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C7" w:rsidRPr="003D2547" w:rsidRDefault="00F615C7" w:rsidP="00F615C7">
      <w:pPr>
        <w:spacing w:after="0"/>
        <w:ind w:right="-426"/>
        <w:rPr>
          <w:rFonts w:ascii="Times New Roman" w:hAnsi="Times New Roman" w:cs="Times New Roman"/>
          <w:b/>
        </w:rPr>
      </w:pPr>
      <w:r w:rsidRPr="003D2547">
        <w:rPr>
          <w:rFonts w:ascii="Times New Roman" w:hAnsi="Times New Roman" w:cs="Times New Roman"/>
          <w:b/>
        </w:rPr>
        <w:t xml:space="preserve">Урок № 42 </w:t>
      </w:r>
    </w:p>
    <w:p w:rsidR="00F615C7" w:rsidRPr="00F615C7" w:rsidRDefault="00F615C7" w:rsidP="00F615C7">
      <w:pPr>
        <w:spacing w:after="0"/>
        <w:ind w:right="-426"/>
        <w:rPr>
          <w:rFonts w:ascii="Times New Roman" w:hAnsi="Times New Roman" w:cs="Times New Roman"/>
          <w:b/>
        </w:rPr>
      </w:pPr>
      <w:r w:rsidRPr="003D2547">
        <w:rPr>
          <w:rFonts w:ascii="Times New Roman" w:hAnsi="Times New Roman" w:cs="Times New Roman"/>
          <w:b/>
        </w:rPr>
        <w:t xml:space="preserve">Тема урока: </w:t>
      </w:r>
      <w:r>
        <w:rPr>
          <w:rFonts w:ascii="Times New Roman" w:hAnsi="Times New Roman" w:cs="Times New Roman"/>
          <w:b/>
        </w:rPr>
        <w:t>Урок - з</w:t>
      </w:r>
      <w:r w:rsidRPr="003D2547">
        <w:rPr>
          <w:rFonts w:ascii="Times New Roman" w:hAnsi="Times New Roman" w:cs="Times New Roman"/>
          <w:b/>
        </w:rPr>
        <w:t>ачёт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по </w:t>
      </w:r>
      <w:proofErr w:type="spellStart"/>
      <w:r>
        <w:rPr>
          <w:rFonts w:ascii="Times New Roman" w:hAnsi="Times New Roman" w:cs="Times New Roman"/>
          <w:b/>
          <w:lang w:val="kk-KZ"/>
        </w:rPr>
        <w:t>теме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>«Размножение и индивидуальное развитие организмов»</w:t>
      </w:r>
      <w:bookmarkStart w:id="0" w:name="_GoBack"/>
      <w:bookmarkEnd w:id="0"/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</w:rPr>
        <w:t>Цель урока:</w:t>
      </w:r>
      <w:r w:rsidRPr="003D2547">
        <w:rPr>
          <w:rFonts w:ascii="Times New Roman" w:hAnsi="Times New Roman" w:cs="Times New Roman"/>
        </w:rPr>
        <w:t xml:space="preserve"> скорректировать и углубить знания учащихся по теме «размножение и </w:t>
      </w:r>
      <w:proofErr w:type="gramStart"/>
      <w:r w:rsidRPr="003D2547">
        <w:rPr>
          <w:rFonts w:ascii="Times New Roman" w:hAnsi="Times New Roman" w:cs="Times New Roman"/>
        </w:rPr>
        <w:t>индивидуальное  развитие</w:t>
      </w:r>
      <w:proofErr w:type="gramEnd"/>
      <w:r w:rsidRPr="003D2547">
        <w:rPr>
          <w:rFonts w:ascii="Times New Roman" w:hAnsi="Times New Roman" w:cs="Times New Roman"/>
        </w:rPr>
        <w:t xml:space="preserve"> организмов».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  <w:b/>
        </w:rPr>
      </w:pPr>
      <w:r w:rsidRPr="003D2547">
        <w:rPr>
          <w:rFonts w:ascii="Times New Roman" w:hAnsi="Times New Roman" w:cs="Times New Roman"/>
          <w:b/>
        </w:rPr>
        <w:t xml:space="preserve">Задачи урока: 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- дать определение и сформулировать сущность основных </w:t>
      </w:r>
      <w:proofErr w:type="gramStart"/>
      <w:r w:rsidRPr="003D2547">
        <w:rPr>
          <w:rFonts w:ascii="Times New Roman" w:hAnsi="Times New Roman" w:cs="Times New Roman"/>
        </w:rPr>
        <w:t>форм  и</w:t>
      </w:r>
      <w:proofErr w:type="gramEnd"/>
      <w:r w:rsidRPr="003D2547">
        <w:rPr>
          <w:rFonts w:ascii="Times New Roman" w:hAnsi="Times New Roman" w:cs="Times New Roman"/>
        </w:rPr>
        <w:t xml:space="preserve"> способов размножения;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>- охарактеризовать способы деления клеток;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- охарактеризовать особенности строения и функции гамет; 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>- объяснить сущность и особенности сперматогенеза и овогенеза;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>- сформулировать сущность и описать механизм оплодотворения и двойного оплодотворения;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>- охарактеризовать процесс онтогенеза;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>- продолжить формирование умения работать с дополнительной литературой;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>- научиться выделять главные вопросы, второстепенные, вопросы, вызывающие затруднения, и работать над ними.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</w:rPr>
        <w:t>Тип урока:</w:t>
      </w:r>
      <w:r w:rsidRPr="003D2547">
        <w:rPr>
          <w:rFonts w:ascii="Times New Roman" w:hAnsi="Times New Roman" w:cs="Times New Roman"/>
        </w:rPr>
        <w:t xml:space="preserve"> обобщение знаний, умений и навыков.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</w:rPr>
        <w:t>Методы и приёмы обучения:</w:t>
      </w:r>
      <w:r w:rsidRPr="003D2547">
        <w:rPr>
          <w:rFonts w:ascii="Times New Roman" w:hAnsi="Times New Roman" w:cs="Times New Roman"/>
        </w:rPr>
        <w:t xml:space="preserve"> индивидуальная самостоятельная работа, работа в парах и группах; эвристический.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</w:rPr>
        <w:t>Оборудование:</w:t>
      </w:r>
      <w:r w:rsidRPr="003D2547">
        <w:rPr>
          <w:rFonts w:ascii="Times New Roman" w:hAnsi="Times New Roman" w:cs="Times New Roman"/>
        </w:rPr>
        <w:t xml:space="preserve"> задания для учащихся (тесты, карточки), рисунки, интерактивная доска.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</w:rPr>
        <w:t>Эпиграф урока</w:t>
      </w:r>
      <w:r w:rsidRPr="003D2547">
        <w:rPr>
          <w:rFonts w:ascii="Times New Roman" w:hAnsi="Times New Roman" w:cs="Times New Roman"/>
        </w:rPr>
        <w:t xml:space="preserve"> «Размножение – это процесс, с помощью которого жизнь умудряется обвести вокруг пальца время»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</w:rPr>
        <w:t>Форма проведения:</w:t>
      </w:r>
      <w:r w:rsidRPr="003D2547">
        <w:rPr>
          <w:rFonts w:ascii="Times New Roman" w:hAnsi="Times New Roman" w:cs="Times New Roman"/>
        </w:rPr>
        <w:t xml:space="preserve"> урок – зачёт.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  <w:b/>
        </w:rPr>
      </w:pPr>
      <w:r w:rsidRPr="003D2547">
        <w:rPr>
          <w:rFonts w:ascii="Times New Roman" w:hAnsi="Times New Roman" w:cs="Times New Roman"/>
          <w:b/>
        </w:rPr>
        <w:t>Ход урока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  <w:b/>
        </w:rPr>
      </w:pPr>
      <w:r w:rsidRPr="003D2547">
        <w:rPr>
          <w:rFonts w:ascii="Times New Roman" w:hAnsi="Times New Roman" w:cs="Times New Roman"/>
          <w:b/>
        </w:rPr>
        <w:t xml:space="preserve">1. </w:t>
      </w:r>
      <w:proofErr w:type="spellStart"/>
      <w:r w:rsidRPr="003D2547">
        <w:rPr>
          <w:rFonts w:ascii="Times New Roman" w:hAnsi="Times New Roman" w:cs="Times New Roman"/>
          <w:b/>
        </w:rPr>
        <w:t>Орг</w:t>
      </w:r>
      <w:proofErr w:type="spellEnd"/>
      <w:r w:rsidRPr="003D2547">
        <w:rPr>
          <w:rFonts w:ascii="Times New Roman" w:hAnsi="Times New Roman" w:cs="Times New Roman"/>
          <w:b/>
        </w:rPr>
        <w:t xml:space="preserve"> момент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  <w:b/>
        </w:rPr>
      </w:pPr>
      <w:r w:rsidRPr="003D2547">
        <w:rPr>
          <w:rFonts w:ascii="Times New Roman" w:hAnsi="Times New Roman" w:cs="Times New Roman"/>
          <w:b/>
        </w:rPr>
        <w:t>2. Выполнение заданий по материалу темы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>Давайте вспомним основные термины, изученные в данной главе.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</w:rPr>
        <w:t xml:space="preserve">Задание № </w:t>
      </w:r>
      <w:proofErr w:type="gramStart"/>
      <w:r w:rsidRPr="003D2547">
        <w:rPr>
          <w:rFonts w:ascii="Times New Roman" w:hAnsi="Times New Roman" w:cs="Times New Roman"/>
          <w:b/>
        </w:rPr>
        <w:t>1  «</w:t>
      </w:r>
      <w:proofErr w:type="gramEnd"/>
      <w:r w:rsidRPr="003D2547">
        <w:rPr>
          <w:rFonts w:ascii="Times New Roman" w:hAnsi="Times New Roman" w:cs="Times New Roman"/>
          <w:b/>
        </w:rPr>
        <w:t>Термины»</w:t>
      </w:r>
    </w:p>
    <w:p w:rsidR="00F615C7" w:rsidRPr="003D2547" w:rsidRDefault="00F615C7" w:rsidP="00F615C7">
      <w:pPr>
        <w:pStyle w:val="a4"/>
        <w:numPr>
          <w:ilvl w:val="0"/>
          <w:numId w:val="4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Этот термин в переводе с греческого означает «</w:t>
      </w:r>
      <w:proofErr w:type="gramStart"/>
      <w:r w:rsidRPr="003D2547">
        <w:rPr>
          <w:sz w:val="22"/>
          <w:szCs w:val="22"/>
        </w:rPr>
        <w:t>уменьшение»  (</w:t>
      </w:r>
      <w:proofErr w:type="gramEnd"/>
      <w:r w:rsidRPr="003D2547">
        <w:rPr>
          <w:sz w:val="22"/>
          <w:szCs w:val="22"/>
        </w:rPr>
        <w:t>митоз)</w:t>
      </w:r>
    </w:p>
    <w:p w:rsidR="00F615C7" w:rsidRPr="003D2547" w:rsidRDefault="00F615C7" w:rsidP="00F615C7">
      <w:pPr>
        <w:pStyle w:val="a4"/>
        <w:numPr>
          <w:ilvl w:val="0"/>
          <w:numId w:val="4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Этот термин произошёл от латинского слова, которое в переводе означает «соединение» (конъюгация).</w:t>
      </w:r>
    </w:p>
    <w:p w:rsidR="00F615C7" w:rsidRPr="003D2547" w:rsidRDefault="00F615C7" w:rsidP="00F615C7">
      <w:pPr>
        <w:pStyle w:val="a4"/>
        <w:numPr>
          <w:ilvl w:val="0"/>
          <w:numId w:val="4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 xml:space="preserve">Это слово произошло от двух греческих слов, которые в переводе </w:t>
      </w:r>
      <w:proofErr w:type="gramStart"/>
      <w:r w:rsidRPr="003D2547">
        <w:rPr>
          <w:sz w:val="22"/>
          <w:szCs w:val="22"/>
        </w:rPr>
        <w:t>означают  «</w:t>
      </w:r>
      <w:proofErr w:type="gramEnd"/>
      <w:r w:rsidRPr="003D2547">
        <w:rPr>
          <w:sz w:val="22"/>
          <w:szCs w:val="22"/>
        </w:rPr>
        <w:t>зародыш» и «развитие, происхождение» (эмбриогенез).</w:t>
      </w:r>
    </w:p>
    <w:p w:rsidR="00F615C7" w:rsidRPr="003D2547" w:rsidRDefault="00F615C7" w:rsidP="00F615C7">
      <w:pPr>
        <w:pStyle w:val="a4"/>
        <w:numPr>
          <w:ilvl w:val="0"/>
          <w:numId w:val="4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 xml:space="preserve">Это слово произошло от двух греческих слов, которые </w:t>
      </w:r>
      <w:proofErr w:type="gramStart"/>
      <w:r w:rsidRPr="003D2547">
        <w:rPr>
          <w:sz w:val="22"/>
          <w:szCs w:val="22"/>
        </w:rPr>
        <w:t>означают  «</w:t>
      </w:r>
      <w:proofErr w:type="gramEnd"/>
      <w:r w:rsidRPr="003D2547">
        <w:rPr>
          <w:sz w:val="22"/>
          <w:szCs w:val="22"/>
        </w:rPr>
        <w:t>яйцо» и «развитие, происхождение» (оогенез или овогенез).</w:t>
      </w:r>
    </w:p>
    <w:p w:rsidR="00F615C7" w:rsidRPr="003D2547" w:rsidRDefault="00F615C7" w:rsidP="00F615C7">
      <w:pPr>
        <w:pStyle w:val="a4"/>
        <w:numPr>
          <w:ilvl w:val="0"/>
          <w:numId w:val="4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Этот термин в переводе означает «</w:t>
      </w:r>
      <w:proofErr w:type="gramStart"/>
      <w:r w:rsidRPr="003D2547">
        <w:rPr>
          <w:sz w:val="22"/>
          <w:szCs w:val="22"/>
        </w:rPr>
        <w:t>перекрёст»  (</w:t>
      </w:r>
      <w:proofErr w:type="gramEnd"/>
      <w:r w:rsidRPr="003D2547">
        <w:rPr>
          <w:sz w:val="22"/>
          <w:szCs w:val="22"/>
        </w:rPr>
        <w:t>кроссинговер).</w:t>
      </w:r>
    </w:p>
    <w:p w:rsidR="00F615C7" w:rsidRPr="003D2547" w:rsidRDefault="00F615C7" w:rsidP="00F615C7">
      <w:pPr>
        <w:pStyle w:val="a4"/>
        <w:numPr>
          <w:ilvl w:val="0"/>
          <w:numId w:val="4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Этот термин имеет две греческие основы, которые в переводе означают «семя» и «развитие, происхождение» (сперматогенез).</w:t>
      </w:r>
    </w:p>
    <w:p w:rsidR="00F615C7" w:rsidRPr="003D2547" w:rsidRDefault="00F615C7" w:rsidP="00F615C7">
      <w:pPr>
        <w:pStyle w:val="a4"/>
        <w:numPr>
          <w:ilvl w:val="0"/>
          <w:numId w:val="4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 xml:space="preserve">Это слово в переводе с греческого означает «жена, </w:t>
      </w:r>
      <w:proofErr w:type="gramStart"/>
      <w:r w:rsidRPr="003D2547">
        <w:rPr>
          <w:sz w:val="22"/>
          <w:szCs w:val="22"/>
        </w:rPr>
        <w:t>муж»  (</w:t>
      </w:r>
      <w:proofErr w:type="gramEnd"/>
      <w:r w:rsidRPr="003D2547">
        <w:rPr>
          <w:sz w:val="22"/>
          <w:szCs w:val="22"/>
        </w:rPr>
        <w:t>гамета).</w:t>
      </w:r>
    </w:p>
    <w:p w:rsidR="00F615C7" w:rsidRPr="003D2547" w:rsidRDefault="00F615C7" w:rsidP="00F615C7">
      <w:pPr>
        <w:pStyle w:val="a4"/>
        <w:numPr>
          <w:ilvl w:val="0"/>
          <w:numId w:val="4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 xml:space="preserve">Это слово произошло от греческого слова, </w:t>
      </w:r>
      <w:proofErr w:type="gramStart"/>
      <w:r w:rsidRPr="003D2547">
        <w:rPr>
          <w:sz w:val="22"/>
          <w:szCs w:val="22"/>
        </w:rPr>
        <w:t>которое  переводится</w:t>
      </w:r>
      <w:proofErr w:type="gramEnd"/>
      <w:r w:rsidRPr="003D2547">
        <w:rPr>
          <w:sz w:val="22"/>
          <w:szCs w:val="22"/>
        </w:rPr>
        <w:t xml:space="preserve">  как «одиночный, простой»  (гаплоидный набор).</w:t>
      </w:r>
    </w:p>
    <w:p w:rsidR="00F615C7" w:rsidRPr="003D2547" w:rsidRDefault="00F615C7" w:rsidP="00F615C7">
      <w:pPr>
        <w:pStyle w:val="a4"/>
        <w:numPr>
          <w:ilvl w:val="0"/>
          <w:numId w:val="4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Это слово произошло от двух греческих слов, означающих «семя» и «живое существо» (сперматозоид).</w:t>
      </w:r>
    </w:p>
    <w:p w:rsidR="00F615C7" w:rsidRPr="003D2547" w:rsidRDefault="00F615C7" w:rsidP="00F615C7">
      <w:pPr>
        <w:pStyle w:val="a4"/>
        <w:numPr>
          <w:ilvl w:val="0"/>
          <w:numId w:val="4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 xml:space="preserve">Это слово произошло от двух греческих слов «девственница» и «происхождение, </w:t>
      </w:r>
      <w:proofErr w:type="gramStart"/>
      <w:r w:rsidRPr="003D2547">
        <w:rPr>
          <w:sz w:val="22"/>
          <w:szCs w:val="22"/>
        </w:rPr>
        <w:t>возникновение»  (</w:t>
      </w:r>
      <w:proofErr w:type="gramEnd"/>
      <w:r w:rsidRPr="003D2547">
        <w:rPr>
          <w:sz w:val="22"/>
          <w:szCs w:val="22"/>
        </w:rPr>
        <w:t>партеногенез).</w:t>
      </w:r>
    </w:p>
    <w:p w:rsidR="00F615C7" w:rsidRPr="003D2547" w:rsidRDefault="00F615C7" w:rsidP="00F615C7">
      <w:pPr>
        <w:pStyle w:val="a4"/>
        <w:numPr>
          <w:ilvl w:val="0"/>
          <w:numId w:val="4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Это слово произошло от двух греческих слов «</w:t>
      </w:r>
      <w:proofErr w:type="gramStart"/>
      <w:r w:rsidRPr="003D2547">
        <w:rPr>
          <w:sz w:val="22"/>
          <w:szCs w:val="22"/>
        </w:rPr>
        <w:t>зародыш»  и</w:t>
      </w:r>
      <w:proofErr w:type="gramEnd"/>
      <w:r w:rsidRPr="003D2547">
        <w:rPr>
          <w:sz w:val="22"/>
          <w:szCs w:val="22"/>
        </w:rPr>
        <w:t xml:space="preserve"> «наука» (эмбриология).</w:t>
      </w:r>
    </w:p>
    <w:p w:rsidR="00F615C7" w:rsidRPr="003D2547" w:rsidRDefault="00F615C7" w:rsidP="00F615C7">
      <w:pPr>
        <w:pStyle w:val="a4"/>
        <w:numPr>
          <w:ilvl w:val="0"/>
          <w:numId w:val="4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Это слово произошло от позднелатинского слова «повторение» (репликация).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 «Размножение – это процесс, с помощью которого жизнь умудряется обвести вокруг пальца время»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i/>
        </w:rPr>
        <w:t>Вопрос:</w:t>
      </w:r>
      <w:r w:rsidRPr="003D2547">
        <w:rPr>
          <w:rFonts w:ascii="Times New Roman" w:hAnsi="Times New Roman" w:cs="Times New Roman"/>
        </w:rPr>
        <w:t xml:space="preserve"> объясните смысл данной цитаты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lastRenderedPageBreak/>
        <w:t xml:space="preserve">Размножение составляет одну из важнейших характеристик сущности жизни.  Жизнь на Земле существует и продолжается во времени благодаря уникальному свойству всех живых организмов – способности к размножению или </w:t>
      </w:r>
      <w:proofErr w:type="spellStart"/>
      <w:r w:rsidRPr="003D2547">
        <w:rPr>
          <w:rFonts w:ascii="Times New Roman" w:hAnsi="Times New Roman" w:cs="Times New Roman"/>
        </w:rPr>
        <w:t>самовоспроизводству</w:t>
      </w:r>
      <w:proofErr w:type="spellEnd"/>
      <w:r w:rsidRPr="003D2547">
        <w:rPr>
          <w:rFonts w:ascii="Times New Roman" w:hAnsi="Times New Roman" w:cs="Times New Roman"/>
        </w:rPr>
        <w:t>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i/>
        </w:rPr>
        <w:t>Вопрос:</w:t>
      </w:r>
      <w:r w:rsidRPr="003D2547">
        <w:rPr>
          <w:rFonts w:ascii="Times New Roman" w:hAnsi="Times New Roman" w:cs="Times New Roman"/>
        </w:rPr>
        <w:t xml:space="preserve"> какие формы размножения вы знаете? (бесполое и половое)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  <w:b/>
        </w:rPr>
      </w:pPr>
      <w:r w:rsidRPr="003D2547">
        <w:rPr>
          <w:rFonts w:ascii="Times New Roman" w:hAnsi="Times New Roman" w:cs="Times New Roman"/>
          <w:b/>
        </w:rPr>
        <w:t>Задание № 2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proofErr w:type="gramStart"/>
      <w:r w:rsidRPr="003D2547">
        <w:rPr>
          <w:rFonts w:ascii="Times New Roman" w:hAnsi="Times New Roman" w:cs="Times New Roman"/>
        </w:rPr>
        <w:t>Охарактеризуйте  бесполое</w:t>
      </w:r>
      <w:proofErr w:type="gramEnd"/>
      <w:r w:rsidRPr="003D2547">
        <w:rPr>
          <w:rFonts w:ascii="Times New Roman" w:hAnsi="Times New Roman" w:cs="Times New Roman"/>
        </w:rPr>
        <w:t xml:space="preserve">  и половое размножение, их преимущества и недостатки.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  <w:i/>
        </w:rPr>
      </w:pPr>
      <w:r w:rsidRPr="003D2547">
        <w:rPr>
          <w:rFonts w:ascii="Times New Roman" w:hAnsi="Times New Roman" w:cs="Times New Roman"/>
          <w:i/>
        </w:rPr>
        <w:t>Характеристика бесполого размножения:</w:t>
      </w:r>
    </w:p>
    <w:p w:rsidR="00F615C7" w:rsidRPr="003D2547" w:rsidRDefault="00F615C7" w:rsidP="00F615C7">
      <w:pPr>
        <w:pStyle w:val="a4"/>
        <w:numPr>
          <w:ilvl w:val="0"/>
          <w:numId w:val="1"/>
        </w:numPr>
        <w:spacing w:line="276" w:lineRule="auto"/>
        <w:ind w:left="0" w:firstLine="0"/>
        <w:rPr>
          <w:sz w:val="22"/>
          <w:szCs w:val="22"/>
        </w:rPr>
      </w:pPr>
      <w:r w:rsidRPr="003D2547">
        <w:rPr>
          <w:sz w:val="22"/>
          <w:szCs w:val="22"/>
        </w:rPr>
        <w:t>Происходит без образования гамет.</w:t>
      </w:r>
    </w:p>
    <w:p w:rsidR="00F615C7" w:rsidRPr="003D2547" w:rsidRDefault="00F615C7" w:rsidP="00F615C7">
      <w:pPr>
        <w:pStyle w:val="a4"/>
        <w:numPr>
          <w:ilvl w:val="0"/>
          <w:numId w:val="1"/>
        </w:numPr>
        <w:spacing w:line="276" w:lineRule="auto"/>
        <w:ind w:left="0" w:firstLine="0"/>
        <w:rPr>
          <w:sz w:val="22"/>
          <w:szCs w:val="22"/>
        </w:rPr>
      </w:pPr>
      <w:r w:rsidRPr="003D2547">
        <w:rPr>
          <w:sz w:val="22"/>
          <w:szCs w:val="22"/>
        </w:rPr>
        <w:t>В основе размножения лежит митоз.</w:t>
      </w:r>
    </w:p>
    <w:p w:rsidR="00F615C7" w:rsidRPr="003D2547" w:rsidRDefault="00F615C7" w:rsidP="00F615C7">
      <w:pPr>
        <w:pStyle w:val="a4"/>
        <w:numPr>
          <w:ilvl w:val="0"/>
          <w:numId w:val="1"/>
        </w:numPr>
        <w:spacing w:line="276" w:lineRule="auto"/>
        <w:ind w:left="0" w:firstLine="0"/>
        <w:rPr>
          <w:sz w:val="22"/>
          <w:szCs w:val="22"/>
        </w:rPr>
      </w:pPr>
      <w:r w:rsidRPr="003D2547">
        <w:rPr>
          <w:sz w:val="22"/>
          <w:szCs w:val="22"/>
        </w:rPr>
        <w:t>В размножении участвует лишь один организм.</w:t>
      </w:r>
    </w:p>
    <w:p w:rsidR="00F615C7" w:rsidRPr="003D2547" w:rsidRDefault="00F615C7" w:rsidP="00F615C7">
      <w:pPr>
        <w:pStyle w:val="a4"/>
        <w:numPr>
          <w:ilvl w:val="0"/>
          <w:numId w:val="1"/>
        </w:numPr>
        <w:spacing w:line="276" w:lineRule="auto"/>
        <w:ind w:left="0" w:firstLine="0"/>
        <w:rPr>
          <w:sz w:val="22"/>
          <w:szCs w:val="22"/>
        </w:rPr>
      </w:pPr>
      <w:r w:rsidRPr="003D2547">
        <w:rPr>
          <w:sz w:val="22"/>
          <w:szCs w:val="22"/>
        </w:rPr>
        <w:t>Дочерние организмы абсолютно идентичны материнскому организму (являются его копией).</w:t>
      </w:r>
    </w:p>
    <w:p w:rsidR="00F615C7" w:rsidRPr="003D2547" w:rsidRDefault="00F615C7" w:rsidP="00F615C7">
      <w:pPr>
        <w:pStyle w:val="a4"/>
        <w:numPr>
          <w:ilvl w:val="0"/>
          <w:numId w:val="1"/>
        </w:numPr>
        <w:spacing w:line="276" w:lineRule="auto"/>
        <w:ind w:left="0" w:firstLine="0"/>
        <w:rPr>
          <w:sz w:val="22"/>
          <w:szCs w:val="22"/>
        </w:rPr>
      </w:pPr>
      <w:r w:rsidRPr="003D2547">
        <w:rPr>
          <w:sz w:val="22"/>
          <w:szCs w:val="22"/>
        </w:rPr>
        <w:t>Приводит к быстрому увеличению численности особей данного вида при благоприятных условиях.</w:t>
      </w:r>
    </w:p>
    <w:p w:rsidR="00F615C7" w:rsidRPr="003D2547" w:rsidRDefault="00F615C7" w:rsidP="00F615C7">
      <w:pPr>
        <w:pStyle w:val="a4"/>
        <w:ind w:left="0"/>
        <w:rPr>
          <w:sz w:val="22"/>
          <w:szCs w:val="22"/>
        </w:rPr>
      </w:pPr>
      <w:r w:rsidRPr="003D2547">
        <w:rPr>
          <w:sz w:val="22"/>
          <w:szCs w:val="22"/>
        </w:rPr>
        <w:t>Преимущества: Он – надёжен, так как любая особь вида способна оставить потомство, не нужно тратить время и энергию для поиска партнёра. Численность организмов увеличивается относительно быстро</w:t>
      </w:r>
    </w:p>
    <w:p w:rsidR="00F615C7" w:rsidRPr="003D2547" w:rsidRDefault="00F615C7" w:rsidP="00F615C7">
      <w:pPr>
        <w:pStyle w:val="a4"/>
        <w:ind w:left="0"/>
        <w:rPr>
          <w:sz w:val="22"/>
          <w:szCs w:val="22"/>
        </w:rPr>
      </w:pPr>
      <w:r w:rsidRPr="003D2547">
        <w:rPr>
          <w:sz w:val="22"/>
          <w:szCs w:val="22"/>
        </w:rPr>
        <w:t>Недостатки: пониженная изменчивость, которая не обеспечивает выживания в изменчивой, непостоянной среде.</w:t>
      </w:r>
    </w:p>
    <w:p w:rsidR="00F615C7" w:rsidRPr="003D2547" w:rsidRDefault="00F615C7" w:rsidP="00F615C7">
      <w:pPr>
        <w:pStyle w:val="a4"/>
        <w:ind w:left="0"/>
        <w:rPr>
          <w:i/>
          <w:sz w:val="22"/>
          <w:szCs w:val="22"/>
        </w:rPr>
      </w:pPr>
      <w:r w:rsidRPr="003D2547">
        <w:rPr>
          <w:i/>
          <w:sz w:val="22"/>
          <w:szCs w:val="22"/>
        </w:rPr>
        <w:t>Характеристика полового размножения:</w:t>
      </w:r>
    </w:p>
    <w:p w:rsidR="00F615C7" w:rsidRPr="003D2547" w:rsidRDefault="00F615C7" w:rsidP="00F615C7">
      <w:pPr>
        <w:pStyle w:val="a4"/>
        <w:numPr>
          <w:ilvl w:val="0"/>
          <w:numId w:val="2"/>
        </w:numPr>
        <w:spacing w:line="276" w:lineRule="auto"/>
        <w:ind w:left="0" w:firstLine="0"/>
        <w:rPr>
          <w:sz w:val="22"/>
          <w:szCs w:val="22"/>
        </w:rPr>
      </w:pPr>
      <w:r w:rsidRPr="003D2547">
        <w:rPr>
          <w:sz w:val="22"/>
          <w:szCs w:val="22"/>
        </w:rPr>
        <w:t>Характерно для большинства живых организмов.</w:t>
      </w:r>
    </w:p>
    <w:p w:rsidR="00F615C7" w:rsidRPr="003D2547" w:rsidRDefault="00F615C7" w:rsidP="00F615C7">
      <w:pPr>
        <w:pStyle w:val="a4"/>
        <w:numPr>
          <w:ilvl w:val="0"/>
          <w:numId w:val="2"/>
        </w:numPr>
        <w:spacing w:line="276" w:lineRule="auto"/>
        <w:ind w:left="0" w:firstLine="0"/>
        <w:rPr>
          <w:sz w:val="22"/>
          <w:szCs w:val="22"/>
        </w:rPr>
      </w:pPr>
      <w:r w:rsidRPr="003D2547">
        <w:rPr>
          <w:sz w:val="22"/>
          <w:szCs w:val="22"/>
        </w:rPr>
        <w:t>В размножении обычно принимают участие две особи – мужская и женская.</w:t>
      </w:r>
    </w:p>
    <w:p w:rsidR="00F615C7" w:rsidRPr="003D2547" w:rsidRDefault="00F615C7" w:rsidP="00F615C7">
      <w:pPr>
        <w:pStyle w:val="a4"/>
        <w:numPr>
          <w:ilvl w:val="0"/>
          <w:numId w:val="2"/>
        </w:numPr>
        <w:spacing w:line="276" w:lineRule="auto"/>
        <w:ind w:left="0" w:firstLine="0"/>
        <w:rPr>
          <w:sz w:val="22"/>
          <w:szCs w:val="22"/>
        </w:rPr>
      </w:pPr>
      <w:r w:rsidRPr="003D2547">
        <w:rPr>
          <w:sz w:val="22"/>
          <w:szCs w:val="22"/>
        </w:rPr>
        <w:t>Осуществляется с помощью специализированных клеток – гамет.</w:t>
      </w:r>
    </w:p>
    <w:p w:rsidR="00F615C7" w:rsidRPr="003D2547" w:rsidRDefault="00F615C7" w:rsidP="00F615C7">
      <w:pPr>
        <w:pStyle w:val="a4"/>
        <w:numPr>
          <w:ilvl w:val="0"/>
          <w:numId w:val="2"/>
        </w:numPr>
        <w:spacing w:line="276" w:lineRule="auto"/>
        <w:ind w:left="0" w:firstLine="0"/>
        <w:rPr>
          <w:sz w:val="22"/>
          <w:szCs w:val="22"/>
        </w:rPr>
      </w:pPr>
      <w:r w:rsidRPr="003D2547">
        <w:rPr>
          <w:sz w:val="22"/>
          <w:szCs w:val="22"/>
        </w:rPr>
        <w:t>Каждая особь обладает уникальным генотипом, то есть потомки генетически отличны друг от друга и от родительских особей.</w:t>
      </w:r>
    </w:p>
    <w:p w:rsidR="00F615C7" w:rsidRPr="003D2547" w:rsidRDefault="00F615C7" w:rsidP="00F615C7">
      <w:pPr>
        <w:pStyle w:val="a4"/>
        <w:ind w:left="0"/>
        <w:rPr>
          <w:sz w:val="22"/>
          <w:szCs w:val="22"/>
        </w:rPr>
      </w:pPr>
      <w:r w:rsidRPr="003D2547">
        <w:rPr>
          <w:sz w:val="22"/>
          <w:szCs w:val="22"/>
        </w:rPr>
        <w:t>Преимущества: все потомки индивидуальны, так как сочетаются признаки и свойства не только родителей, но и любого из предков.</w:t>
      </w:r>
    </w:p>
    <w:p w:rsidR="00F615C7" w:rsidRPr="003D2547" w:rsidRDefault="00F615C7" w:rsidP="00F615C7">
      <w:pPr>
        <w:pStyle w:val="a4"/>
        <w:ind w:left="0"/>
        <w:rPr>
          <w:sz w:val="22"/>
          <w:szCs w:val="22"/>
        </w:rPr>
      </w:pPr>
      <w:r w:rsidRPr="003D2547">
        <w:rPr>
          <w:sz w:val="22"/>
          <w:szCs w:val="22"/>
        </w:rPr>
        <w:t>Недостатки: велик риск остаться без потомства, если не произойдёт встреча особей противоположного пола (или их гамет).</w:t>
      </w:r>
    </w:p>
    <w:p w:rsidR="00F615C7" w:rsidRPr="003D2547" w:rsidRDefault="00F615C7" w:rsidP="00F615C7">
      <w:pPr>
        <w:pStyle w:val="a4"/>
        <w:ind w:left="0"/>
        <w:rPr>
          <w:sz w:val="22"/>
          <w:szCs w:val="22"/>
        </w:rPr>
      </w:pPr>
      <w:r w:rsidRPr="003D2547">
        <w:rPr>
          <w:sz w:val="22"/>
          <w:szCs w:val="22"/>
        </w:rPr>
        <w:t xml:space="preserve">К размножению способны все без исключения живые организмы от бактерий до млекопитающих. 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  <w:b/>
        </w:rPr>
      </w:pPr>
      <w:r w:rsidRPr="003D2547">
        <w:rPr>
          <w:rFonts w:ascii="Times New Roman" w:hAnsi="Times New Roman" w:cs="Times New Roman"/>
          <w:b/>
        </w:rPr>
        <w:t>Задание № 3</w:t>
      </w:r>
      <w:proofErr w:type="gramStart"/>
      <w:r w:rsidRPr="003D2547">
        <w:rPr>
          <w:rFonts w:ascii="Times New Roman" w:hAnsi="Times New Roman" w:cs="Times New Roman"/>
          <w:b/>
        </w:rPr>
        <w:t xml:space="preserve">   «</w:t>
      </w:r>
      <w:proofErr w:type="gramEnd"/>
      <w:r w:rsidRPr="003D2547">
        <w:rPr>
          <w:rFonts w:ascii="Times New Roman" w:hAnsi="Times New Roman" w:cs="Times New Roman"/>
          <w:b/>
        </w:rPr>
        <w:t>Установите соответствие»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 Определите формы и способы размножения организмов</w:t>
      </w:r>
    </w:p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660"/>
        <w:gridCol w:w="2176"/>
        <w:gridCol w:w="1276"/>
        <w:gridCol w:w="992"/>
        <w:gridCol w:w="1843"/>
        <w:gridCol w:w="3685"/>
      </w:tblGrid>
      <w:tr w:rsidR="00F615C7" w:rsidRPr="003D2547" w:rsidTr="00C11A7E">
        <w:tc>
          <w:tcPr>
            <w:tcW w:w="660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Виды организмов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Формы</w:t>
            </w:r>
          </w:p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 xml:space="preserve"> размножения</w:t>
            </w:r>
          </w:p>
        </w:tc>
        <w:tc>
          <w:tcPr>
            <w:tcW w:w="3685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Способы размножения</w:t>
            </w:r>
          </w:p>
        </w:tc>
      </w:tr>
      <w:tr w:rsidR="00F615C7" w:rsidRPr="003D2547" w:rsidTr="00C11A7E">
        <w:tc>
          <w:tcPr>
            <w:tcW w:w="660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Амёба</w:t>
            </w:r>
          </w:p>
        </w:tc>
        <w:tc>
          <w:tcPr>
            <w:tcW w:w="1276" w:type="dxa"/>
            <w:vMerge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5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 xml:space="preserve">Вегетативное размножение </w:t>
            </w:r>
          </w:p>
        </w:tc>
      </w:tr>
      <w:tr w:rsidR="00F615C7" w:rsidRPr="003D2547" w:rsidTr="00C11A7E">
        <w:trPr>
          <w:trHeight w:val="273"/>
        </w:trPr>
        <w:tc>
          <w:tcPr>
            <w:tcW w:w="660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6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1276" w:type="dxa"/>
            <w:vMerge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85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Слияние гамет (гермафродитизм)</w:t>
            </w:r>
          </w:p>
        </w:tc>
      </w:tr>
      <w:tr w:rsidR="00F615C7" w:rsidRPr="003D2547" w:rsidTr="00C11A7E">
        <w:tc>
          <w:tcPr>
            <w:tcW w:w="660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6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Бактерия</w:t>
            </w:r>
          </w:p>
        </w:tc>
        <w:tc>
          <w:tcPr>
            <w:tcW w:w="1276" w:type="dxa"/>
            <w:vMerge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5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Простое деление (перетяжка)</w:t>
            </w:r>
          </w:p>
        </w:tc>
      </w:tr>
      <w:tr w:rsidR="00F615C7" w:rsidRPr="003D2547" w:rsidTr="00C11A7E">
        <w:trPr>
          <w:trHeight w:val="371"/>
        </w:trPr>
        <w:tc>
          <w:tcPr>
            <w:tcW w:w="660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6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Одуванчик</w:t>
            </w:r>
          </w:p>
        </w:tc>
        <w:tc>
          <w:tcPr>
            <w:tcW w:w="1276" w:type="dxa"/>
            <w:vMerge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85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Слияние гамет</w:t>
            </w:r>
          </w:p>
        </w:tc>
      </w:tr>
      <w:tr w:rsidR="00F615C7" w:rsidRPr="003D2547" w:rsidTr="00C11A7E">
        <w:tc>
          <w:tcPr>
            <w:tcW w:w="660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6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276" w:type="dxa"/>
            <w:vMerge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84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5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Деление</w:t>
            </w:r>
          </w:p>
        </w:tc>
      </w:tr>
      <w:tr w:rsidR="00F615C7" w:rsidRPr="003D2547" w:rsidTr="00C11A7E">
        <w:tc>
          <w:tcPr>
            <w:tcW w:w="660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6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Гидра</w:t>
            </w:r>
          </w:p>
        </w:tc>
        <w:tc>
          <w:tcPr>
            <w:tcW w:w="1276" w:type="dxa"/>
            <w:vMerge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4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5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Слияние гамет (двойное оплодотворение)</w:t>
            </w:r>
          </w:p>
        </w:tc>
      </w:tr>
      <w:tr w:rsidR="00F615C7" w:rsidRPr="003D2547" w:rsidTr="00C11A7E">
        <w:tc>
          <w:tcPr>
            <w:tcW w:w="660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6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Дождевые черви</w:t>
            </w:r>
          </w:p>
        </w:tc>
        <w:tc>
          <w:tcPr>
            <w:tcW w:w="1276" w:type="dxa"/>
            <w:vMerge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84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85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Партеногенез</w:t>
            </w:r>
          </w:p>
        </w:tc>
      </w:tr>
      <w:tr w:rsidR="00F615C7" w:rsidRPr="003D2547" w:rsidTr="00C11A7E">
        <w:tc>
          <w:tcPr>
            <w:tcW w:w="660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6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Грибы</w:t>
            </w:r>
          </w:p>
        </w:tc>
        <w:tc>
          <w:tcPr>
            <w:tcW w:w="1276" w:type="dxa"/>
            <w:vMerge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84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5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Почкование</w:t>
            </w:r>
          </w:p>
        </w:tc>
      </w:tr>
      <w:tr w:rsidR="00F615C7" w:rsidRPr="003D2547" w:rsidTr="00C11A7E">
        <w:tc>
          <w:tcPr>
            <w:tcW w:w="660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76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Земляника</w:t>
            </w:r>
          </w:p>
        </w:tc>
        <w:tc>
          <w:tcPr>
            <w:tcW w:w="1276" w:type="dxa"/>
            <w:vMerge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85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 xml:space="preserve">Конъюгация </w:t>
            </w:r>
          </w:p>
        </w:tc>
      </w:tr>
      <w:tr w:rsidR="00F615C7" w:rsidRPr="003D2547" w:rsidTr="00C11A7E">
        <w:tc>
          <w:tcPr>
            <w:tcW w:w="660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Инфузория туфелька</w:t>
            </w:r>
          </w:p>
        </w:tc>
        <w:tc>
          <w:tcPr>
            <w:tcW w:w="1276" w:type="dxa"/>
            <w:vMerge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84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5" w:type="dxa"/>
          </w:tcPr>
          <w:p w:rsidR="00F615C7" w:rsidRPr="003D2547" w:rsidRDefault="00F615C7" w:rsidP="00C11A7E">
            <w:pPr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Спорообразование</w:t>
            </w:r>
          </w:p>
        </w:tc>
      </w:tr>
    </w:tbl>
    <w:p w:rsidR="00F615C7" w:rsidRPr="003D2547" w:rsidRDefault="00F615C7" w:rsidP="00F615C7">
      <w:pPr>
        <w:spacing w:after="0"/>
        <w:rPr>
          <w:rFonts w:ascii="Times New Roman" w:hAnsi="Times New Roman" w:cs="Times New Roman"/>
          <w:b/>
        </w:rPr>
      </w:pPr>
      <w:r w:rsidRPr="003D2547">
        <w:rPr>
          <w:rFonts w:ascii="Times New Roman" w:hAnsi="Times New Roman" w:cs="Times New Roman"/>
          <w:b/>
        </w:rPr>
        <w:t xml:space="preserve">Ответ:    </w:t>
      </w:r>
    </w:p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993"/>
        <w:gridCol w:w="1134"/>
        <w:gridCol w:w="1134"/>
        <w:gridCol w:w="992"/>
        <w:gridCol w:w="1134"/>
        <w:gridCol w:w="992"/>
        <w:gridCol w:w="992"/>
      </w:tblGrid>
      <w:tr w:rsidR="00F615C7" w:rsidRPr="003D2547" w:rsidTr="00C11A7E">
        <w:tc>
          <w:tcPr>
            <w:tcW w:w="99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615C7" w:rsidRPr="003D2547" w:rsidTr="00C11A7E">
        <w:tc>
          <w:tcPr>
            <w:tcW w:w="99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134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134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В, И</w:t>
            </w:r>
          </w:p>
        </w:tc>
        <w:tc>
          <w:tcPr>
            <w:tcW w:w="99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34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А, Е</w:t>
            </w:r>
          </w:p>
        </w:tc>
        <w:tc>
          <w:tcPr>
            <w:tcW w:w="1134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 xml:space="preserve"> Г, З</w:t>
            </w:r>
          </w:p>
        </w:tc>
        <w:tc>
          <w:tcPr>
            <w:tcW w:w="99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34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А, К</w:t>
            </w:r>
          </w:p>
        </w:tc>
        <w:tc>
          <w:tcPr>
            <w:tcW w:w="99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А, Е</w:t>
            </w:r>
          </w:p>
        </w:tc>
        <w:tc>
          <w:tcPr>
            <w:tcW w:w="99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Д, И</w:t>
            </w:r>
          </w:p>
        </w:tc>
      </w:tr>
    </w:tbl>
    <w:p w:rsidR="00F615C7" w:rsidRPr="003D2547" w:rsidRDefault="00F615C7" w:rsidP="00F615C7">
      <w:pPr>
        <w:spacing w:after="0"/>
        <w:rPr>
          <w:rFonts w:ascii="Times New Roman" w:hAnsi="Times New Roman" w:cs="Times New Roman"/>
          <w:b/>
        </w:rPr>
      </w:pPr>
    </w:p>
    <w:p w:rsidR="00F615C7" w:rsidRPr="003D2547" w:rsidRDefault="00F615C7" w:rsidP="00F615C7">
      <w:pPr>
        <w:spacing w:after="0"/>
        <w:rPr>
          <w:rFonts w:ascii="Times New Roman" w:hAnsi="Times New Roman" w:cs="Times New Roman"/>
          <w:b/>
        </w:rPr>
      </w:pPr>
      <w:r w:rsidRPr="003D2547">
        <w:rPr>
          <w:rFonts w:ascii="Times New Roman" w:hAnsi="Times New Roman" w:cs="Times New Roman"/>
        </w:rPr>
        <w:t>Увеличение количества клеток начинается с деления.  Деление клеток – это процесс, лежащий в основе непрерывности жизни.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</w:rPr>
        <w:t>Вопрос:</w:t>
      </w:r>
      <w:r w:rsidRPr="003D2547">
        <w:rPr>
          <w:rFonts w:ascii="Times New Roman" w:hAnsi="Times New Roman" w:cs="Times New Roman"/>
        </w:rPr>
        <w:t xml:space="preserve"> какие способы деления клетки вы знаете? (митоз, мейоз и амитоз)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  <w:b/>
        </w:rPr>
      </w:pPr>
      <w:r w:rsidRPr="003D2547">
        <w:rPr>
          <w:rFonts w:ascii="Times New Roman" w:hAnsi="Times New Roman" w:cs="Times New Roman"/>
          <w:b/>
        </w:rPr>
        <w:t>Задание № 4</w:t>
      </w:r>
      <w:r w:rsidRPr="003D2547">
        <w:rPr>
          <w:rFonts w:ascii="Times New Roman" w:hAnsi="Times New Roman" w:cs="Times New Roman"/>
        </w:rPr>
        <w:t xml:space="preserve">         </w:t>
      </w:r>
      <w:r w:rsidRPr="003D2547">
        <w:rPr>
          <w:rFonts w:ascii="Times New Roman" w:hAnsi="Times New Roman" w:cs="Times New Roman"/>
          <w:b/>
        </w:rPr>
        <w:t>Охарактеризуйте суть и биологическое значение митоза, мейоза и амитоза</w:t>
      </w:r>
    </w:p>
    <w:p w:rsidR="00F615C7" w:rsidRPr="003D2547" w:rsidRDefault="00F615C7" w:rsidP="00F615C7">
      <w:pPr>
        <w:pStyle w:val="a4"/>
        <w:ind w:left="0"/>
        <w:rPr>
          <w:sz w:val="22"/>
          <w:szCs w:val="22"/>
        </w:rPr>
      </w:pPr>
      <w:r w:rsidRPr="003D2547">
        <w:rPr>
          <w:b/>
          <w:sz w:val="22"/>
          <w:szCs w:val="22"/>
        </w:rPr>
        <w:t>Митоз –</w:t>
      </w:r>
      <w:r w:rsidRPr="003D2547">
        <w:rPr>
          <w:sz w:val="22"/>
          <w:szCs w:val="22"/>
        </w:rPr>
        <w:t xml:space="preserve"> это способ деления клеток, когда из одной материнской диплоидной клетки образуются две дочерние тоже диплоидные клетки. Происходит точное распределение генетического материала, т. е. наследственной информации между двумя дочерними клетками. Так </w:t>
      </w:r>
      <w:proofErr w:type="gramStart"/>
      <w:r w:rsidRPr="003D2547">
        <w:rPr>
          <w:sz w:val="22"/>
          <w:szCs w:val="22"/>
        </w:rPr>
        <w:t>формируются  клетки</w:t>
      </w:r>
      <w:proofErr w:type="gramEnd"/>
      <w:r w:rsidRPr="003D2547">
        <w:rPr>
          <w:sz w:val="22"/>
          <w:szCs w:val="22"/>
        </w:rPr>
        <w:t xml:space="preserve"> тела, образующие   все ткани органов организма.</w:t>
      </w:r>
    </w:p>
    <w:p w:rsidR="00F615C7" w:rsidRPr="003D2547" w:rsidRDefault="00F615C7" w:rsidP="00F615C7">
      <w:pPr>
        <w:pStyle w:val="a4"/>
        <w:ind w:left="0"/>
        <w:rPr>
          <w:sz w:val="22"/>
          <w:szCs w:val="22"/>
        </w:rPr>
      </w:pPr>
      <w:r w:rsidRPr="003D2547">
        <w:rPr>
          <w:b/>
          <w:sz w:val="22"/>
          <w:szCs w:val="22"/>
        </w:rPr>
        <w:t xml:space="preserve">Мейоз </w:t>
      </w:r>
      <w:r w:rsidRPr="003D2547">
        <w:rPr>
          <w:sz w:val="22"/>
          <w:szCs w:val="22"/>
        </w:rPr>
        <w:t>– это способ деления клеток при котором из одной материнской диплоидной клетки образуются четыре гаплоидные - половые клетки. При этом создаются уникальные комбинации наследственного материала, т.к.  в процессе кроссинговера происходит обмен частями гомологичных хромосом.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</w:rPr>
        <w:t>Амитоз</w:t>
      </w:r>
      <w:r w:rsidRPr="003D2547">
        <w:rPr>
          <w:rFonts w:ascii="Times New Roman" w:hAnsi="Times New Roman" w:cs="Times New Roman"/>
        </w:rPr>
        <w:t xml:space="preserve"> – это прямое деление клеток, при этом не обеспечивается равномерное распределение генетического материала между дочерними клетками. Встречается у простейших организмов и патологических клеток.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  <w:b/>
        </w:rPr>
      </w:pPr>
      <w:r w:rsidRPr="003D2547">
        <w:rPr>
          <w:rFonts w:ascii="Times New Roman" w:hAnsi="Times New Roman" w:cs="Times New Roman"/>
          <w:b/>
        </w:rPr>
        <w:t xml:space="preserve">Задание № </w:t>
      </w:r>
      <w:proofErr w:type="gramStart"/>
      <w:r w:rsidRPr="003D2547">
        <w:rPr>
          <w:rFonts w:ascii="Times New Roman" w:hAnsi="Times New Roman" w:cs="Times New Roman"/>
          <w:b/>
        </w:rPr>
        <w:t>5  «</w:t>
      </w:r>
      <w:proofErr w:type="gramEnd"/>
      <w:r w:rsidRPr="003D2547">
        <w:rPr>
          <w:rFonts w:ascii="Times New Roman" w:hAnsi="Times New Roman" w:cs="Times New Roman"/>
          <w:b/>
        </w:rPr>
        <w:t>Программированный опрос»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 (выполняется по двум вариантам)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>1 вариант выбирает номера утверждений, касающиеся митоза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2 вариант выбирает номера утверждений, касающиеся мейоза 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>Вопросы и утверждения</w:t>
      </w:r>
    </w:p>
    <w:p w:rsidR="00F615C7" w:rsidRPr="003D2547" w:rsidRDefault="00F615C7" w:rsidP="00F615C7">
      <w:pPr>
        <w:pStyle w:val="a4"/>
        <w:numPr>
          <w:ilvl w:val="0"/>
          <w:numId w:val="3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Этот процесс имеет место при созревании гамет.</w:t>
      </w:r>
    </w:p>
    <w:p w:rsidR="00F615C7" w:rsidRPr="003D2547" w:rsidRDefault="00F615C7" w:rsidP="00F615C7">
      <w:pPr>
        <w:pStyle w:val="a4"/>
        <w:numPr>
          <w:ilvl w:val="0"/>
          <w:numId w:val="3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Перед началом деления удваивается ДНК.</w:t>
      </w:r>
    </w:p>
    <w:p w:rsidR="00F615C7" w:rsidRPr="003D2547" w:rsidRDefault="00F615C7" w:rsidP="00F615C7">
      <w:pPr>
        <w:pStyle w:val="a4"/>
        <w:numPr>
          <w:ilvl w:val="0"/>
          <w:numId w:val="3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Ядро клетки делится один раз.</w:t>
      </w:r>
    </w:p>
    <w:p w:rsidR="00F615C7" w:rsidRPr="003D2547" w:rsidRDefault="00F615C7" w:rsidP="00F615C7">
      <w:pPr>
        <w:pStyle w:val="a4"/>
        <w:numPr>
          <w:ilvl w:val="0"/>
          <w:numId w:val="3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Образуются соматические клетки.</w:t>
      </w:r>
    </w:p>
    <w:p w:rsidR="00F615C7" w:rsidRPr="003D2547" w:rsidRDefault="00F615C7" w:rsidP="00F615C7">
      <w:pPr>
        <w:pStyle w:val="a4"/>
        <w:numPr>
          <w:ilvl w:val="0"/>
          <w:numId w:val="3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Имеет место кроссинговер.</w:t>
      </w:r>
    </w:p>
    <w:p w:rsidR="00F615C7" w:rsidRPr="003D2547" w:rsidRDefault="00F615C7" w:rsidP="00F615C7">
      <w:pPr>
        <w:pStyle w:val="a4"/>
        <w:numPr>
          <w:ilvl w:val="0"/>
          <w:numId w:val="3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В результате процесса образуются гаметы.</w:t>
      </w:r>
    </w:p>
    <w:p w:rsidR="00F615C7" w:rsidRPr="003D2547" w:rsidRDefault="00F615C7" w:rsidP="00F615C7">
      <w:pPr>
        <w:pStyle w:val="a4"/>
        <w:numPr>
          <w:ilvl w:val="0"/>
          <w:numId w:val="3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Гомологичные хроматиды конъюгируют.</w:t>
      </w:r>
    </w:p>
    <w:p w:rsidR="00F615C7" w:rsidRPr="003D2547" w:rsidRDefault="00F615C7" w:rsidP="00F615C7">
      <w:pPr>
        <w:pStyle w:val="a4"/>
        <w:numPr>
          <w:ilvl w:val="0"/>
          <w:numId w:val="3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Ядро делится два раза.</w:t>
      </w:r>
    </w:p>
    <w:p w:rsidR="00F615C7" w:rsidRPr="003D2547" w:rsidRDefault="00F615C7" w:rsidP="00F615C7">
      <w:pPr>
        <w:pStyle w:val="a4"/>
        <w:numPr>
          <w:ilvl w:val="0"/>
          <w:numId w:val="3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Образующиеся клетки имеют диплоидный набор хромосом.</w:t>
      </w:r>
    </w:p>
    <w:p w:rsidR="00F615C7" w:rsidRPr="003D2547" w:rsidRDefault="00F615C7" w:rsidP="00F615C7">
      <w:pPr>
        <w:pStyle w:val="a4"/>
        <w:numPr>
          <w:ilvl w:val="0"/>
          <w:numId w:val="3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Конъюгация гомологичных хромосом отсутствует.</w:t>
      </w:r>
    </w:p>
    <w:p w:rsidR="00F615C7" w:rsidRPr="003D2547" w:rsidRDefault="00F615C7" w:rsidP="00F615C7">
      <w:pPr>
        <w:pStyle w:val="a4"/>
        <w:numPr>
          <w:ilvl w:val="0"/>
          <w:numId w:val="3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Типичное деление клеток.</w:t>
      </w:r>
    </w:p>
    <w:p w:rsidR="00F615C7" w:rsidRPr="003D2547" w:rsidRDefault="00F615C7" w:rsidP="00F615C7">
      <w:pPr>
        <w:pStyle w:val="a4"/>
        <w:numPr>
          <w:ilvl w:val="0"/>
          <w:numId w:val="3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Имеет место редукционное деление.</w:t>
      </w:r>
    </w:p>
    <w:p w:rsidR="00F615C7" w:rsidRPr="003D2547" w:rsidRDefault="00F615C7" w:rsidP="00F615C7">
      <w:pPr>
        <w:pStyle w:val="a4"/>
        <w:numPr>
          <w:ilvl w:val="0"/>
          <w:numId w:val="3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Образуются биваленты.</w:t>
      </w:r>
    </w:p>
    <w:p w:rsidR="00F615C7" w:rsidRPr="003D2547" w:rsidRDefault="00F615C7" w:rsidP="00F615C7">
      <w:pPr>
        <w:pStyle w:val="a4"/>
        <w:numPr>
          <w:ilvl w:val="0"/>
          <w:numId w:val="3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Создаётся возможность для возникновения в гаметах новых генных комбинаций.</w:t>
      </w:r>
    </w:p>
    <w:p w:rsidR="00F615C7" w:rsidRPr="003D2547" w:rsidRDefault="00F615C7" w:rsidP="00F615C7">
      <w:pPr>
        <w:pStyle w:val="a4"/>
        <w:numPr>
          <w:ilvl w:val="0"/>
          <w:numId w:val="3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>Образуются две дочерние клетки.</w:t>
      </w:r>
    </w:p>
    <w:p w:rsidR="00F615C7" w:rsidRPr="003D2547" w:rsidRDefault="00F615C7" w:rsidP="00F615C7">
      <w:pPr>
        <w:pStyle w:val="a4"/>
        <w:ind w:left="0"/>
        <w:rPr>
          <w:sz w:val="22"/>
          <w:szCs w:val="22"/>
        </w:rPr>
      </w:pPr>
      <w:r w:rsidRPr="003D2547">
        <w:rPr>
          <w:sz w:val="22"/>
          <w:szCs w:val="22"/>
        </w:rPr>
        <w:t xml:space="preserve">(После выполнения учащиеся обмениваются своими тетрадями и сверяют ответы с написанными на интерактивной доске    и выставляют оценки)      </w:t>
      </w:r>
    </w:p>
    <w:p w:rsidR="00F615C7" w:rsidRDefault="00F615C7" w:rsidP="00F615C7">
      <w:pPr>
        <w:pStyle w:val="a4"/>
        <w:ind w:left="0"/>
        <w:rPr>
          <w:sz w:val="22"/>
          <w:szCs w:val="22"/>
        </w:rPr>
      </w:pPr>
      <w:r w:rsidRPr="003D2547">
        <w:rPr>
          <w:sz w:val="22"/>
          <w:szCs w:val="22"/>
        </w:rPr>
        <w:t xml:space="preserve">1 вариант – 2, 3, 4, 9, 10, 11, 15                                                       2 вариант – 1, 2, 5, 6, 7, 8, 12, 13, 14 </w:t>
      </w:r>
    </w:p>
    <w:p w:rsidR="00F615C7" w:rsidRPr="003D2547" w:rsidRDefault="00F615C7" w:rsidP="00F615C7">
      <w:pPr>
        <w:pStyle w:val="a4"/>
        <w:ind w:left="0"/>
        <w:rPr>
          <w:sz w:val="22"/>
          <w:szCs w:val="22"/>
        </w:rPr>
      </w:pPr>
      <w:r w:rsidRPr="003D2547">
        <w:rPr>
          <w:b/>
          <w:sz w:val="22"/>
          <w:szCs w:val="22"/>
        </w:rPr>
        <w:t>Задание № 6</w:t>
      </w:r>
      <w:r w:rsidRPr="003D2547">
        <w:rPr>
          <w:sz w:val="22"/>
          <w:szCs w:val="22"/>
        </w:rPr>
        <w:t xml:space="preserve">        Охарактеризуйте процесс митоза и </w:t>
      </w:r>
      <w:proofErr w:type="gramStart"/>
      <w:r w:rsidRPr="003D2547">
        <w:rPr>
          <w:sz w:val="22"/>
          <w:szCs w:val="22"/>
        </w:rPr>
        <w:t>мейоза  (</w:t>
      </w:r>
      <w:proofErr w:type="gramEnd"/>
      <w:r w:rsidRPr="003D2547">
        <w:rPr>
          <w:sz w:val="22"/>
          <w:szCs w:val="22"/>
        </w:rPr>
        <w:t>по рисунку)</w:t>
      </w:r>
    </w:p>
    <w:p w:rsidR="00F615C7" w:rsidRPr="003D2547" w:rsidRDefault="00F615C7" w:rsidP="00F615C7">
      <w:pPr>
        <w:pStyle w:val="a4"/>
        <w:ind w:left="0"/>
        <w:rPr>
          <w:sz w:val="22"/>
          <w:szCs w:val="22"/>
        </w:rPr>
      </w:pPr>
      <w:r w:rsidRPr="003D2547">
        <w:rPr>
          <w:sz w:val="22"/>
          <w:szCs w:val="22"/>
        </w:rPr>
        <w:t xml:space="preserve">                           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Между женскими и мужскими гаметами существуют различия. 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i/>
        </w:rPr>
        <w:lastRenderedPageBreak/>
        <w:t>Вопрос:</w:t>
      </w:r>
      <w:r w:rsidRPr="003D2547">
        <w:rPr>
          <w:rFonts w:ascii="Times New Roman" w:hAnsi="Times New Roman" w:cs="Times New Roman"/>
        </w:rPr>
        <w:t xml:space="preserve"> </w:t>
      </w:r>
      <w:proofErr w:type="gramStart"/>
      <w:r w:rsidRPr="003D2547">
        <w:rPr>
          <w:rFonts w:ascii="Times New Roman" w:hAnsi="Times New Roman" w:cs="Times New Roman"/>
        </w:rPr>
        <w:t>а  есть</w:t>
      </w:r>
      <w:proofErr w:type="gramEnd"/>
      <w:r w:rsidRPr="003D2547">
        <w:rPr>
          <w:rFonts w:ascii="Times New Roman" w:hAnsi="Times New Roman" w:cs="Times New Roman"/>
        </w:rPr>
        <w:t xml:space="preserve"> ли различия между гаметами одного типа? (Да, женские гаметы (яйцеклетки) разных организмов различаются количеством и характером распределения в них желтка. Различают несколько типов яйцеклеток: </w:t>
      </w:r>
      <w:proofErr w:type="spellStart"/>
      <w:r w:rsidRPr="003D2547">
        <w:rPr>
          <w:rFonts w:ascii="Times New Roman" w:hAnsi="Times New Roman" w:cs="Times New Roman"/>
        </w:rPr>
        <w:t>изолецитальные</w:t>
      </w:r>
      <w:proofErr w:type="spellEnd"/>
      <w:r w:rsidRPr="003D2547">
        <w:rPr>
          <w:rFonts w:ascii="Times New Roman" w:hAnsi="Times New Roman" w:cs="Times New Roman"/>
        </w:rPr>
        <w:t xml:space="preserve"> – например у моллюсков, умеренно телолецитальные - например у земноводных, резко телолецитальные – например у птиц и </w:t>
      </w:r>
      <w:proofErr w:type="spellStart"/>
      <w:r w:rsidRPr="003D2547">
        <w:rPr>
          <w:rFonts w:ascii="Times New Roman" w:hAnsi="Times New Roman" w:cs="Times New Roman"/>
        </w:rPr>
        <w:t>алецитальные</w:t>
      </w:r>
      <w:proofErr w:type="spellEnd"/>
      <w:r w:rsidRPr="003D2547">
        <w:rPr>
          <w:rFonts w:ascii="Times New Roman" w:hAnsi="Times New Roman" w:cs="Times New Roman"/>
        </w:rPr>
        <w:t xml:space="preserve"> – у плацентарных млекопитающих)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proofErr w:type="gramStart"/>
      <w:r w:rsidRPr="003D2547">
        <w:rPr>
          <w:rFonts w:ascii="Times New Roman" w:hAnsi="Times New Roman" w:cs="Times New Roman"/>
          <w:i/>
        </w:rPr>
        <w:t>Вопросы:</w:t>
      </w:r>
      <w:r w:rsidRPr="003D2547">
        <w:rPr>
          <w:rFonts w:ascii="Times New Roman" w:hAnsi="Times New Roman" w:cs="Times New Roman"/>
        </w:rPr>
        <w:t xml:space="preserve">  Как</w:t>
      </w:r>
      <w:proofErr w:type="gramEnd"/>
      <w:r w:rsidRPr="003D2547">
        <w:rPr>
          <w:rFonts w:ascii="Times New Roman" w:hAnsi="Times New Roman" w:cs="Times New Roman"/>
        </w:rPr>
        <w:t xml:space="preserve"> называется процесс созревания гамет в половых железах? (гаметогенез)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>Где развиваются половые клетки? (сперматозоиды в семенниках, а яйцеклетки – в яичниках)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>Как называется процесс развития и образования мужских половых клеток? (сперматогенез)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>Как называется процесс образования и развития женских половых клеток? (овогенез)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</w:rPr>
        <w:t>Задание № 7</w:t>
      </w:r>
      <w:r w:rsidRPr="003D2547">
        <w:rPr>
          <w:rFonts w:ascii="Times New Roman" w:hAnsi="Times New Roman" w:cs="Times New Roman"/>
        </w:rPr>
        <w:t xml:space="preserve"> </w:t>
      </w:r>
      <w:proofErr w:type="gramStart"/>
      <w:r w:rsidRPr="003D2547">
        <w:rPr>
          <w:rFonts w:ascii="Times New Roman" w:hAnsi="Times New Roman" w:cs="Times New Roman"/>
        </w:rPr>
        <w:t>Охарактеризуйте  по</w:t>
      </w:r>
      <w:proofErr w:type="gramEnd"/>
      <w:r w:rsidRPr="003D2547">
        <w:rPr>
          <w:rFonts w:ascii="Times New Roman" w:hAnsi="Times New Roman" w:cs="Times New Roman"/>
        </w:rPr>
        <w:t xml:space="preserve"> рисунку процессы сперматогенеза и овогенеза.</w:t>
      </w:r>
    </w:p>
    <w:p w:rsidR="00F615C7" w:rsidRPr="003D2547" w:rsidRDefault="00F615C7" w:rsidP="00F615C7">
      <w:pPr>
        <w:pStyle w:val="a4"/>
        <w:numPr>
          <w:ilvl w:val="0"/>
          <w:numId w:val="5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 xml:space="preserve">Стадия размножения – в результате последовательных митотических делений количество </w:t>
      </w:r>
      <w:proofErr w:type="gramStart"/>
      <w:r w:rsidRPr="003D2547">
        <w:rPr>
          <w:sz w:val="22"/>
          <w:szCs w:val="22"/>
        </w:rPr>
        <w:t>клеток  увеличивается</w:t>
      </w:r>
      <w:proofErr w:type="gramEnd"/>
      <w:r w:rsidRPr="003D2547">
        <w:rPr>
          <w:sz w:val="22"/>
          <w:szCs w:val="22"/>
        </w:rPr>
        <w:t xml:space="preserve">. Образуются диплоидные сперматоциты и </w:t>
      </w:r>
      <w:proofErr w:type="spellStart"/>
      <w:r w:rsidRPr="003D2547">
        <w:rPr>
          <w:sz w:val="22"/>
          <w:szCs w:val="22"/>
        </w:rPr>
        <w:t>овогонии</w:t>
      </w:r>
      <w:proofErr w:type="spellEnd"/>
      <w:r w:rsidRPr="003D2547">
        <w:rPr>
          <w:sz w:val="22"/>
          <w:szCs w:val="22"/>
        </w:rPr>
        <w:t>.</w:t>
      </w:r>
    </w:p>
    <w:p w:rsidR="00F615C7" w:rsidRPr="003D2547" w:rsidRDefault="00F615C7" w:rsidP="00F615C7">
      <w:pPr>
        <w:pStyle w:val="a4"/>
        <w:numPr>
          <w:ilvl w:val="0"/>
          <w:numId w:val="5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 xml:space="preserve"> Стадия роста - половые клетки быстро растут, обретая соответствующие размеры половых клеток животных. Это интерфаза между митозом и мейозом происходит репликация и ДНК удваивается.</w:t>
      </w:r>
    </w:p>
    <w:p w:rsidR="00F615C7" w:rsidRPr="003D2547" w:rsidRDefault="00F615C7" w:rsidP="00F615C7">
      <w:pPr>
        <w:pStyle w:val="a4"/>
        <w:numPr>
          <w:ilvl w:val="0"/>
          <w:numId w:val="5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 xml:space="preserve">Стадия созревания – в результате двух </w:t>
      </w:r>
      <w:proofErr w:type="spellStart"/>
      <w:r w:rsidRPr="003D2547">
        <w:rPr>
          <w:sz w:val="22"/>
          <w:szCs w:val="22"/>
        </w:rPr>
        <w:t>мейотических</w:t>
      </w:r>
      <w:proofErr w:type="spellEnd"/>
      <w:r w:rsidRPr="003D2547">
        <w:rPr>
          <w:sz w:val="22"/>
          <w:szCs w:val="22"/>
        </w:rPr>
        <w:t xml:space="preserve"> делений диплоидные </w:t>
      </w:r>
      <w:proofErr w:type="gramStart"/>
      <w:r w:rsidRPr="003D2547">
        <w:rPr>
          <w:sz w:val="22"/>
          <w:szCs w:val="22"/>
        </w:rPr>
        <w:t>клетки  превращаются</w:t>
      </w:r>
      <w:proofErr w:type="gramEnd"/>
      <w:r w:rsidRPr="003D2547">
        <w:rPr>
          <w:sz w:val="22"/>
          <w:szCs w:val="22"/>
        </w:rPr>
        <w:t xml:space="preserve"> в клетки с гаплоидным набором,  в результате сперматогенеза все 4 клетки одинаковые, а в результате овогенеза  образуются одна крупная клетка </w:t>
      </w:r>
      <w:proofErr w:type="spellStart"/>
      <w:r w:rsidRPr="003D2547">
        <w:rPr>
          <w:sz w:val="22"/>
          <w:szCs w:val="22"/>
        </w:rPr>
        <w:t>овоцита</w:t>
      </w:r>
      <w:proofErr w:type="spellEnd"/>
      <w:r w:rsidRPr="003D2547">
        <w:rPr>
          <w:sz w:val="22"/>
          <w:szCs w:val="22"/>
        </w:rPr>
        <w:t xml:space="preserve"> 2- </w:t>
      </w:r>
      <w:proofErr w:type="spellStart"/>
      <w:r w:rsidRPr="003D2547">
        <w:rPr>
          <w:sz w:val="22"/>
          <w:szCs w:val="22"/>
        </w:rPr>
        <w:t>го</w:t>
      </w:r>
      <w:proofErr w:type="spellEnd"/>
      <w:r w:rsidRPr="003D2547">
        <w:rPr>
          <w:sz w:val="22"/>
          <w:szCs w:val="22"/>
        </w:rPr>
        <w:t xml:space="preserve">  порядка  и три указательных (направительных) тельца.</w:t>
      </w:r>
    </w:p>
    <w:p w:rsidR="00F615C7" w:rsidRPr="003D2547" w:rsidRDefault="00F615C7" w:rsidP="00F615C7">
      <w:pPr>
        <w:pStyle w:val="a4"/>
        <w:numPr>
          <w:ilvl w:val="0"/>
          <w:numId w:val="5"/>
        </w:numPr>
        <w:spacing w:line="276" w:lineRule="auto"/>
        <w:ind w:left="397"/>
        <w:rPr>
          <w:sz w:val="22"/>
          <w:szCs w:val="22"/>
        </w:rPr>
      </w:pPr>
      <w:r w:rsidRPr="003D2547">
        <w:rPr>
          <w:sz w:val="22"/>
          <w:szCs w:val="22"/>
        </w:rPr>
        <w:t xml:space="preserve">Стадия формирования – клетки сперматоцитов превращаются в четыре гаметы сперматозоида, после чего гаметы полностью восстанавливают цитоплазму с органоидами, а в результате овогенеза </w:t>
      </w:r>
      <w:proofErr w:type="spellStart"/>
      <w:r w:rsidRPr="003D2547">
        <w:rPr>
          <w:sz w:val="22"/>
          <w:szCs w:val="22"/>
        </w:rPr>
        <w:t>овоцит</w:t>
      </w:r>
      <w:proofErr w:type="spellEnd"/>
      <w:r w:rsidRPr="003D2547">
        <w:rPr>
          <w:sz w:val="22"/>
          <w:szCs w:val="22"/>
        </w:rPr>
        <w:t xml:space="preserve"> 2- </w:t>
      </w:r>
      <w:proofErr w:type="spellStart"/>
      <w:r w:rsidRPr="003D2547">
        <w:rPr>
          <w:sz w:val="22"/>
          <w:szCs w:val="22"/>
        </w:rPr>
        <w:t>го</w:t>
      </w:r>
      <w:proofErr w:type="spellEnd"/>
      <w:r w:rsidRPr="003D2547">
        <w:rPr>
          <w:sz w:val="22"/>
          <w:szCs w:val="22"/>
        </w:rPr>
        <w:t xml:space="preserve"> порядка превращается в зрелую яйцеклетку, а указательные тельца погибают.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Вопрос: Как называется процесс слияния ядер мужских и женских половых клеток с гаплоидным набором хромосом? 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>В ходе оплодотворения восстанавливается диплоидный набор хромосом соответствующего вида.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i/>
        </w:rPr>
        <w:t>Вопрос:</w:t>
      </w:r>
      <w:r w:rsidRPr="003D2547">
        <w:rPr>
          <w:rFonts w:ascii="Times New Roman" w:hAnsi="Times New Roman" w:cs="Times New Roman"/>
        </w:rPr>
        <w:t xml:space="preserve"> Что такое </w:t>
      </w:r>
      <w:proofErr w:type="spellStart"/>
      <w:r w:rsidRPr="003D2547">
        <w:rPr>
          <w:rFonts w:ascii="Times New Roman" w:hAnsi="Times New Roman" w:cs="Times New Roman"/>
        </w:rPr>
        <w:t>моноспермное</w:t>
      </w:r>
      <w:proofErr w:type="spellEnd"/>
      <w:r w:rsidRPr="003D2547">
        <w:rPr>
          <w:rFonts w:ascii="Times New Roman" w:hAnsi="Times New Roman" w:cs="Times New Roman"/>
        </w:rPr>
        <w:t xml:space="preserve"> и </w:t>
      </w:r>
      <w:proofErr w:type="spellStart"/>
      <w:r w:rsidRPr="003D2547">
        <w:rPr>
          <w:rFonts w:ascii="Times New Roman" w:hAnsi="Times New Roman" w:cs="Times New Roman"/>
        </w:rPr>
        <w:t>полиспермное</w:t>
      </w:r>
      <w:proofErr w:type="spellEnd"/>
      <w:r w:rsidRPr="003D2547">
        <w:rPr>
          <w:rFonts w:ascii="Times New Roman" w:hAnsi="Times New Roman" w:cs="Times New Roman"/>
        </w:rPr>
        <w:t xml:space="preserve"> оплодотворение?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proofErr w:type="spellStart"/>
      <w:r w:rsidRPr="003D2547">
        <w:rPr>
          <w:rFonts w:ascii="Times New Roman" w:hAnsi="Times New Roman" w:cs="Times New Roman"/>
        </w:rPr>
        <w:t>Моноспермное</w:t>
      </w:r>
      <w:proofErr w:type="spellEnd"/>
      <w:r w:rsidRPr="003D2547">
        <w:rPr>
          <w:rFonts w:ascii="Times New Roman" w:hAnsi="Times New Roman" w:cs="Times New Roman"/>
        </w:rPr>
        <w:t xml:space="preserve"> оплодотворение – оплодотворение одной яйцеклетки одним сперматозоидом (млекопитающие)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proofErr w:type="spellStart"/>
      <w:r w:rsidRPr="003D2547">
        <w:rPr>
          <w:rFonts w:ascii="Times New Roman" w:hAnsi="Times New Roman" w:cs="Times New Roman"/>
        </w:rPr>
        <w:t>Полиспермное</w:t>
      </w:r>
      <w:proofErr w:type="spellEnd"/>
      <w:r w:rsidRPr="003D2547">
        <w:rPr>
          <w:rFonts w:ascii="Times New Roman" w:hAnsi="Times New Roman" w:cs="Times New Roman"/>
        </w:rPr>
        <w:t xml:space="preserve"> оплодотворение – одна яйцеклетка оплодотворяется несколькими сперматозоидами (насекомые, членистоногие, земноводные, пресмыкающиеся, птицы и млекопитающие)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</w:rPr>
        <w:t xml:space="preserve">Задание № </w:t>
      </w:r>
      <w:proofErr w:type="gramStart"/>
      <w:r w:rsidRPr="003D2547">
        <w:rPr>
          <w:rFonts w:ascii="Times New Roman" w:hAnsi="Times New Roman" w:cs="Times New Roman"/>
          <w:b/>
        </w:rPr>
        <w:t xml:space="preserve">8 </w:t>
      </w:r>
      <w:r w:rsidRPr="003D2547">
        <w:rPr>
          <w:rFonts w:ascii="Times New Roman" w:hAnsi="Times New Roman" w:cs="Times New Roman"/>
        </w:rPr>
        <w:t xml:space="preserve"> Охарактеризуйте</w:t>
      </w:r>
      <w:proofErr w:type="gramEnd"/>
      <w:r w:rsidRPr="003D2547">
        <w:rPr>
          <w:rFonts w:ascii="Times New Roman" w:hAnsi="Times New Roman" w:cs="Times New Roman"/>
        </w:rPr>
        <w:t xml:space="preserve"> процесс оплодотворения у животных и цветковых растений по рисунку (подпишите рисунок)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</w:rPr>
        <w:t>Развитие женских половых клеток (яйцеклеток):</w:t>
      </w:r>
      <w:r w:rsidRPr="003D2547">
        <w:rPr>
          <w:rFonts w:ascii="Times New Roman" w:hAnsi="Times New Roman" w:cs="Times New Roman"/>
        </w:rPr>
        <w:t xml:space="preserve"> женская половая клетка развивается в завязи, где расположен зародышевый узелок. Она в результате двух </w:t>
      </w:r>
      <w:proofErr w:type="spellStart"/>
      <w:r w:rsidRPr="003D2547">
        <w:rPr>
          <w:rFonts w:ascii="Times New Roman" w:hAnsi="Times New Roman" w:cs="Times New Roman"/>
        </w:rPr>
        <w:t>мейотических</w:t>
      </w:r>
      <w:proofErr w:type="spellEnd"/>
      <w:r w:rsidRPr="003D2547">
        <w:rPr>
          <w:rFonts w:ascii="Times New Roman" w:hAnsi="Times New Roman" w:cs="Times New Roman"/>
        </w:rPr>
        <w:t xml:space="preserve"> делений образует четыре клетки с гаплоидным набором, три из них погибают, а оставшаяся одна трижды делится путём митоза и образует восемь клеток с гаплоидным набором. Пять клеток участвуют в образовании оболочки, одна превращается в яйцеклетку, две оставшихся сливаются и образуют клетку с диплоидным набором хромосом.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</w:rPr>
        <w:t>Развитие мужских гамет (спермиев):</w:t>
      </w:r>
      <w:r w:rsidRPr="003D2547">
        <w:rPr>
          <w:rFonts w:ascii="Times New Roman" w:hAnsi="Times New Roman" w:cs="Times New Roman"/>
        </w:rPr>
        <w:t xml:space="preserve"> они развиваются в пыльцевой трубке пыльника. Клетка делится дважды путём </w:t>
      </w:r>
      <w:proofErr w:type="gramStart"/>
      <w:r w:rsidRPr="003D2547">
        <w:rPr>
          <w:rFonts w:ascii="Times New Roman" w:hAnsi="Times New Roman" w:cs="Times New Roman"/>
        </w:rPr>
        <w:t>мейоза  и</w:t>
      </w:r>
      <w:proofErr w:type="gramEnd"/>
      <w:r w:rsidRPr="003D2547">
        <w:rPr>
          <w:rFonts w:ascii="Times New Roman" w:hAnsi="Times New Roman" w:cs="Times New Roman"/>
        </w:rPr>
        <w:t xml:space="preserve"> образуются четыре клетки с гаплоидным набором, одна из которых делится путём митоза и образует две молодые клетки: вегетативную и генеративную. Генеративная делится митозом и превращается в два спермия. Вегетативная образует пыльцевую трубку.  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Один спермий сливается с яйцеклеткой и образует </w:t>
      </w:r>
      <w:proofErr w:type="gramStart"/>
      <w:r w:rsidRPr="003D2547">
        <w:rPr>
          <w:rFonts w:ascii="Times New Roman" w:hAnsi="Times New Roman" w:cs="Times New Roman"/>
        </w:rPr>
        <w:t>зиготу  с</w:t>
      </w:r>
      <w:proofErr w:type="gramEnd"/>
      <w:r w:rsidRPr="003D2547">
        <w:rPr>
          <w:rFonts w:ascii="Times New Roman" w:hAnsi="Times New Roman" w:cs="Times New Roman"/>
        </w:rPr>
        <w:t xml:space="preserve"> диплоидным набором хромосом, а второй спермий сливается с диплоидной центральной клеткой и образует </w:t>
      </w:r>
      <w:proofErr w:type="spellStart"/>
      <w:r w:rsidRPr="003D2547">
        <w:rPr>
          <w:rFonts w:ascii="Times New Roman" w:hAnsi="Times New Roman" w:cs="Times New Roman"/>
        </w:rPr>
        <w:t>триплоидную</w:t>
      </w:r>
      <w:proofErr w:type="spellEnd"/>
      <w:r w:rsidRPr="003D2547">
        <w:rPr>
          <w:rFonts w:ascii="Times New Roman" w:hAnsi="Times New Roman" w:cs="Times New Roman"/>
        </w:rPr>
        <w:t xml:space="preserve"> клетку – эндосперм (питательное вещество для развивающегося зародыша)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>После оплодотворения клетки начинается индивидуальное развитие организмов.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i/>
        </w:rPr>
        <w:t>Вопрос:</w:t>
      </w:r>
      <w:r w:rsidRPr="003D2547">
        <w:rPr>
          <w:rFonts w:ascii="Times New Roman" w:hAnsi="Times New Roman" w:cs="Times New Roman"/>
        </w:rPr>
        <w:t xml:space="preserve"> Дайте определение понятиям: онтогенез, эмбриогенез, </w:t>
      </w:r>
      <w:proofErr w:type="spellStart"/>
      <w:r w:rsidRPr="003D2547">
        <w:rPr>
          <w:rFonts w:ascii="Times New Roman" w:hAnsi="Times New Roman" w:cs="Times New Roman"/>
        </w:rPr>
        <w:t>постэмбриогенез</w:t>
      </w:r>
      <w:proofErr w:type="spellEnd"/>
      <w:r w:rsidRPr="003D2547">
        <w:rPr>
          <w:rFonts w:ascii="Times New Roman" w:hAnsi="Times New Roman" w:cs="Times New Roman"/>
        </w:rPr>
        <w:t>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proofErr w:type="gramStart"/>
      <w:r w:rsidRPr="003D2547">
        <w:rPr>
          <w:rFonts w:ascii="Times New Roman" w:hAnsi="Times New Roman" w:cs="Times New Roman"/>
        </w:rPr>
        <w:lastRenderedPageBreak/>
        <w:t>Охарактеризуйте  виды</w:t>
      </w:r>
      <w:proofErr w:type="gramEnd"/>
      <w:r w:rsidRPr="003D2547">
        <w:rPr>
          <w:rFonts w:ascii="Times New Roman" w:hAnsi="Times New Roman" w:cs="Times New Roman"/>
        </w:rPr>
        <w:t xml:space="preserve"> постэмбрионального развития  (прямое развитие и развитие с превращениями).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При прямом развитии организм рождается похожим на взрослую особь (развитие пресмыкающихся, птиц, млекопитающих и беспозвоночных: пиявок, сороконожек, пауков и </w:t>
      </w:r>
      <w:proofErr w:type="spellStart"/>
      <w:r w:rsidRPr="003D2547">
        <w:rPr>
          <w:rFonts w:ascii="Times New Roman" w:hAnsi="Times New Roman" w:cs="Times New Roman"/>
        </w:rPr>
        <w:t>др</w:t>
      </w:r>
      <w:proofErr w:type="spellEnd"/>
      <w:r w:rsidRPr="003D2547">
        <w:rPr>
          <w:rFonts w:ascii="Times New Roman" w:hAnsi="Times New Roman" w:cs="Times New Roman"/>
        </w:rPr>
        <w:t>)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proofErr w:type="gramStart"/>
      <w:r w:rsidRPr="003D2547">
        <w:rPr>
          <w:rFonts w:ascii="Times New Roman" w:hAnsi="Times New Roman" w:cs="Times New Roman"/>
        </w:rPr>
        <w:t>При  развитии</w:t>
      </w:r>
      <w:proofErr w:type="gramEnd"/>
      <w:r w:rsidRPr="003D2547">
        <w:rPr>
          <w:rFonts w:ascii="Times New Roman" w:hAnsi="Times New Roman" w:cs="Times New Roman"/>
        </w:rPr>
        <w:t xml:space="preserve"> с превращениями образуются личинки (земноводные, бабочки, жуки и т.д.)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</w:rPr>
        <w:t xml:space="preserve">Задание № 9   </w:t>
      </w:r>
      <w:r w:rsidRPr="003D2547">
        <w:rPr>
          <w:rFonts w:ascii="Times New Roman" w:hAnsi="Times New Roman" w:cs="Times New Roman"/>
        </w:rPr>
        <w:t xml:space="preserve"> Охарактеризуйте, пользуясь </w:t>
      </w:r>
      <w:proofErr w:type="gramStart"/>
      <w:r w:rsidRPr="003D2547">
        <w:rPr>
          <w:rFonts w:ascii="Times New Roman" w:hAnsi="Times New Roman" w:cs="Times New Roman"/>
        </w:rPr>
        <w:t>рисунками,  процесс</w:t>
      </w:r>
      <w:proofErr w:type="gramEnd"/>
      <w:r w:rsidRPr="003D2547">
        <w:rPr>
          <w:rFonts w:ascii="Times New Roman" w:hAnsi="Times New Roman" w:cs="Times New Roman"/>
        </w:rPr>
        <w:t xml:space="preserve"> онтогенеза ланцетника 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А – оплодотворённое </w:t>
      </w:r>
      <w:proofErr w:type="gramStart"/>
      <w:r w:rsidRPr="003D2547">
        <w:rPr>
          <w:rFonts w:ascii="Times New Roman" w:hAnsi="Times New Roman" w:cs="Times New Roman"/>
        </w:rPr>
        <w:t xml:space="preserve">яйцо,   </w:t>
      </w:r>
      <w:proofErr w:type="gramEnd"/>
      <w:r w:rsidRPr="003D2547">
        <w:rPr>
          <w:rFonts w:ascii="Times New Roman" w:hAnsi="Times New Roman" w:cs="Times New Roman"/>
        </w:rPr>
        <w:t xml:space="preserve">                                1 – бластоцель, 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Б – стадия деления клетки на </w:t>
      </w:r>
      <w:proofErr w:type="gramStart"/>
      <w:r w:rsidRPr="003D2547">
        <w:rPr>
          <w:rFonts w:ascii="Times New Roman" w:hAnsi="Times New Roman" w:cs="Times New Roman"/>
        </w:rPr>
        <w:t xml:space="preserve">две,   </w:t>
      </w:r>
      <w:proofErr w:type="gramEnd"/>
      <w:r w:rsidRPr="003D2547">
        <w:rPr>
          <w:rFonts w:ascii="Times New Roman" w:hAnsi="Times New Roman" w:cs="Times New Roman"/>
        </w:rPr>
        <w:t xml:space="preserve">                     2 – эктодерма,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В – четыре </w:t>
      </w:r>
      <w:proofErr w:type="gramStart"/>
      <w:r w:rsidRPr="003D2547">
        <w:rPr>
          <w:rFonts w:ascii="Times New Roman" w:hAnsi="Times New Roman" w:cs="Times New Roman"/>
        </w:rPr>
        <w:t xml:space="preserve">клетки,   </w:t>
      </w:r>
      <w:proofErr w:type="gramEnd"/>
      <w:r w:rsidRPr="003D2547">
        <w:rPr>
          <w:rFonts w:ascii="Times New Roman" w:hAnsi="Times New Roman" w:cs="Times New Roman"/>
        </w:rPr>
        <w:t xml:space="preserve">                                              3 -  энтодерма,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Г – восемь </w:t>
      </w:r>
      <w:proofErr w:type="gramStart"/>
      <w:r w:rsidRPr="003D2547">
        <w:rPr>
          <w:rFonts w:ascii="Times New Roman" w:hAnsi="Times New Roman" w:cs="Times New Roman"/>
        </w:rPr>
        <w:t xml:space="preserve">клеток,   </w:t>
      </w:r>
      <w:proofErr w:type="gramEnd"/>
      <w:r w:rsidRPr="003D2547">
        <w:rPr>
          <w:rFonts w:ascii="Times New Roman" w:hAnsi="Times New Roman" w:cs="Times New Roman"/>
        </w:rPr>
        <w:t xml:space="preserve">                                               4 – полость первичной кишки,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Д – шестнадцать </w:t>
      </w:r>
      <w:proofErr w:type="gramStart"/>
      <w:r w:rsidRPr="003D2547">
        <w:rPr>
          <w:rFonts w:ascii="Times New Roman" w:hAnsi="Times New Roman" w:cs="Times New Roman"/>
        </w:rPr>
        <w:t xml:space="preserve">клеток,   </w:t>
      </w:r>
      <w:proofErr w:type="gramEnd"/>
      <w:r w:rsidRPr="003D2547">
        <w:rPr>
          <w:rFonts w:ascii="Times New Roman" w:hAnsi="Times New Roman" w:cs="Times New Roman"/>
        </w:rPr>
        <w:t xml:space="preserve">                                     5 – мезодерма, 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Е – тридцать две </w:t>
      </w:r>
      <w:proofErr w:type="gramStart"/>
      <w:r w:rsidRPr="003D2547">
        <w:rPr>
          <w:rFonts w:ascii="Times New Roman" w:hAnsi="Times New Roman" w:cs="Times New Roman"/>
        </w:rPr>
        <w:t xml:space="preserve">клетки,   </w:t>
      </w:r>
      <w:proofErr w:type="gramEnd"/>
      <w:r w:rsidRPr="003D2547">
        <w:rPr>
          <w:rFonts w:ascii="Times New Roman" w:hAnsi="Times New Roman" w:cs="Times New Roman"/>
        </w:rPr>
        <w:t xml:space="preserve">                                    6 – нервная пластинка,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Ж – </w:t>
      </w:r>
      <w:proofErr w:type="gramStart"/>
      <w:r w:rsidRPr="003D2547">
        <w:rPr>
          <w:rFonts w:ascii="Times New Roman" w:hAnsi="Times New Roman" w:cs="Times New Roman"/>
        </w:rPr>
        <w:t xml:space="preserve">бластула,   </w:t>
      </w:r>
      <w:proofErr w:type="gramEnd"/>
      <w:r w:rsidRPr="003D2547">
        <w:rPr>
          <w:rFonts w:ascii="Times New Roman" w:hAnsi="Times New Roman" w:cs="Times New Roman"/>
        </w:rPr>
        <w:t xml:space="preserve">                                                       7 – нервная трубка,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З – бластула в </w:t>
      </w:r>
      <w:proofErr w:type="gramStart"/>
      <w:r w:rsidRPr="003D2547">
        <w:rPr>
          <w:rFonts w:ascii="Times New Roman" w:hAnsi="Times New Roman" w:cs="Times New Roman"/>
        </w:rPr>
        <w:t xml:space="preserve">разрезе,   </w:t>
      </w:r>
      <w:proofErr w:type="gramEnd"/>
      <w:r w:rsidRPr="003D2547">
        <w:rPr>
          <w:rFonts w:ascii="Times New Roman" w:hAnsi="Times New Roman" w:cs="Times New Roman"/>
        </w:rPr>
        <w:t xml:space="preserve">                                        8 - хорда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И – начало образования гаструлы, 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К – гаструла, 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Л – ранняя нейрула, 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>М – нейрула,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  <w:b/>
        </w:rPr>
      </w:pPr>
      <w:r w:rsidRPr="003D2547">
        <w:rPr>
          <w:rFonts w:ascii="Times New Roman" w:hAnsi="Times New Roman" w:cs="Times New Roman"/>
          <w:b/>
          <w:bCs/>
        </w:rPr>
        <w:t xml:space="preserve">Задание № </w:t>
      </w:r>
      <w:proofErr w:type="gramStart"/>
      <w:r w:rsidRPr="003D2547">
        <w:rPr>
          <w:rFonts w:ascii="Times New Roman" w:hAnsi="Times New Roman" w:cs="Times New Roman"/>
          <w:b/>
          <w:bCs/>
        </w:rPr>
        <w:t xml:space="preserve">10  </w:t>
      </w:r>
      <w:r w:rsidRPr="003D2547">
        <w:rPr>
          <w:rFonts w:ascii="Times New Roman" w:hAnsi="Times New Roman" w:cs="Times New Roman"/>
          <w:b/>
        </w:rPr>
        <w:t>Тест</w:t>
      </w:r>
      <w:proofErr w:type="gramEnd"/>
      <w:r w:rsidRPr="003D2547">
        <w:rPr>
          <w:rFonts w:ascii="Times New Roman" w:hAnsi="Times New Roman" w:cs="Times New Roman"/>
          <w:b/>
        </w:rPr>
        <w:t xml:space="preserve">-рисунок «Баклажан»  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  <w:bCs/>
        </w:rPr>
        <w:t>1.</w:t>
      </w:r>
      <w:r w:rsidRPr="003D2547">
        <w:rPr>
          <w:rFonts w:ascii="Times New Roman" w:hAnsi="Times New Roman" w:cs="Times New Roman"/>
        </w:rPr>
        <w:t xml:space="preserve"> </w:t>
      </w:r>
      <w:proofErr w:type="spellStart"/>
      <w:r w:rsidRPr="003D2547">
        <w:rPr>
          <w:rFonts w:ascii="Times New Roman" w:hAnsi="Times New Roman" w:cs="Times New Roman"/>
        </w:rPr>
        <w:t>Опорно</w:t>
      </w:r>
      <w:proofErr w:type="spellEnd"/>
      <w:r w:rsidRPr="003D2547">
        <w:rPr>
          <w:rFonts w:ascii="Times New Roman" w:hAnsi="Times New Roman" w:cs="Times New Roman"/>
        </w:rPr>
        <w:t xml:space="preserve"> – двигательная система развивается из:</w:t>
      </w:r>
      <w:r w:rsidRPr="003D2547">
        <w:rPr>
          <w:rFonts w:ascii="Times New Roman" w:hAnsi="Times New Roman" w:cs="Times New Roman"/>
        </w:rPr>
        <w:br/>
      </w:r>
      <w:r w:rsidRPr="003D2547">
        <w:rPr>
          <w:rFonts w:ascii="Times New Roman" w:hAnsi="Times New Roman" w:cs="Times New Roman"/>
          <w:b/>
          <w:bCs/>
        </w:rPr>
        <w:t xml:space="preserve">2 </w:t>
      </w:r>
      <w:r w:rsidRPr="003D2547">
        <w:rPr>
          <w:rFonts w:ascii="Times New Roman" w:hAnsi="Times New Roman" w:cs="Times New Roman"/>
          <w:bCs/>
        </w:rPr>
        <w:t>Нервная система и органы чувств развиваются из</w:t>
      </w:r>
      <w:r w:rsidRPr="003D2547">
        <w:rPr>
          <w:rFonts w:ascii="Times New Roman" w:hAnsi="Times New Roman" w:cs="Times New Roman"/>
        </w:rPr>
        <w:t>: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  <w:bCs/>
        </w:rPr>
        <w:t>3.</w:t>
      </w:r>
      <w:r w:rsidRPr="003D2547">
        <w:rPr>
          <w:rFonts w:ascii="Times New Roman" w:hAnsi="Times New Roman" w:cs="Times New Roman"/>
        </w:rPr>
        <w:t xml:space="preserve"> Кровеносная система развивается из: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  <w:bCs/>
        </w:rPr>
        <w:t>4.</w:t>
      </w:r>
      <w:r w:rsidRPr="003D2547">
        <w:rPr>
          <w:rFonts w:ascii="Times New Roman" w:hAnsi="Times New Roman" w:cs="Times New Roman"/>
        </w:rPr>
        <w:t xml:space="preserve"> Пищеварительная система образуется из: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  <w:bCs/>
        </w:rPr>
        <w:t>5.</w:t>
      </w:r>
      <w:r w:rsidRPr="003D2547">
        <w:rPr>
          <w:rFonts w:ascii="Times New Roman" w:hAnsi="Times New Roman" w:cs="Times New Roman"/>
        </w:rPr>
        <w:t xml:space="preserve"> Покровы у животных образуются из: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  <w:bCs/>
        </w:rPr>
        <w:t>6.</w:t>
      </w:r>
      <w:r w:rsidRPr="003D2547">
        <w:rPr>
          <w:rFonts w:ascii="Times New Roman" w:hAnsi="Times New Roman" w:cs="Times New Roman"/>
        </w:rPr>
        <w:t xml:space="preserve"> Дыхательная система образуется из: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  <w:bCs/>
        </w:rPr>
        <w:t>7.</w:t>
      </w:r>
      <w:r w:rsidRPr="003D2547">
        <w:rPr>
          <w:rFonts w:ascii="Times New Roman" w:hAnsi="Times New Roman" w:cs="Times New Roman"/>
        </w:rPr>
        <w:t xml:space="preserve"> Мочеполовая система образуется из: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b/>
          <w:bCs/>
        </w:rPr>
        <w:t>8.</w:t>
      </w:r>
      <w:r w:rsidRPr="003D2547">
        <w:rPr>
          <w:rFonts w:ascii="Times New Roman" w:hAnsi="Times New Roman" w:cs="Times New Roman"/>
        </w:rPr>
        <w:t xml:space="preserve"> Производные кожи образуются из: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701"/>
        <w:gridCol w:w="3077"/>
        <w:gridCol w:w="3402"/>
        <w:gridCol w:w="2593"/>
      </w:tblGrid>
      <w:tr w:rsidR="00F615C7" w:rsidRPr="003D2547" w:rsidTr="00C11A7E">
        <w:tc>
          <w:tcPr>
            <w:tcW w:w="1701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3077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Эктодерма</w:t>
            </w:r>
          </w:p>
        </w:tc>
        <w:tc>
          <w:tcPr>
            <w:tcW w:w="340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Мезодерма</w:t>
            </w:r>
          </w:p>
        </w:tc>
        <w:tc>
          <w:tcPr>
            <w:tcW w:w="259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Энтодерма</w:t>
            </w:r>
          </w:p>
        </w:tc>
      </w:tr>
      <w:tr w:rsidR="00F615C7" w:rsidRPr="003D2547" w:rsidTr="00C11A7E">
        <w:tc>
          <w:tcPr>
            <w:tcW w:w="1701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14 – 13 – 17 – 16</w:t>
            </w:r>
          </w:p>
        </w:tc>
        <w:tc>
          <w:tcPr>
            <w:tcW w:w="340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13 – 16 – 17 - 14</w:t>
            </w:r>
          </w:p>
        </w:tc>
        <w:tc>
          <w:tcPr>
            <w:tcW w:w="259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17 – 13 – 16 – 14</w:t>
            </w:r>
          </w:p>
        </w:tc>
      </w:tr>
      <w:tr w:rsidR="00F615C7" w:rsidRPr="003D2547" w:rsidTr="00C11A7E">
        <w:tc>
          <w:tcPr>
            <w:tcW w:w="1701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4 – 1 - 6 – 5</w:t>
            </w:r>
          </w:p>
        </w:tc>
        <w:tc>
          <w:tcPr>
            <w:tcW w:w="340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5 – 6 – 4 - 1</w:t>
            </w:r>
          </w:p>
        </w:tc>
        <w:tc>
          <w:tcPr>
            <w:tcW w:w="259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1 – 5 – 4 – 6</w:t>
            </w:r>
          </w:p>
        </w:tc>
      </w:tr>
      <w:tr w:rsidR="00F615C7" w:rsidRPr="003D2547" w:rsidTr="00C11A7E">
        <w:tc>
          <w:tcPr>
            <w:tcW w:w="1701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18 - 4 – 10 – 19</w:t>
            </w:r>
          </w:p>
        </w:tc>
        <w:tc>
          <w:tcPr>
            <w:tcW w:w="340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4 – 10 – 18 - 19</w:t>
            </w:r>
          </w:p>
        </w:tc>
        <w:tc>
          <w:tcPr>
            <w:tcW w:w="259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10 – 19 – 18 – 4</w:t>
            </w:r>
          </w:p>
        </w:tc>
      </w:tr>
      <w:tr w:rsidR="00F615C7" w:rsidRPr="003D2547" w:rsidTr="00C11A7E">
        <w:tc>
          <w:tcPr>
            <w:tcW w:w="1701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7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3 – 21 – 23 – 22</w:t>
            </w:r>
          </w:p>
        </w:tc>
        <w:tc>
          <w:tcPr>
            <w:tcW w:w="340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21 – 23 – 22 - 3</w:t>
            </w:r>
          </w:p>
        </w:tc>
        <w:tc>
          <w:tcPr>
            <w:tcW w:w="259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23 – 22 – 21 – 3</w:t>
            </w:r>
          </w:p>
        </w:tc>
      </w:tr>
      <w:tr w:rsidR="00F615C7" w:rsidRPr="003D2547" w:rsidTr="00C11A7E">
        <w:tc>
          <w:tcPr>
            <w:tcW w:w="1701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7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5 – 7 – 2 – 3</w:t>
            </w:r>
          </w:p>
        </w:tc>
        <w:tc>
          <w:tcPr>
            <w:tcW w:w="340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2 – 3 – 5 - 7</w:t>
            </w:r>
          </w:p>
        </w:tc>
        <w:tc>
          <w:tcPr>
            <w:tcW w:w="259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5 – 2 – 7 – 3</w:t>
            </w:r>
          </w:p>
        </w:tc>
      </w:tr>
      <w:tr w:rsidR="00F615C7" w:rsidRPr="003D2547" w:rsidTr="00C11A7E">
        <w:tc>
          <w:tcPr>
            <w:tcW w:w="1701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7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9 – 14 – 4 – 15</w:t>
            </w:r>
          </w:p>
        </w:tc>
        <w:tc>
          <w:tcPr>
            <w:tcW w:w="340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4 – 15 – 9 - 14</w:t>
            </w:r>
          </w:p>
        </w:tc>
        <w:tc>
          <w:tcPr>
            <w:tcW w:w="259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14 – 15 – 9 – 4</w:t>
            </w:r>
          </w:p>
        </w:tc>
      </w:tr>
      <w:tr w:rsidR="00F615C7" w:rsidRPr="003D2547" w:rsidTr="00C11A7E">
        <w:tc>
          <w:tcPr>
            <w:tcW w:w="1701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7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20 – 23 – 19 – 24</w:t>
            </w:r>
          </w:p>
        </w:tc>
        <w:tc>
          <w:tcPr>
            <w:tcW w:w="340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19 – 20 – 24 - 23</w:t>
            </w:r>
          </w:p>
        </w:tc>
        <w:tc>
          <w:tcPr>
            <w:tcW w:w="259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23 – 24 – 19 – 20</w:t>
            </w:r>
          </w:p>
        </w:tc>
      </w:tr>
      <w:tr w:rsidR="00F615C7" w:rsidRPr="003D2547" w:rsidTr="00C11A7E">
        <w:tc>
          <w:tcPr>
            <w:tcW w:w="1701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7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547">
              <w:rPr>
                <w:rFonts w:ascii="Times New Roman" w:hAnsi="Times New Roman" w:cs="Times New Roman"/>
                <w:b/>
              </w:rPr>
              <w:t>3 – 8 - 11 – 12 – 14</w:t>
            </w:r>
          </w:p>
        </w:tc>
        <w:tc>
          <w:tcPr>
            <w:tcW w:w="3402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11 – 3 – 8 – 12 - 14</w:t>
            </w:r>
          </w:p>
        </w:tc>
        <w:tc>
          <w:tcPr>
            <w:tcW w:w="2593" w:type="dxa"/>
          </w:tcPr>
          <w:p w:rsidR="00F615C7" w:rsidRPr="003D2547" w:rsidRDefault="00F615C7" w:rsidP="00C11A7E">
            <w:pPr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</w:rPr>
              <w:t>12 – 14 – 11 – 3 – 8</w:t>
            </w:r>
          </w:p>
        </w:tc>
      </w:tr>
    </w:tbl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</w:p>
    <w:tbl>
      <w:tblPr>
        <w:tblW w:w="492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981"/>
      </w:tblGrid>
      <w:tr w:rsidR="00F615C7" w:rsidRPr="003D2547" w:rsidTr="00C11A7E">
        <w:trPr>
          <w:tblCellSpacing w:w="0" w:type="dxa"/>
        </w:trPr>
        <w:tc>
          <w:tcPr>
            <w:tcW w:w="2296" w:type="pct"/>
            <w:vAlign w:val="center"/>
            <w:hideMark/>
          </w:tcPr>
          <w:p w:rsidR="00F615C7" w:rsidRPr="003D2547" w:rsidRDefault="00F615C7" w:rsidP="00C11A7E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D25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А. Точечный рисунок к заданию </w:t>
            </w:r>
          </w:p>
          <w:p w:rsidR="00F615C7" w:rsidRPr="003D2547" w:rsidRDefault="00F615C7" w:rsidP="00C11A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3B3981C" wp14:editId="6BDF280F">
                  <wp:extent cx="2657475" cy="2381250"/>
                  <wp:effectExtent l="19050" t="0" r="9525" b="0"/>
                  <wp:docPr id="2" name="Рисунок 2" descr="А. Точечный рисунок к заданию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. Точечный рисунок к заданию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pct"/>
            <w:vAlign w:val="center"/>
            <w:hideMark/>
          </w:tcPr>
          <w:p w:rsidR="00F615C7" w:rsidRPr="003D2547" w:rsidRDefault="00F615C7" w:rsidP="00C11A7E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D25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Б. Правильно выполненное задание </w:t>
            </w:r>
          </w:p>
          <w:p w:rsidR="00F615C7" w:rsidRPr="003D2547" w:rsidRDefault="00F615C7" w:rsidP="00C11A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2547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6B10C8FF" wp14:editId="7DFBE115">
                  <wp:extent cx="3133725" cy="2381250"/>
                  <wp:effectExtent l="19050" t="0" r="9525" b="0"/>
                  <wp:docPr id="3" name="Рисунок 3" descr="Б. Правильно выполненное зада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. Правильно выполненное задание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  <w:i/>
          <w:iCs/>
        </w:rPr>
        <w:lastRenderedPageBreak/>
        <w:t>Правильные ответы</w:t>
      </w:r>
      <w:r w:rsidRPr="003D2547">
        <w:rPr>
          <w:rFonts w:ascii="Times New Roman" w:hAnsi="Times New Roman" w:cs="Times New Roman"/>
        </w:rPr>
        <w:t xml:space="preserve"> (</w:t>
      </w:r>
      <w:r w:rsidRPr="003D2547">
        <w:rPr>
          <w:rFonts w:ascii="Times New Roman" w:hAnsi="Times New Roman" w:cs="Times New Roman"/>
          <w:i/>
          <w:iCs/>
        </w:rPr>
        <w:t>порядок соединения точек</w:t>
      </w:r>
      <w:r w:rsidRPr="003D2547">
        <w:rPr>
          <w:rFonts w:ascii="Times New Roman" w:hAnsi="Times New Roman" w:cs="Times New Roman"/>
        </w:rPr>
        <w:t>):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 xml:space="preserve">(1): 13–16–17–14;                       (2): 4–1–6–5;                                 (3): 4–10–18–19;                    (4): 23–22–21–3;              (5): 5–7–2–3;                               (6): 14–15–9–4;                             (7): 19–20–24–23;                  (8): 3–8–11–12–14 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  <w:b/>
        </w:rPr>
      </w:pPr>
      <w:r w:rsidRPr="003D2547">
        <w:rPr>
          <w:rFonts w:ascii="Times New Roman" w:hAnsi="Times New Roman" w:cs="Times New Roman"/>
          <w:b/>
        </w:rPr>
        <w:t xml:space="preserve">Задание № </w:t>
      </w:r>
      <w:proofErr w:type="gramStart"/>
      <w:r w:rsidRPr="003D2547">
        <w:rPr>
          <w:rFonts w:ascii="Times New Roman" w:hAnsi="Times New Roman" w:cs="Times New Roman"/>
          <w:b/>
        </w:rPr>
        <w:t>11  Игра</w:t>
      </w:r>
      <w:proofErr w:type="gramEnd"/>
      <w:r w:rsidRPr="003D2547">
        <w:rPr>
          <w:rFonts w:ascii="Times New Roman" w:hAnsi="Times New Roman" w:cs="Times New Roman"/>
          <w:b/>
        </w:rPr>
        <w:t xml:space="preserve"> «Четвёртый лишний»</w:t>
      </w:r>
    </w:p>
    <w:p w:rsidR="00F615C7" w:rsidRPr="003D2547" w:rsidRDefault="00F615C7" w:rsidP="00F615C7">
      <w:pPr>
        <w:spacing w:after="0"/>
        <w:rPr>
          <w:rFonts w:ascii="Times New Roman" w:hAnsi="Times New Roman" w:cs="Times New Roman"/>
        </w:rPr>
      </w:pPr>
      <w:r w:rsidRPr="003D2547">
        <w:rPr>
          <w:rFonts w:ascii="Times New Roman" w:hAnsi="Times New Roman" w:cs="Times New Roman"/>
        </w:rPr>
        <w:t>Исключите лишнее понятие</w:t>
      </w:r>
    </w:p>
    <w:p w:rsidR="00F615C7" w:rsidRPr="003D2547" w:rsidRDefault="00F615C7" w:rsidP="00F615C7">
      <w:pPr>
        <w:pStyle w:val="a4"/>
        <w:numPr>
          <w:ilvl w:val="0"/>
          <w:numId w:val="6"/>
        </w:numPr>
        <w:spacing w:line="276" w:lineRule="auto"/>
        <w:ind w:left="0"/>
        <w:rPr>
          <w:sz w:val="22"/>
          <w:szCs w:val="22"/>
        </w:rPr>
      </w:pPr>
      <w:r w:rsidRPr="003D2547">
        <w:rPr>
          <w:sz w:val="22"/>
          <w:szCs w:val="22"/>
        </w:rPr>
        <w:t>Анафаза              2)</w:t>
      </w:r>
      <w:r w:rsidRPr="003D2547">
        <w:rPr>
          <w:b/>
          <w:i/>
          <w:sz w:val="22"/>
          <w:szCs w:val="22"/>
        </w:rPr>
        <w:t xml:space="preserve"> Яичники          </w:t>
      </w:r>
      <w:r w:rsidRPr="003D2547">
        <w:rPr>
          <w:sz w:val="22"/>
          <w:szCs w:val="22"/>
        </w:rPr>
        <w:t>3</w:t>
      </w:r>
      <w:proofErr w:type="gramStart"/>
      <w:r w:rsidRPr="003D2547">
        <w:rPr>
          <w:sz w:val="22"/>
          <w:szCs w:val="22"/>
        </w:rPr>
        <w:t>)  Конъюгация</w:t>
      </w:r>
      <w:proofErr w:type="gramEnd"/>
      <w:r w:rsidRPr="003D2547">
        <w:rPr>
          <w:b/>
          <w:i/>
          <w:sz w:val="22"/>
          <w:szCs w:val="22"/>
        </w:rPr>
        <w:t xml:space="preserve">        </w:t>
      </w:r>
      <w:r w:rsidRPr="003D2547">
        <w:rPr>
          <w:sz w:val="22"/>
          <w:szCs w:val="22"/>
        </w:rPr>
        <w:t>4)</w:t>
      </w:r>
      <w:r w:rsidRPr="003D2547">
        <w:rPr>
          <w:b/>
          <w:i/>
          <w:sz w:val="22"/>
          <w:szCs w:val="22"/>
        </w:rPr>
        <w:t xml:space="preserve"> Оогенез         </w:t>
      </w:r>
      <w:r w:rsidRPr="003D2547">
        <w:rPr>
          <w:sz w:val="22"/>
          <w:szCs w:val="22"/>
        </w:rPr>
        <w:t>5)  Дробление   6) Лягушка</w:t>
      </w:r>
    </w:p>
    <w:p w:rsidR="00F615C7" w:rsidRPr="003D2547" w:rsidRDefault="00F615C7" w:rsidP="00F615C7">
      <w:pPr>
        <w:pStyle w:val="a4"/>
        <w:ind w:left="0"/>
        <w:rPr>
          <w:b/>
          <w:i/>
          <w:sz w:val="22"/>
          <w:szCs w:val="22"/>
        </w:rPr>
      </w:pPr>
      <w:r w:rsidRPr="003D2547">
        <w:rPr>
          <w:b/>
          <w:i/>
          <w:sz w:val="22"/>
          <w:szCs w:val="22"/>
        </w:rPr>
        <w:t xml:space="preserve">Интерфаза           </w:t>
      </w:r>
      <w:r w:rsidRPr="003D2547">
        <w:rPr>
          <w:sz w:val="22"/>
          <w:szCs w:val="22"/>
        </w:rPr>
        <w:t>Яйцеклетка          Кроссинговер          Онтогенез           Зигота                Комар</w:t>
      </w:r>
    </w:p>
    <w:p w:rsidR="00F615C7" w:rsidRPr="003D2547" w:rsidRDefault="00F615C7" w:rsidP="00F615C7">
      <w:pPr>
        <w:pStyle w:val="a4"/>
        <w:ind w:left="0"/>
        <w:rPr>
          <w:sz w:val="22"/>
          <w:szCs w:val="22"/>
        </w:rPr>
      </w:pPr>
      <w:r w:rsidRPr="003D2547">
        <w:rPr>
          <w:sz w:val="22"/>
          <w:szCs w:val="22"/>
        </w:rPr>
        <w:t xml:space="preserve">Телофаза                Овогенез              </w:t>
      </w:r>
      <w:r w:rsidRPr="003D2547">
        <w:rPr>
          <w:b/>
          <w:i/>
          <w:sz w:val="22"/>
          <w:szCs w:val="22"/>
        </w:rPr>
        <w:t>Метафаза</w:t>
      </w:r>
      <w:r w:rsidRPr="003D2547">
        <w:rPr>
          <w:sz w:val="22"/>
          <w:szCs w:val="22"/>
        </w:rPr>
        <w:t xml:space="preserve">               Эмбрион             Бластула            </w:t>
      </w:r>
      <w:r w:rsidRPr="003D2547">
        <w:rPr>
          <w:b/>
          <w:i/>
          <w:sz w:val="22"/>
          <w:szCs w:val="22"/>
        </w:rPr>
        <w:t>Рысь</w:t>
      </w:r>
    </w:p>
    <w:p w:rsidR="00F615C7" w:rsidRPr="003D2547" w:rsidRDefault="00F615C7" w:rsidP="00F615C7">
      <w:pPr>
        <w:pStyle w:val="a4"/>
        <w:ind w:left="0"/>
        <w:rPr>
          <w:sz w:val="22"/>
          <w:szCs w:val="22"/>
        </w:rPr>
      </w:pPr>
      <w:r w:rsidRPr="003D2547">
        <w:rPr>
          <w:sz w:val="22"/>
          <w:szCs w:val="22"/>
        </w:rPr>
        <w:t xml:space="preserve">Профаза                  Ооцит                   Хромосома              Организм           </w:t>
      </w:r>
      <w:r w:rsidRPr="003D2547">
        <w:rPr>
          <w:b/>
          <w:sz w:val="22"/>
          <w:szCs w:val="22"/>
        </w:rPr>
        <w:t xml:space="preserve"> </w:t>
      </w:r>
      <w:r w:rsidRPr="003D2547">
        <w:rPr>
          <w:b/>
          <w:i/>
          <w:sz w:val="22"/>
          <w:szCs w:val="22"/>
        </w:rPr>
        <w:t>Мейоз</w:t>
      </w:r>
      <w:r w:rsidRPr="003D2547">
        <w:rPr>
          <w:b/>
          <w:sz w:val="22"/>
          <w:szCs w:val="22"/>
        </w:rPr>
        <w:t xml:space="preserve">               </w:t>
      </w:r>
      <w:r w:rsidRPr="003D2547">
        <w:rPr>
          <w:sz w:val="22"/>
          <w:szCs w:val="22"/>
        </w:rPr>
        <w:t xml:space="preserve"> Бабочка</w:t>
      </w:r>
    </w:p>
    <w:p w:rsidR="00F615C7" w:rsidRPr="003D2547" w:rsidRDefault="00F615C7" w:rsidP="00F615C7">
      <w:pPr>
        <w:pStyle w:val="a4"/>
        <w:ind w:left="0"/>
        <w:rPr>
          <w:b/>
          <w:sz w:val="22"/>
          <w:szCs w:val="22"/>
        </w:rPr>
      </w:pPr>
    </w:p>
    <w:p w:rsidR="00F615C7" w:rsidRPr="003D2547" w:rsidRDefault="00F615C7" w:rsidP="00F615C7">
      <w:pPr>
        <w:pStyle w:val="a4"/>
        <w:ind w:left="0"/>
        <w:rPr>
          <w:b/>
          <w:sz w:val="22"/>
          <w:szCs w:val="22"/>
        </w:rPr>
      </w:pPr>
      <w:r w:rsidRPr="003D2547">
        <w:rPr>
          <w:b/>
          <w:sz w:val="22"/>
          <w:szCs w:val="22"/>
        </w:rPr>
        <w:t xml:space="preserve">3. Домашнее задание </w:t>
      </w:r>
      <w:r w:rsidRPr="003D2547">
        <w:rPr>
          <w:sz w:val="22"/>
          <w:szCs w:val="22"/>
        </w:rPr>
        <w:t xml:space="preserve">§30 </w:t>
      </w:r>
      <w:proofErr w:type="gramStart"/>
      <w:r w:rsidRPr="003D2547">
        <w:rPr>
          <w:sz w:val="22"/>
          <w:szCs w:val="22"/>
        </w:rPr>
        <w:t>-§</w:t>
      </w:r>
      <w:proofErr w:type="gramEnd"/>
      <w:r w:rsidRPr="003D2547">
        <w:rPr>
          <w:sz w:val="22"/>
          <w:szCs w:val="22"/>
        </w:rPr>
        <w:t>35  повторить,   проработать вопросы, вызвавшие затруднения.</w:t>
      </w:r>
    </w:p>
    <w:p w:rsidR="00524914" w:rsidRDefault="00524914"/>
    <w:sectPr w:rsidR="0052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1413"/>
    <w:multiLevelType w:val="hybridMultilevel"/>
    <w:tmpl w:val="B54A5304"/>
    <w:lvl w:ilvl="0" w:tplc="2E4A269E">
      <w:start w:val="1"/>
      <w:numFmt w:val="decimal"/>
      <w:lvlText w:val="%1)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B717F7F"/>
    <w:multiLevelType w:val="hybridMultilevel"/>
    <w:tmpl w:val="BA32B7D8"/>
    <w:lvl w:ilvl="0" w:tplc="0CEAA79C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348F7E1A"/>
    <w:multiLevelType w:val="hybridMultilevel"/>
    <w:tmpl w:val="45B45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F5ECF"/>
    <w:multiLevelType w:val="hybridMultilevel"/>
    <w:tmpl w:val="BC68556C"/>
    <w:lvl w:ilvl="0" w:tplc="CEBCA0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704222"/>
    <w:multiLevelType w:val="hybridMultilevel"/>
    <w:tmpl w:val="925A12BC"/>
    <w:lvl w:ilvl="0" w:tplc="472601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433A48"/>
    <w:multiLevelType w:val="hybridMultilevel"/>
    <w:tmpl w:val="B922FFBA"/>
    <w:lvl w:ilvl="0" w:tplc="24CC0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C7"/>
    <w:rsid w:val="00524914"/>
    <w:rsid w:val="00F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D09BA-ECD7-4972-A722-96D39EB7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5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2014-06-10T07:13:00Z</dcterms:created>
  <dcterms:modified xsi:type="dcterms:W3CDTF">2014-06-10T07:14:00Z</dcterms:modified>
</cp:coreProperties>
</file>