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87" w:rsidRPr="00E1353C" w:rsidRDefault="002D7787" w:rsidP="002D7787">
      <w:pPr>
        <w:jc w:val="center"/>
        <w:rPr>
          <w:b/>
          <w:i/>
          <w:u w:val="single"/>
          <w:lang w:val="kk-KZ"/>
        </w:rPr>
      </w:pPr>
      <w:r w:rsidRPr="00E1353C">
        <w:rPr>
          <w:b/>
          <w:i/>
          <w:u w:val="single"/>
        </w:rPr>
        <w:t xml:space="preserve">План урока </w:t>
      </w:r>
      <w:r w:rsidRPr="00E1353C">
        <w:rPr>
          <w:b/>
          <w:i/>
          <w:u w:val="single"/>
          <w:lang w:val="kk-KZ"/>
        </w:rPr>
        <w:t>«Самопознание»</w:t>
      </w:r>
    </w:p>
    <w:p w:rsidR="002D7787" w:rsidRPr="00E1353C" w:rsidRDefault="002D7787" w:rsidP="002D7787">
      <w:pPr>
        <w:jc w:val="both"/>
      </w:pPr>
      <w:r w:rsidRPr="00E1353C">
        <w:rPr>
          <w:lang w:val="kk-KZ"/>
        </w:rPr>
        <w:t>Школа</w:t>
      </w:r>
      <w:r w:rsidRPr="00E1353C">
        <w:t xml:space="preserve">    </w:t>
      </w:r>
      <w:r w:rsidRPr="00E1353C">
        <w:rPr>
          <w:u w:val="single"/>
        </w:rPr>
        <w:t>ЗСШ №1</w:t>
      </w:r>
      <w:r w:rsidRPr="00E1353C">
        <w:t xml:space="preserve">       </w:t>
      </w:r>
      <w:r w:rsidRPr="00E1353C">
        <w:rPr>
          <w:lang w:val="kk-KZ"/>
        </w:rPr>
        <w:t>Дата</w:t>
      </w:r>
      <w:r w:rsidRPr="00E1353C">
        <w:t xml:space="preserve"> </w:t>
      </w:r>
      <w:r>
        <w:rPr>
          <w:u w:val="single"/>
        </w:rPr>
        <w:t>11. 10.2014</w:t>
      </w:r>
      <w:r w:rsidRPr="00E1353C">
        <w:rPr>
          <w:u w:val="single"/>
        </w:rPr>
        <w:t>г.</w:t>
      </w:r>
      <w:r w:rsidRPr="00E1353C">
        <w:t xml:space="preserve">   </w:t>
      </w:r>
      <w:r w:rsidRPr="00E1353C">
        <w:rPr>
          <w:lang w:val="kk-KZ"/>
        </w:rPr>
        <w:t>Тема:</w:t>
      </w:r>
      <w:r w:rsidRPr="00E1353C">
        <w:t xml:space="preserve"> </w:t>
      </w:r>
      <w:r>
        <w:rPr>
          <w:u w:val="single"/>
        </w:rPr>
        <w:t>Знания осветят путь тебе</w:t>
      </w:r>
    </w:p>
    <w:p w:rsidR="002D7787" w:rsidRPr="00E1353C" w:rsidRDefault="002D7787" w:rsidP="002D7787">
      <w:pPr>
        <w:jc w:val="both"/>
      </w:pPr>
      <w:r w:rsidRPr="00E1353C">
        <w:t xml:space="preserve">Ценность </w:t>
      </w:r>
      <w:r>
        <w:rPr>
          <w:spacing w:val="-6"/>
          <w:u w:val="single"/>
        </w:rPr>
        <w:t>Истина</w:t>
      </w:r>
      <w:r w:rsidRPr="00E1353C">
        <w:rPr>
          <w:u w:val="single"/>
        </w:rPr>
        <w:t xml:space="preserve"> </w:t>
      </w:r>
      <w:r w:rsidRPr="00E1353C">
        <w:t xml:space="preserve">             Качества </w:t>
      </w:r>
      <w:r w:rsidR="00370493" w:rsidRPr="00370493">
        <w:t xml:space="preserve">ответственность, уверенность, стремление. </w:t>
      </w:r>
      <w:bookmarkStart w:id="0" w:name="_GoBack"/>
      <w:bookmarkEnd w:id="0"/>
      <w:r w:rsidRPr="00E1353C">
        <w:t xml:space="preserve"> </w:t>
      </w:r>
    </w:p>
    <w:p w:rsidR="002D7787" w:rsidRPr="00E1353C" w:rsidRDefault="002D7787" w:rsidP="002D7787">
      <w:pPr>
        <w:jc w:val="both"/>
        <w:rPr>
          <w:lang w:val="kk-KZ"/>
        </w:rPr>
      </w:pPr>
      <w:r w:rsidRPr="00E1353C">
        <w:t xml:space="preserve">Педагог </w:t>
      </w:r>
      <w:proofErr w:type="spellStart"/>
      <w:r w:rsidRPr="00E1353C">
        <w:rPr>
          <w:u w:val="single"/>
        </w:rPr>
        <w:t>Байгиреева</w:t>
      </w:r>
      <w:proofErr w:type="spellEnd"/>
      <w:r w:rsidRPr="00E1353C">
        <w:rPr>
          <w:u w:val="single"/>
        </w:rPr>
        <w:t xml:space="preserve"> Н.М</w:t>
      </w:r>
      <w:r w:rsidRPr="00E1353C">
        <w:t xml:space="preserve">.  Класс </w:t>
      </w:r>
      <w:r w:rsidRPr="00E1353C">
        <w:rPr>
          <w:u w:val="single"/>
        </w:rPr>
        <w:t>2</w:t>
      </w:r>
      <w:r w:rsidRPr="00E1353C">
        <w:t xml:space="preserve">     </w:t>
      </w:r>
      <w:r w:rsidRPr="00E1353C">
        <w:rPr>
          <w:lang w:val="kk-KZ"/>
        </w:rPr>
        <w:t>Кол-во уч-ся</w:t>
      </w:r>
      <w:r w:rsidRPr="00E1353C">
        <w:t xml:space="preserve"> </w:t>
      </w:r>
      <w:r w:rsidRPr="00E1353C">
        <w:rPr>
          <w:u w:val="single"/>
        </w:rPr>
        <w:t>19</w:t>
      </w:r>
    </w:p>
    <w:p w:rsidR="002D7787" w:rsidRPr="00E1353C" w:rsidRDefault="002D7787" w:rsidP="002D7787">
      <w:pPr>
        <w:jc w:val="both"/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8897"/>
        <w:gridCol w:w="2268"/>
      </w:tblGrid>
      <w:tr w:rsidR="002D7787" w:rsidRPr="00E1353C" w:rsidTr="00A800C7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2D7787" w:rsidRDefault="002D7787" w:rsidP="002D7787">
            <w:pPr>
              <w:ind w:firstLine="397"/>
              <w:jc w:val="both"/>
            </w:pPr>
            <w:proofErr w:type="spellStart"/>
            <w:r w:rsidRPr="00E1353C">
              <w:rPr>
                <w:b/>
                <w:i/>
              </w:rPr>
              <w:t>Цель</w:t>
            </w:r>
            <w:proofErr w:type="gramStart"/>
            <w:r w:rsidRPr="00E1353C">
              <w:rPr>
                <w:b/>
                <w:i/>
              </w:rPr>
              <w:t>:</w:t>
            </w:r>
            <w:r w:rsidRPr="002D7787">
              <w:t>Р</w:t>
            </w:r>
            <w:proofErr w:type="gramEnd"/>
            <w:r w:rsidRPr="002D7787">
              <w:t>асширить</w:t>
            </w:r>
            <w:proofErr w:type="spellEnd"/>
            <w:r w:rsidRPr="002D7787">
              <w:t xml:space="preserve"> </w:t>
            </w:r>
            <w:r>
              <w:t>представление о ценности знаний.</w:t>
            </w:r>
            <w:r w:rsidRPr="002D7787">
              <w:t xml:space="preserve"> </w:t>
            </w:r>
          </w:p>
          <w:p w:rsidR="002D7787" w:rsidRPr="00E1353C" w:rsidRDefault="002D7787" w:rsidP="00A800C7">
            <w:pPr>
              <w:jc w:val="both"/>
            </w:pPr>
            <w:r w:rsidRPr="00E1353C">
              <w:rPr>
                <w:b/>
                <w:i/>
              </w:rPr>
              <w:t>Задачи</w:t>
            </w:r>
            <w:r w:rsidRPr="00E1353C">
              <w:rPr>
                <w:b/>
                <w:i/>
                <w:lang w:val="kk-KZ"/>
              </w:rPr>
              <w:t>:</w:t>
            </w:r>
            <w:r w:rsidRPr="00E1353C">
              <w:rPr>
                <w:b/>
              </w:rPr>
              <w:t xml:space="preserve"> </w:t>
            </w:r>
            <w:proofErr w:type="gramStart"/>
            <w:r w:rsidRPr="00E1353C">
              <w:rPr>
                <w:b/>
              </w:rPr>
              <w:t>–</w:t>
            </w:r>
            <w:r>
              <w:t>р</w:t>
            </w:r>
            <w:proofErr w:type="gramEnd"/>
            <w:r>
              <w:t>аскрывать понятие «знание</w:t>
            </w:r>
            <w:r w:rsidRPr="00E1353C">
              <w:t>»;</w:t>
            </w:r>
          </w:p>
          <w:p w:rsidR="002D7787" w:rsidRDefault="002D7787" w:rsidP="00A800C7">
            <w:pPr>
              <w:ind w:firstLine="397"/>
              <w:jc w:val="both"/>
            </w:pPr>
            <w:r>
              <w:t>-</w:t>
            </w:r>
            <w:r w:rsidRPr="002D7787">
              <w:t>развивать стремление к обретению знаний;</w:t>
            </w:r>
          </w:p>
          <w:p w:rsidR="002D7787" w:rsidRPr="00E1353C" w:rsidRDefault="002D7787" w:rsidP="00A800C7">
            <w:pPr>
              <w:ind w:firstLine="397"/>
              <w:jc w:val="both"/>
            </w:pPr>
            <w:r>
              <w:t>-</w:t>
            </w:r>
            <w:r w:rsidRPr="002D7787">
              <w:t xml:space="preserve"> воспитывать ответственное отношение к учёбе, уверенность в себе, своих способностях.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87" w:rsidRPr="00E1353C" w:rsidRDefault="002D7787" w:rsidP="00A800C7">
            <w:pPr>
              <w:jc w:val="both"/>
              <w:rPr>
                <w:i/>
              </w:rPr>
            </w:pPr>
            <w:r w:rsidRPr="00E1353C">
              <w:rPr>
                <w:b/>
                <w:i/>
              </w:rPr>
              <w:t>Ресурс</w:t>
            </w:r>
            <w:r w:rsidRPr="00E1353C">
              <w:rPr>
                <w:b/>
                <w:i/>
                <w:lang w:val="kk-KZ"/>
              </w:rPr>
              <w:t>ы</w:t>
            </w:r>
            <w:proofErr w:type="gramStart"/>
            <w:r w:rsidRPr="00E1353C">
              <w:rPr>
                <w:b/>
                <w:i/>
              </w:rPr>
              <w:t>:</w:t>
            </w:r>
            <w:r w:rsidRPr="00E1353C">
              <w:rPr>
                <w:i/>
              </w:rPr>
              <w:t>(</w:t>
            </w:r>
            <w:proofErr w:type="gramEnd"/>
            <w:r w:rsidRPr="00E1353C">
              <w:rPr>
                <w:i/>
              </w:rPr>
              <w:t>материал</w:t>
            </w:r>
            <w:r w:rsidRPr="00E1353C">
              <w:rPr>
                <w:i/>
                <w:lang w:val="kk-KZ"/>
              </w:rPr>
              <w:t>ы</w:t>
            </w:r>
            <w:r w:rsidRPr="00E1353C">
              <w:rPr>
                <w:i/>
              </w:rPr>
              <w:t xml:space="preserve">, </w:t>
            </w:r>
            <w:r w:rsidRPr="00E1353C">
              <w:rPr>
                <w:i/>
                <w:lang w:val="kk-KZ"/>
              </w:rPr>
              <w:t>источники</w:t>
            </w:r>
            <w:r w:rsidRPr="00E1353C">
              <w:rPr>
                <w:i/>
              </w:rPr>
              <w:t>)</w:t>
            </w:r>
          </w:p>
        </w:tc>
      </w:tr>
      <w:tr w:rsidR="002D7787" w:rsidRPr="00E1353C" w:rsidTr="00A800C7">
        <w:trPr>
          <w:trHeight w:val="1109"/>
        </w:trPr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jc w:val="both"/>
            </w:pPr>
            <w:r w:rsidRPr="00E1353C">
              <w:rPr>
                <w:b/>
                <w:lang w:val="kk-KZ"/>
              </w:rPr>
              <w:t>Ход урока</w:t>
            </w:r>
            <w:r w:rsidRPr="00E1353C">
              <w:t>:</w:t>
            </w:r>
          </w:p>
          <w:p w:rsidR="002D7787" w:rsidRPr="00E1353C" w:rsidRDefault="002D7787" w:rsidP="00A800C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E1353C">
              <w:rPr>
                <w:lang w:val="kk-KZ"/>
              </w:rPr>
              <w:t xml:space="preserve">Орг.момент. </w:t>
            </w:r>
            <w:r w:rsidRPr="00E1353C">
              <w:t>Позитивный настрой</w:t>
            </w:r>
            <w:r w:rsidRPr="00E1353C">
              <w:rPr>
                <w:lang w:val="kk-KZ"/>
              </w:rPr>
              <w:t>.</w:t>
            </w:r>
          </w:p>
          <w:p w:rsidR="00120641" w:rsidRPr="00120641" w:rsidRDefault="00120641" w:rsidP="00120641">
            <w:pPr>
              <w:ind w:left="426"/>
              <w:jc w:val="both"/>
              <w:rPr>
                <w:lang w:val="kk-KZ"/>
              </w:rPr>
            </w:pPr>
            <w:r w:rsidRPr="00120641">
              <w:rPr>
                <w:lang w:val="kk-KZ"/>
              </w:rPr>
              <w:t xml:space="preserve">               </w:t>
            </w:r>
            <w:r>
              <w:rPr>
                <w:lang w:val="kk-KZ"/>
              </w:rPr>
              <w:t xml:space="preserve">      </w:t>
            </w:r>
            <w:r w:rsidRPr="00120641">
              <w:rPr>
                <w:lang w:val="kk-KZ"/>
              </w:rPr>
              <w:t>Стихотворение Ы. Алтынсарина</w:t>
            </w:r>
          </w:p>
          <w:p w:rsidR="00120641" w:rsidRPr="00120641" w:rsidRDefault="00120641" w:rsidP="00120641">
            <w:pPr>
              <w:ind w:left="426"/>
              <w:jc w:val="both"/>
              <w:rPr>
                <w:lang w:val="kk-KZ"/>
              </w:rPr>
            </w:pPr>
            <w:r w:rsidRPr="00120641">
              <w:rPr>
                <w:lang w:val="kk-KZ"/>
              </w:rPr>
              <w:t xml:space="preserve">                      Дитя, когда учиться станешь ты,</w:t>
            </w:r>
          </w:p>
          <w:p w:rsidR="00120641" w:rsidRPr="00120641" w:rsidRDefault="00120641" w:rsidP="00120641">
            <w:pPr>
              <w:ind w:left="426"/>
              <w:jc w:val="both"/>
              <w:rPr>
                <w:lang w:val="kk-KZ"/>
              </w:rPr>
            </w:pPr>
            <w:r w:rsidRPr="00120641">
              <w:rPr>
                <w:lang w:val="kk-KZ"/>
              </w:rPr>
              <w:t xml:space="preserve">                      То знание средь полной темноты</w:t>
            </w:r>
          </w:p>
          <w:p w:rsidR="00120641" w:rsidRPr="00120641" w:rsidRDefault="00120641" w:rsidP="00120641">
            <w:pPr>
              <w:ind w:left="426"/>
              <w:jc w:val="both"/>
              <w:rPr>
                <w:lang w:val="kk-KZ"/>
              </w:rPr>
            </w:pPr>
            <w:r w:rsidRPr="00120641">
              <w:rPr>
                <w:lang w:val="kk-KZ"/>
              </w:rPr>
              <w:t>Светлее ламп осветит путь тебе,</w:t>
            </w:r>
          </w:p>
          <w:p w:rsidR="00120641" w:rsidRPr="00120641" w:rsidRDefault="00120641" w:rsidP="00120641">
            <w:pPr>
              <w:ind w:left="426"/>
              <w:jc w:val="both"/>
              <w:rPr>
                <w:lang w:val="kk-KZ"/>
              </w:rPr>
            </w:pPr>
            <w:r w:rsidRPr="00120641">
              <w:rPr>
                <w:lang w:val="kk-KZ"/>
              </w:rPr>
              <w:t>И станут явью все твои мечты.</w:t>
            </w:r>
          </w:p>
          <w:p w:rsidR="00120641" w:rsidRPr="00120641" w:rsidRDefault="00120641" w:rsidP="00120641">
            <w:pPr>
              <w:ind w:left="426"/>
              <w:jc w:val="both"/>
              <w:rPr>
                <w:lang w:val="kk-KZ"/>
              </w:rPr>
            </w:pPr>
            <w:r w:rsidRPr="00120641">
              <w:rPr>
                <w:lang w:val="kk-KZ"/>
              </w:rPr>
              <w:t>Давайте же, дети, учиться начнем И знания светлые нити навек В свою благодарную память вплетем!</w:t>
            </w:r>
          </w:p>
          <w:p w:rsidR="002D7787" w:rsidRPr="00E1353C" w:rsidRDefault="00120641" w:rsidP="00120641">
            <w:pPr>
              <w:ind w:left="426"/>
              <w:jc w:val="both"/>
            </w:pPr>
            <w:r w:rsidRPr="00120641">
              <w:rPr>
                <w:lang w:val="kk-KZ"/>
              </w:rPr>
              <w:t>После чтения детям предлагается ответить на вопрос: «Как зна¬ния могут осветить путь?». Обобщая ответы детей, акцентируется внимание на том, что знания делают непонятное - понятным, недо¬ступное - доступным, также делают жизнь интересной.</w:t>
            </w:r>
            <w:r w:rsidR="002D7787" w:rsidRPr="00120641">
              <w:rPr>
                <w:lang w:val="kk-KZ"/>
              </w:rPr>
              <w:t>Проверка домашнего задания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787" w:rsidRPr="00E1353C" w:rsidRDefault="002D7787" w:rsidP="00A800C7">
            <w:pPr>
              <w:jc w:val="both"/>
              <w:rPr>
                <w:b/>
                <w:i/>
                <w:lang w:val="kk-KZ"/>
              </w:rPr>
            </w:pPr>
            <w:r w:rsidRPr="00E1353C">
              <w:rPr>
                <w:b/>
                <w:i/>
                <w:lang w:val="kk-KZ"/>
              </w:rPr>
              <w:t>Примечания</w:t>
            </w:r>
          </w:p>
        </w:tc>
      </w:tr>
      <w:tr w:rsidR="002D7787" w:rsidRPr="00E1353C" w:rsidTr="00A800C7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pStyle w:val="a3"/>
              <w:numPr>
                <w:ilvl w:val="0"/>
                <w:numId w:val="1"/>
              </w:numPr>
              <w:jc w:val="both"/>
            </w:pPr>
            <w:r w:rsidRPr="00E1353C">
              <w:rPr>
                <w:lang w:val="kk-KZ"/>
              </w:rPr>
              <w:t>Позитивное высказывание (цитата)</w:t>
            </w:r>
            <w:r w:rsidRPr="00E1353C">
              <w:t>.</w:t>
            </w:r>
          </w:p>
          <w:p w:rsidR="002D7787" w:rsidRPr="00E1353C" w:rsidRDefault="002D7787" w:rsidP="00A800C7">
            <w:pPr>
              <w:ind w:firstLine="397"/>
              <w:jc w:val="both"/>
            </w:pPr>
            <w:r w:rsidRPr="00E1353C">
              <w:t>Учитель обращает внимание детей на цитату урока:</w:t>
            </w:r>
          </w:p>
          <w:p w:rsidR="002D7787" w:rsidRPr="002D7787" w:rsidRDefault="002D7787" w:rsidP="002D7787">
            <w:pPr>
              <w:ind w:firstLine="397"/>
              <w:jc w:val="both"/>
              <w:rPr>
                <w:b/>
                <w:i/>
              </w:rPr>
            </w:pPr>
            <w:r w:rsidRPr="002D7787">
              <w:rPr>
                <w:b/>
                <w:i/>
              </w:rPr>
              <w:t>Мы столько можем, сколько знаем. Знание - сила.</w:t>
            </w:r>
          </w:p>
          <w:p w:rsidR="002D7787" w:rsidRPr="00E1353C" w:rsidRDefault="002D7787" w:rsidP="002D7787">
            <w:pPr>
              <w:ind w:firstLine="397"/>
              <w:jc w:val="both"/>
              <w:rPr>
                <w:b/>
                <w:i/>
              </w:rPr>
            </w:pPr>
            <w:r w:rsidRPr="002D7787">
              <w:rPr>
                <w:b/>
                <w:i/>
              </w:rPr>
              <w:t xml:space="preserve">Ф. Бэкон </w:t>
            </w:r>
          </w:p>
          <w:p w:rsidR="002D7787" w:rsidRPr="00E1353C" w:rsidRDefault="002D7787" w:rsidP="00A800C7">
            <w:pPr>
              <w:numPr>
                <w:ilvl w:val="0"/>
                <w:numId w:val="2"/>
              </w:numPr>
              <w:jc w:val="both"/>
            </w:pPr>
            <w:r>
              <w:t xml:space="preserve">Как вы поняли эту </w:t>
            </w:r>
            <w:r w:rsidRPr="00E1353C">
              <w:t xml:space="preserve"> мудрость?</w:t>
            </w:r>
          </w:p>
          <w:p w:rsidR="002D7787" w:rsidRPr="00E1353C" w:rsidRDefault="002D7787" w:rsidP="00A800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jc w:val="both"/>
            </w:pPr>
          </w:p>
        </w:tc>
      </w:tr>
      <w:tr w:rsidR="002D7787" w:rsidRPr="00E1353C" w:rsidTr="00A800C7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pStyle w:val="a3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E1353C">
              <w:rPr>
                <w:lang w:val="kk-KZ"/>
              </w:rPr>
              <w:t xml:space="preserve">Рассказывание истории </w:t>
            </w:r>
          </w:p>
          <w:p w:rsidR="002D7787" w:rsidRPr="00E1353C" w:rsidRDefault="002D7787" w:rsidP="00A800C7">
            <w:pPr>
              <w:ind w:firstLine="397"/>
              <w:jc w:val="both"/>
            </w:pPr>
          </w:p>
          <w:p w:rsidR="002D7787" w:rsidRDefault="002D7787" w:rsidP="00A800C7">
            <w:pPr>
              <w:ind w:firstLine="397"/>
              <w:jc w:val="both"/>
              <w:rPr>
                <w:b/>
              </w:rPr>
            </w:pPr>
            <w:r w:rsidRPr="00E1353C">
              <w:rPr>
                <w:b/>
              </w:rPr>
              <w:t>Рассказ учителя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 xml:space="preserve">Учитель предлагает послушать казахскую народную сказку «Хан и </w:t>
            </w:r>
            <w:proofErr w:type="spellStart"/>
            <w:r w:rsidRPr="00120641">
              <w:t>Жиренше</w:t>
            </w:r>
            <w:proofErr w:type="spellEnd"/>
            <w:r w:rsidRPr="00120641">
              <w:t>».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 xml:space="preserve">Однажды хан поехал на охоту на свое любимое озеро. Там он был поражен почти полным отсутствием камыша и спросил о причине такого явления у </w:t>
            </w:r>
            <w:proofErr w:type="spellStart"/>
            <w:r w:rsidRPr="00120641">
              <w:t>Жиренше</w:t>
            </w:r>
            <w:proofErr w:type="spellEnd"/>
            <w:r w:rsidRPr="00120641">
              <w:t xml:space="preserve">. </w:t>
            </w:r>
            <w:proofErr w:type="spellStart"/>
            <w:r w:rsidRPr="00120641">
              <w:t>Жиренше</w:t>
            </w:r>
            <w:proofErr w:type="spellEnd"/>
            <w:r w:rsidRPr="00120641">
              <w:t xml:space="preserve"> ответил, что здесь очень </w:t>
            </w:r>
            <w:proofErr w:type="spellStart"/>
            <w:r w:rsidRPr="00120641">
              <w:t>ред¬ко</w:t>
            </w:r>
            <w:proofErr w:type="spellEnd"/>
            <w:r w:rsidRPr="00120641">
              <w:t xml:space="preserve"> идут дожди, и поэтому камыш не растет.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>-</w:t>
            </w:r>
            <w:r w:rsidRPr="00120641">
              <w:tab/>
              <w:t>Дождь тут ни при чем, - сказал хан. - Разве камыш пьет воду сверху? Он пьет с корня, по самый пояс стоит в воде.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>-</w:t>
            </w:r>
            <w:r w:rsidRPr="00120641">
              <w:tab/>
              <w:t xml:space="preserve">Если идет дождь с неба, - сказал </w:t>
            </w:r>
            <w:proofErr w:type="spellStart"/>
            <w:r w:rsidRPr="00120641">
              <w:t>Жиринше</w:t>
            </w:r>
            <w:proofErr w:type="spellEnd"/>
            <w:r w:rsidRPr="00120641">
              <w:t xml:space="preserve">, - то попадает на вершину камыша, и струя стекает по стеблю, отчего камыш </w:t>
            </w:r>
            <w:proofErr w:type="spellStart"/>
            <w:r w:rsidRPr="00120641">
              <w:t>распус¬кает</w:t>
            </w:r>
            <w:proofErr w:type="spellEnd"/>
            <w:r w:rsidRPr="00120641">
              <w:t xml:space="preserve"> много листьев и делается густым. 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>Анализ сказки проводится по вопросам: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>•</w:t>
            </w:r>
            <w:r w:rsidRPr="00120641">
              <w:tab/>
              <w:t xml:space="preserve">Как вы думаете, откуда </w:t>
            </w:r>
            <w:proofErr w:type="spellStart"/>
            <w:r w:rsidRPr="00120641">
              <w:t>Жиренше</w:t>
            </w:r>
            <w:proofErr w:type="spellEnd"/>
            <w:r w:rsidRPr="00120641">
              <w:t xml:space="preserve"> узнал, почему на этом озере не растет камыш?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>•</w:t>
            </w:r>
            <w:r w:rsidRPr="00120641">
              <w:tab/>
              <w:t>Какими наблюдениями за природой вы можете поделиться?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 xml:space="preserve">Отвечая на эти вопросы, ученики смогут сделать важный для </w:t>
            </w:r>
            <w:proofErr w:type="spellStart"/>
            <w:r w:rsidRPr="00120641">
              <w:t>по¬нимания</w:t>
            </w:r>
            <w:proofErr w:type="spellEnd"/>
            <w:r w:rsidRPr="00120641">
              <w:t xml:space="preserve"> темы урока вывод: человек получает знания не только в школе, но и наблюдая за природой.</w:t>
            </w:r>
          </w:p>
          <w:p w:rsidR="002D7787" w:rsidRPr="00E1353C" w:rsidRDefault="002D7787" w:rsidP="00120641">
            <w:pPr>
              <w:ind w:left="36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jc w:val="both"/>
            </w:pPr>
          </w:p>
        </w:tc>
      </w:tr>
      <w:tr w:rsidR="002D7787" w:rsidRPr="00E1353C" w:rsidTr="00A800C7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641" w:rsidRPr="00E1353C" w:rsidRDefault="002D7787" w:rsidP="00120641">
            <w:pPr>
              <w:pStyle w:val="a3"/>
              <w:numPr>
                <w:ilvl w:val="0"/>
                <w:numId w:val="1"/>
              </w:numPr>
              <w:jc w:val="both"/>
            </w:pPr>
            <w:r w:rsidRPr="00E1353C">
              <w:t>Творческая деятельность, групповая работа.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rPr>
                <w:b/>
              </w:rPr>
              <w:t xml:space="preserve">Упражнение. </w:t>
            </w:r>
            <w:r w:rsidRPr="00120641">
              <w:t>Учитель предлагает продолжить предложения: Надо быть любознательным, чтобы... (много знать и понимать). Чтобы много знать и понимать, надо... (хорошо учиться).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t>•</w:t>
            </w:r>
            <w:r w:rsidRPr="00120641">
              <w:tab/>
              <w:t xml:space="preserve">Какие </w:t>
            </w:r>
            <w:proofErr w:type="gramStart"/>
            <w:r w:rsidRPr="00120641">
              <w:t>задания</w:t>
            </w:r>
            <w:proofErr w:type="gramEnd"/>
            <w:r w:rsidRPr="00120641">
              <w:t xml:space="preserve"> и по </w:t>
            </w:r>
            <w:proofErr w:type="gramStart"/>
            <w:r w:rsidRPr="00120641">
              <w:t>каким</w:t>
            </w:r>
            <w:proofErr w:type="gramEnd"/>
            <w:r w:rsidRPr="00120641">
              <w:t xml:space="preserve"> предметам вам нравится выполнять?</w:t>
            </w:r>
          </w:p>
          <w:p w:rsidR="00120641" w:rsidRPr="00120641" w:rsidRDefault="00120641" w:rsidP="00120641">
            <w:pPr>
              <w:ind w:firstLine="397"/>
              <w:jc w:val="both"/>
            </w:pPr>
            <w:r w:rsidRPr="00120641">
              <w:lastRenderedPageBreak/>
              <w:t>•</w:t>
            </w:r>
            <w:r w:rsidRPr="00120641">
              <w:tab/>
              <w:t>Что вы делаете с неохотой? Почему?</w:t>
            </w:r>
          </w:p>
          <w:p w:rsidR="00120641" w:rsidRDefault="00120641" w:rsidP="00120641">
            <w:pPr>
              <w:ind w:firstLine="397"/>
              <w:jc w:val="both"/>
            </w:pPr>
            <w:r w:rsidRPr="00120641">
              <w:t>•</w:t>
            </w:r>
            <w:r w:rsidRPr="00120641">
              <w:tab/>
              <w:t>Подумайте, что надо делать, чтобы все задания выполнялись с охотой.</w:t>
            </w:r>
          </w:p>
          <w:p w:rsidR="00120641" w:rsidRDefault="00120641" w:rsidP="00120641">
            <w:pPr>
              <w:ind w:firstLine="397"/>
              <w:jc w:val="both"/>
            </w:pPr>
            <w:r>
              <w:t xml:space="preserve">Добрые советы </w:t>
            </w:r>
            <w:proofErr w:type="spellStart"/>
            <w:r>
              <w:t>Махаббат</w:t>
            </w:r>
            <w:proofErr w:type="spellEnd"/>
            <w:r>
              <w:t xml:space="preserve"> и </w:t>
            </w:r>
            <w:proofErr w:type="spellStart"/>
            <w:r>
              <w:t>Алпамыса</w:t>
            </w:r>
            <w:proofErr w:type="spellEnd"/>
            <w:r>
              <w:t>:</w:t>
            </w:r>
          </w:p>
          <w:p w:rsidR="00120641" w:rsidRDefault="00120641" w:rsidP="00120641">
            <w:pPr>
              <w:ind w:firstLine="397"/>
              <w:jc w:val="both"/>
            </w:pPr>
            <w:r>
              <w:t>Ребята, помните, чтобы больше знать:</w:t>
            </w:r>
          </w:p>
          <w:p w:rsidR="00120641" w:rsidRDefault="00120641" w:rsidP="00120641">
            <w:pPr>
              <w:ind w:firstLine="397"/>
              <w:jc w:val="both"/>
            </w:pPr>
            <w:r>
              <w:t>•</w:t>
            </w:r>
            <w:r>
              <w:tab/>
              <w:t>чаще задавайте себе вопросы «почему?», «как?», «где?», «для чего?»;</w:t>
            </w:r>
          </w:p>
          <w:p w:rsidR="00120641" w:rsidRDefault="00120641" w:rsidP="00120641">
            <w:pPr>
              <w:ind w:firstLine="397"/>
              <w:jc w:val="both"/>
            </w:pPr>
            <w:r>
              <w:t>•</w:t>
            </w:r>
            <w:r>
              <w:tab/>
              <w:t>ищите ответы на уроках, в книгах, спрашивайте у старших;</w:t>
            </w:r>
          </w:p>
          <w:p w:rsidR="00120641" w:rsidRDefault="00120641" w:rsidP="00120641">
            <w:pPr>
              <w:ind w:firstLine="397"/>
              <w:jc w:val="both"/>
            </w:pPr>
            <w:r>
              <w:t>•</w:t>
            </w:r>
            <w:r>
              <w:tab/>
              <w:t>наблюдайте за окружающим миром;</w:t>
            </w:r>
          </w:p>
          <w:p w:rsidR="00120641" w:rsidRDefault="00120641" w:rsidP="00120641">
            <w:pPr>
              <w:ind w:firstLine="397"/>
              <w:jc w:val="both"/>
            </w:pPr>
            <w:r>
              <w:t>•</w:t>
            </w:r>
            <w:r>
              <w:tab/>
              <w:t>слушайте свое сердце.</w:t>
            </w:r>
          </w:p>
          <w:p w:rsidR="002D7787" w:rsidRPr="00E1353C" w:rsidRDefault="00120641" w:rsidP="00120641">
            <w:pPr>
              <w:ind w:firstLine="397"/>
              <w:jc w:val="both"/>
            </w:pPr>
            <w:r w:rsidRPr="00E1353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jc w:val="both"/>
            </w:pPr>
          </w:p>
        </w:tc>
      </w:tr>
      <w:tr w:rsidR="002D7787" w:rsidRPr="00E1353C" w:rsidTr="00A800C7">
        <w:trPr>
          <w:trHeight w:val="668"/>
        </w:trPr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pStyle w:val="a3"/>
              <w:numPr>
                <w:ilvl w:val="0"/>
                <w:numId w:val="1"/>
              </w:numPr>
              <w:jc w:val="both"/>
            </w:pPr>
            <w:r w:rsidRPr="00E1353C">
              <w:rPr>
                <w:lang w:val="kk-KZ"/>
              </w:rPr>
              <w:lastRenderedPageBreak/>
              <w:t>Групповое пение.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Уроки-чудеса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С л. М. Садовского Муз. Р. Бойко</w:t>
            </w:r>
          </w:p>
          <w:p w:rsid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На вездеходе-парте</w:t>
            </w:r>
            <w:proofErr w:type="gramStart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о старой школьной карте Моря и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дальние Мы обойдем.</w:t>
            </w:r>
          </w:p>
          <w:p w:rsid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На ледоколе новом</w:t>
            </w:r>
            <w:proofErr w:type="gramStart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квозь ураган суровый Из Антарктиды в 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Арктику Бесстрашно поплывем.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На уроках,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proofErr w:type="gramStart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роисходят чудеса: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Нам рассказывают тайны Реки, горы и леса!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Гудят земные недра,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И спит седая тундра,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Нас ждут просторы Родины - Любимый край.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Забытые курганы,</w:t>
            </w:r>
          </w:p>
          <w:p w:rsid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Времен далеких тайны</w:t>
            </w:r>
            <w:proofErr w:type="gramStart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овут к себе и дразнят нас, - Попробуй, 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отгадай!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Припев.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И в точные науки</w:t>
            </w:r>
            <w:proofErr w:type="gramStart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ткроем дверь без скуки,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В дорогу </w:t>
            </w:r>
            <w:proofErr w:type="gramStart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чудо-формулы</w:t>
            </w:r>
            <w:proofErr w:type="gramEnd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Мы припасем.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До звезд пути откроем,</w:t>
            </w:r>
          </w:p>
          <w:p w:rsidR="00120641" w:rsidRPr="00120641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Проверим и освоим</w:t>
            </w:r>
            <w:proofErr w:type="gramStart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20641">
              <w:rPr>
                <w:rFonts w:ascii="Times New Roman" w:hAnsi="Times New Roman" w:cs="Times New Roman"/>
                <w:sz w:val="24"/>
                <w:szCs w:val="24"/>
              </w:rPr>
              <w:t xml:space="preserve"> скоро их на карту,</w:t>
            </w:r>
          </w:p>
          <w:p w:rsidR="002D7787" w:rsidRPr="00E1353C" w:rsidRDefault="00120641" w:rsidP="00120641">
            <w:pPr>
              <w:pStyle w:val="HTML"/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41">
              <w:rPr>
                <w:rFonts w:ascii="Times New Roman" w:hAnsi="Times New Roman" w:cs="Times New Roman"/>
                <w:sz w:val="24"/>
                <w:szCs w:val="24"/>
              </w:rPr>
              <w:t>Как земные, нанесем.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jc w:val="both"/>
            </w:pPr>
          </w:p>
        </w:tc>
      </w:tr>
      <w:tr w:rsidR="002D7787" w:rsidRPr="00E1353C" w:rsidTr="00A800C7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pStyle w:val="a3"/>
              <w:numPr>
                <w:ilvl w:val="0"/>
                <w:numId w:val="1"/>
              </w:numPr>
              <w:jc w:val="both"/>
            </w:pPr>
            <w:r w:rsidRPr="00E1353C">
              <w:rPr>
                <w:lang w:val="kk-KZ"/>
              </w:rPr>
              <w:t>Домашнее задание.</w:t>
            </w:r>
          </w:p>
          <w:p w:rsidR="00892549" w:rsidRDefault="00892549" w:rsidP="00892549">
            <w:pPr>
              <w:jc w:val="both"/>
            </w:pPr>
            <w:r>
              <w:t xml:space="preserve"> Прочитать </w:t>
            </w:r>
            <w:proofErr w:type="spellStart"/>
            <w:r>
              <w:t>послови¬цы</w:t>
            </w:r>
            <w:proofErr w:type="spellEnd"/>
            <w:r>
              <w:t xml:space="preserve"> и закончить их, используя следующие слова: ум, учиться, тьма, учись.</w:t>
            </w:r>
          </w:p>
          <w:p w:rsidR="00892549" w:rsidRDefault="00892549" w:rsidP="00892549">
            <w:pPr>
              <w:ind w:left="360"/>
              <w:jc w:val="both"/>
            </w:pPr>
            <w:r>
              <w:t>1.</w:t>
            </w:r>
            <w:r>
              <w:tab/>
              <w:t xml:space="preserve">Ученье - свет, а </w:t>
            </w:r>
            <w:proofErr w:type="spellStart"/>
            <w:r>
              <w:t>неученье</w:t>
            </w:r>
            <w:proofErr w:type="spellEnd"/>
            <w:r>
              <w:t xml:space="preserve"> ...</w:t>
            </w:r>
          </w:p>
          <w:p w:rsidR="00892549" w:rsidRDefault="00892549" w:rsidP="00892549">
            <w:pPr>
              <w:ind w:left="360"/>
              <w:jc w:val="both"/>
            </w:pPr>
            <w:r>
              <w:t>2.</w:t>
            </w:r>
            <w:r>
              <w:tab/>
              <w:t>Век живи, век ...</w:t>
            </w:r>
          </w:p>
          <w:p w:rsidR="00892549" w:rsidRDefault="00892549" w:rsidP="00892549">
            <w:pPr>
              <w:ind w:left="360"/>
              <w:jc w:val="both"/>
            </w:pPr>
            <w:r>
              <w:t>3.</w:t>
            </w:r>
            <w:r>
              <w:tab/>
              <w:t>Человека украшает не одежда, а ...</w:t>
            </w:r>
          </w:p>
          <w:p w:rsidR="002D7787" w:rsidRPr="00E1353C" w:rsidRDefault="00892549" w:rsidP="00892549">
            <w:pPr>
              <w:ind w:left="360"/>
              <w:jc w:val="both"/>
            </w:pPr>
            <w:r>
              <w:t>4.</w:t>
            </w:r>
            <w:r>
              <w:tab/>
              <w:t>Не стыдно не знать, стыдно не ...</w:t>
            </w:r>
          </w:p>
          <w:p w:rsidR="002D7787" w:rsidRPr="000E32BD" w:rsidRDefault="002D7787" w:rsidP="00A800C7">
            <w:pPr>
              <w:ind w:firstLine="397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E1353C" w:rsidRDefault="002D7787" w:rsidP="00A800C7">
            <w:pPr>
              <w:jc w:val="both"/>
            </w:pPr>
          </w:p>
        </w:tc>
      </w:tr>
      <w:tr w:rsidR="002D7787" w:rsidRPr="00E1353C" w:rsidTr="00A800C7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Default="002D7787" w:rsidP="00A800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E32BD">
              <w:rPr>
                <w:sz w:val="22"/>
                <w:szCs w:val="22"/>
                <w:lang w:val="kk-KZ"/>
              </w:rPr>
              <w:t xml:space="preserve">Заключительная минута </w:t>
            </w:r>
            <w:r w:rsidRPr="000E32BD">
              <w:rPr>
                <w:sz w:val="22"/>
                <w:szCs w:val="22"/>
              </w:rPr>
              <w:t>тишины.</w:t>
            </w:r>
          </w:p>
          <w:p w:rsidR="00120641" w:rsidRPr="00120641" w:rsidRDefault="00120641" w:rsidP="00120641">
            <w:pPr>
              <w:ind w:left="426"/>
              <w:jc w:val="both"/>
              <w:rPr>
                <w:sz w:val="22"/>
                <w:szCs w:val="22"/>
              </w:rPr>
            </w:pPr>
            <w:r w:rsidRPr="00120641">
              <w:rPr>
                <w:sz w:val="22"/>
                <w:szCs w:val="22"/>
              </w:rPr>
              <w:t>(Тихо звучит спокойная музыка.)</w:t>
            </w:r>
          </w:p>
          <w:p w:rsidR="00120641" w:rsidRPr="00120641" w:rsidRDefault="00120641" w:rsidP="00120641">
            <w:pPr>
              <w:ind w:left="426"/>
              <w:jc w:val="both"/>
              <w:rPr>
                <w:sz w:val="22"/>
                <w:szCs w:val="22"/>
              </w:rPr>
            </w:pPr>
            <w:r w:rsidRPr="00120641">
              <w:rPr>
                <w:sz w:val="22"/>
                <w:szCs w:val="22"/>
              </w:rPr>
              <w:t xml:space="preserve">Сядьте </w:t>
            </w:r>
            <w:proofErr w:type="gramStart"/>
            <w:r w:rsidRPr="00120641">
              <w:rPr>
                <w:sz w:val="22"/>
                <w:szCs w:val="22"/>
              </w:rPr>
              <w:t>поудобнее</w:t>
            </w:r>
            <w:proofErr w:type="gramEnd"/>
            <w:r w:rsidRPr="00120641">
              <w:rPr>
                <w:sz w:val="22"/>
                <w:szCs w:val="22"/>
              </w:rPr>
              <w:t xml:space="preserve">, закройте глазки... Представьте горящую свечу. Вы всматриваетесь в золотистое пламя... Наблюдаете «танец» огня. Движения плавные, ритмичные... Почувствуйте тепло и красоту огня. Это не простой огонёк свечи, а огонёк знаний... </w:t>
            </w:r>
            <w:proofErr w:type="spellStart"/>
            <w:r w:rsidRPr="00120641">
              <w:rPr>
                <w:sz w:val="22"/>
                <w:szCs w:val="22"/>
              </w:rPr>
              <w:t>Почувствуй¬те</w:t>
            </w:r>
            <w:proofErr w:type="spellEnd"/>
            <w:r w:rsidRPr="00120641">
              <w:rPr>
                <w:sz w:val="22"/>
                <w:szCs w:val="22"/>
              </w:rPr>
              <w:t>, как манит и зовёт за собой этот огонёк... Глубоко вдохните и откройте глаза. Какое чувство вы испытываете?</w:t>
            </w:r>
          </w:p>
          <w:p w:rsidR="002D7787" w:rsidRPr="000E32BD" w:rsidRDefault="002D7787" w:rsidP="00A800C7">
            <w:pPr>
              <w:jc w:val="both"/>
            </w:pPr>
          </w:p>
          <w:p w:rsidR="002D7787" w:rsidRPr="000E32BD" w:rsidRDefault="002D7787" w:rsidP="00A800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87" w:rsidRPr="000E32BD" w:rsidRDefault="002D7787" w:rsidP="00A800C7">
            <w:pPr>
              <w:jc w:val="both"/>
              <w:rPr>
                <w:lang w:val="kk-KZ"/>
              </w:rPr>
            </w:pPr>
            <w:r w:rsidRPr="000E32BD">
              <w:rPr>
                <w:lang w:val="kk-KZ"/>
              </w:rPr>
              <w:t>Волшебная композиция   Хрустальная грусть</w:t>
            </w:r>
          </w:p>
          <w:p w:rsidR="002D7787" w:rsidRPr="00E1353C" w:rsidRDefault="002D7787" w:rsidP="00A800C7">
            <w:pPr>
              <w:jc w:val="both"/>
            </w:pPr>
          </w:p>
        </w:tc>
      </w:tr>
    </w:tbl>
    <w:p w:rsidR="002D7787" w:rsidRDefault="002D7787" w:rsidP="002D7787">
      <w:pPr>
        <w:jc w:val="both"/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7787" w:rsidRDefault="002D7787" w:rsidP="002D7787">
      <w:pPr>
        <w:rPr>
          <w:lang w:val="en-US"/>
        </w:rPr>
      </w:pPr>
    </w:p>
    <w:p w:rsidR="002D0A0B" w:rsidRDefault="002D0A0B"/>
    <w:sectPr w:rsidR="002D0A0B" w:rsidSect="002D7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5DB8"/>
    <w:multiLevelType w:val="hybridMultilevel"/>
    <w:tmpl w:val="9150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A7237"/>
    <w:multiLevelType w:val="hybridMultilevel"/>
    <w:tmpl w:val="FFC26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87"/>
    <w:rsid w:val="00120641"/>
    <w:rsid w:val="002D0A0B"/>
    <w:rsid w:val="002D7787"/>
    <w:rsid w:val="00370493"/>
    <w:rsid w:val="008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87"/>
    <w:pPr>
      <w:ind w:left="720"/>
      <w:contextualSpacing/>
    </w:pPr>
  </w:style>
  <w:style w:type="table" w:styleId="a4">
    <w:name w:val="Table Grid"/>
    <w:basedOn w:val="a1"/>
    <w:rsid w:val="002D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D778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D7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77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2D7787"/>
    <w:rPr>
      <w:i/>
      <w:iCs/>
    </w:rPr>
  </w:style>
  <w:style w:type="character" w:styleId="a7">
    <w:name w:val="Strong"/>
    <w:basedOn w:val="a0"/>
    <w:qFormat/>
    <w:rsid w:val="002D7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87"/>
    <w:pPr>
      <w:ind w:left="720"/>
      <w:contextualSpacing/>
    </w:pPr>
  </w:style>
  <w:style w:type="table" w:styleId="a4">
    <w:name w:val="Table Grid"/>
    <w:basedOn w:val="a1"/>
    <w:rsid w:val="002D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D778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D7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77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2D7787"/>
    <w:rPr>
      <w:i/>
      <w:iCs/>
    </w:rPr>
  </w:style>
  <w:style w:type="character" w:styleId="a7">
    <w:name w:val="Strong"/>
    <w:basedOn w:val="a0"/>
    <w:qFormat/>
    <w:rsid w:val="002D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2015-02-03T00:03:00Z</dcterms:created>
  <dcterms:modified xsi:type="dcterms:W3CDTF">2015-02-03T00:26:00Z</dcterms:modified>
</cp:coreProperties>
</file>