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F0EB0" w:rsidRDefault="0039422E" w:rsidP="0039422E">
      <w:pPr>
        <w:spacing w:line="240" w:lineRule="auto"/>
        <w:jc w:val="center"/>
        <w:rPr>
          <w:rFonts w:ascii="Times New Roman" w:hAnsi="Times New Roman" w:cs="Times New Roman"/>
          <w:noProof/>
          <w:sz w:val="48"/>
          <w:szCs w:val="4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48"/>
          <w:szCs w:val="48"/>
          <w:lang w:val="ru-RU"/>
        </w:rPr>
        <w:t xml:space="preserve">Урок </w:t>
      </w:r>
      <w:r w:rsidR="006F242B" w:rsidRPr="001F0EB0">
        <w:rPr>
          <w:rFonts w:ascii="Times New Roman" w:hAnsi="Times New Roman" w:cs="Times New Roman"/>
          <w:noProof/>
          <w:sz w:val="48"/>
          <w:szCs w:val="48"/>
          <w:lang w:val="ru-RU"/>
        </w:rPr>
        <w:t>по теме:</w:t>
      </w:r>
    </w:p>
    <w:p w:rsidR="007670D2" w:rsidRPr="001F0EB0" w:rsidRDefault="00CD5644" w:rsidP="002F43CF">
      <w:pPr>
        <w:spacing w:line="240" w:lineRule="auto"/>
        <w:jc w:val="center"/>
        <w:rPr>
          <w:rFonts w:ascii="Times New Roman" w:hAnsi="Times New Roman" w:cs="Times New Roman"/>
          <w:noProof/>
          <w:sz w:val="48"/>
          <w:szCs w:val="48"/>
          <w:lang w:val="ru-RU"/>
        </w:rPr>
      </w:pPr>
      <w:r w:rsidRPr="001F0EB0">
        <w:rPr>
          <w:rFonts w:ascii="Times New Roman" w:hAnsi="Times New Roman" w:cs="Times New Roman"/>
          <w:b/>
          <w:noProof/>
          <w:sz w:val="48"/>
          <w:szCs w:val="48"/>
          <w:lang w:val="ru-RU"/>
        </w:rPr>
        <w:t>«</w:t>
      </w:r>
      <w:r w:rsidR="006F242B" w:rsidRPr="001F0EB0">
        <w:rPr>
          <w:rFonts w:ascii="Times New Roman" w:hAnsi="Times New Roman" w:cs="Times New Roman"/>
          <w:b/>
          <w:noProof/>
          <w:sz w:val="48"/>
          <w:szCs w:val="48"/>
          <w:lang w:val="ru-RU"/>
        </w:rPr>
        <w:t>Обобщение знаний - Северная Америка</w:t>
      </w:r>
      <w:r w:rsidRPr="001F0EB0">
        <w:rPr>
          <w:rFonts w:ascii="Times New Roman" w:hAnsi="Times New Roman" w:cs="Times New Roman"/>
          <w:b/>
          <w:noProof/>
          <w:sz w:val="48"/>
          <w:szCs w:val="48"/>
          <w:lang w:val="ru-RU"/>
        </w:rPr>
        <w:t>»</w:t>
      </w:r>
    </w:p>
    <w:bookmarkEnd w:id="0"/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3910BE" w:rsidRPr="001F0EB0" w:rsidRDefault="003910BE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407104" w:rsidRPr="001F0EB0" w:rsidRDefault="00407104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F242B" w:rsidRPr="001F0EB0" w:rsidRDefault="00CD5644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Составила и прове</w:t>
      </w:r>
      <w:r w:rsidR="006F242B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ла</w:t>
      </w:r>
    </w:p>
    <w:p w:rsidR="006F242B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Учитель географии и биологии</w:t>
      </w:r>
    </w:p>
    <w:p w:rsidR="006F242B" w:rsidRPr="001F0EB0" w:rsidRDefault="001F0EB0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МБ</w:t>
      </w:r>
      <w:r w:rsidR="006F242B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ОУ Пестриковской СОШ</w:t>
      </w:r>
    </w:p>
    <w:p w:rsidR="003910BE" w:rsidRPr="001F0EB0" w:rsidRDefault="006F242B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Капалина</w:t>
      </w:r>
      <w:r w:rsidR="00CD5644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Н.А.</w:t>
      </w:r>
    </w:p>
    <w:p w:rsidR="00407104" w:rsidRPr="001F0EB0" w:rsidRDefault="00407104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F0EB0" w:rsidRDefault="001F0EB0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ru-RU"/>
        </w:rPr>
      </w:pPr>
    </w:p>
    <w:p w:rsidR="001F0EB0" w:rsidRDefault="001F0EB0" w:rsidP="002F43C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ru-RU"/>
        </w:rPr>
      </w:pPr>
    </w:p>
    <w:p w:rsidR="001F0EB0" w:rsidRDefault="001F0EB0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ru-RU"/>
        </w:rPr>
      </w:pPr>
    </w:p>
    <w:p w:rsidR="001F0EB0" w:rsidRDefault="001F0EB0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ru-RU"/>
        </w:rPr>
      </w:pPr>
    </w:p>
    <w:p w:rsidR="002F43CF" w:rsidRDefault="002F43CF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ru-RU"/>
        </w:rPr>
      </w:pPr>
    </w:p>
    <w:p w:rsidR="00CD5644" w:rsidRPr="001F0EB0" w:rsidRDefault="001F0EB0" w:rsidP="002F43CF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ru-RU"/>
        </w:rPr>
        <w:t>Цель у</w:t>
      </w:r>
      <w:r w:rsidR="00CD5644" w:rsidRPr="001F0EB0">
        <w:rPr>
          <w:rFonts w:ascii="Times New Roman" w:hAnsi="Times New Roman" w:cs="Times New Roman"/>
          <w:noProof/>
          <w:sz w:val="24"/>
          <w:szCs w:val="24"/>
          <w:u w:val="single"/>
          <w:lang w:val="ru-RU"/>
        </w:rPr>
        <w:t>рока: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</w:t>
      </w:r>
      <w:r w:rsidR="00CD5644" w:rsidRPr="001F0EB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Систематизация и обобщение знаний</w:t>
      </w:r>
      <w:r w:rsidR="003910BE" w:rsidRPr="001F0EB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.</w:t>
      </w:r>
    </w:p>
    <w:p w:rsidR="00CD5644" w:rsidRPr="001F0EB0" w:rsidRDefault="00CD5644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CD5644" w:rsidRPr="001F0EB0" w:rsidRDefault="00CD5644" w:rsidP="002F43CF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>Задачи.</w:t>
      </w:r>
    </w:p>
    <w:p w:rsidR="00CD5644" w:rsidRPr="001F0EB0" w:rsidRDefault="00CD5644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1)Расширение кругозора ребят.</w:t>
      </w:r>
    </w:p>
    <w:p w:rsidR="00CD5644" w:rsidRPr="001F0EB0" w:rsidRDefault="0052259F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2)Формирование  умений делать сообщения</w:t>
      </w:r>
    </w:p>
    <w:p w:rsidR="00CD5644" w:rsidRPr="001F0EB0" w:rsidRDefault="00E9154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3)Работа </w:t>
      </w:r>
      <w:r w:rsidR="00CD5644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 цифровым материалом и картами</w:t>
      </w:r>
    </w:p>
    <w:p w:rsidR="00CD5644" w:rsidRPr="001F0EB0" w:rsidRDefault="00CD5644" w:rsidP="002F43CF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</w:p>
    <w:p w:rsidR="00CD5644" w:rsidRPr="001F0EB0" w:rsidRDefault="00CD5644" w:rsidP="002F43CF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>Оборудование:</w:t>
      </w:r>
    </w:p>
    <w:p w:rsidR="00CD5644" w:rsidRPr="001F0EB0" w:rsidRDefault="00CD5644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Физическая карта Северной Америки</w:t>
      </w:r>
      <w:r w:rsidR="00900946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, атласы, картины(Каньо</w:t>
      </w:r>
      <w:r w:rsidR="003910BE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н Колорадо</w:t>
      </w:r>
      <w:r w:rsidR="002F43CF">
        <w:rPr>
          <w:rFonts w:ascii="Times New Roman" w:hAnsi="Times New Roman" w:cs="Times New Roman"/>
          <w:noProof/>
          <w:sz w:val="24"/>
          <w:szCs w:val="24"/>
          <w:lang w:val="ru-RU"/>
        </w:rPr>
        <w:t>, Ниагарский водопад</w:t>
      </w:r>
      <w:r w:rsidR="003910BE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).</w:t>
      </w:r>
    </w:p>
    <w:p w:rsidR="003910BE" w:rsidRPr="001F0EB0" w:rsidRDefault="003910B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3910BE" w:rsidRPr="001F0EB0" w:rsidRDefault="003910B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3910BE" w:rsidRPr="001F0EB0" w:rsidRDefault="003910B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3910BE" w:rsidRPr="001F0EB0" w:rsidRDefault="001F0EB0" w:rsidP="002F43CF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                                     </w:t>
      </w:r>
      <w:r w:rsidR="003910BE"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>Ход урока.</w:t>
      </w:r>
    </w:p>
    <w:p w:rsidR="003910BE" w:rsidRPr="001F0EB0" w:rsidRDefault="00407104" w:rsidP="002F43CF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1.</w:t>
      </w:r>
      <w:r w:rsidR="003910BE" w:rsidRPr="001F0EB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Мотивация к учебной деятельности.</w:t>
      </w:r>
    </w:p>
    <w:p w:rsidR="00C96067" w:rsidRPr="001F0EB0" w:rsidRDefault="003910B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>Учитель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: Закончив тему «Северная Америка»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мы должны систематизировать свои знания. Для этого совершим путешествия по материку «Северная Америка», побываем во в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>сех его уголках. За 40 мин. Что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бы все и везде успеть, вы должны быть внимательны, отвечать на поставленные вопросы. По ходу п</w:t>
      </w:r>
      <w:r w:rsidR="00C548D1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утешествия будем делать остановк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и, во время которых будем играть и отдыхать.</w:t>
      </w:r>
      <w:r w:rsidR="00C96067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Кто сегодня будет лучший в своих ответов получит удостоверение экскурсовода по Северной Америке и высшую о</w:t>
      </w:r>
      <w:r w:rsidR="00FD0F52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ценку. Итак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="00FD0F52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са</w:t>
      </w:r>
      <w:r w:rsidR="00CC0D3A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димся в автобус, и в  путь юные друзья!</w:t>
      </w:r>
    </w:p>
    <w:p w:rsidR="00C96067" w:rsidRPr="001F0EB0" w:rsidRDefault="00C9606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C96067" w:rsidRPr="001F0EB0" w:rsidRDefault="00C9606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>Учитель: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Стоп!</w:t>
      </w:r>
    </w:p>
    <w:p w:rsidR="001F0EB0" w:rsidRDefault="00B358E2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Не</w:t>
      </w:r>
      <w:r w:rsidR="00C96067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поладки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 мо</w:t>
      </w:r>
      <w:r w:rsidR="00C96067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торе. И пока механик чинит мотор, мы посетим станцию.</w:t>
      </w:r>
    </w:p>
    <w:p w:rsidR="00C96067" w:rsidRPr="001F0EB0" w:rsidRDefault="00407104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2. </w:t>
      </w:r>
      <w:r w:rsidR="00C96067" w:rsidRPr="001F0EB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Включение </w:t>
      </w:r>
      <w:r w:rsidRPr="001F0EB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в систему знаний и повторение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(у</w:t>
      </w:r>
      <w:r w:rsidR="00C96067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чащиеся выполняют задания).</w:t>
      </w:r>
    </w:p>
    <w:p w:rsidR="00C96067" w:rsidRDefault="00C9606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Станция- «Биографическая»</w:t>
      </w:r>
    </w:p>
    <w:p w:rsidR="00997EB5" w:rsidRDefault="00997EB5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- На первой станции, ребята, мы поработаем с цифровым материалом: в вопросах включены даты и числовые значения. На каждый вопрос дайте ответ.</w:t>
      </w:r>
    </w:p>
    <w:p w:rsidR="00C007CE" w:rsidRPr="001F0EB0" w:rsidRDefault="00C007C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Задание №1</w:t>
      </w:r>
    </w:p>
    <w:p w:rsidR="00C96067" w:rsidRPr="001F0EB0" w:rsidRDefault="00C9606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Вопрос? </w:t>
      </w:r>
      <w:r w:rsidR="0021244C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Ответ</w:t>
      </w:r>
    </w:p>
    <w:p w:rsidR="00C96067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1519г.</w:t>
      </w:r>
      <w:r w:rsidR="00C96067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</w:t>
      </w:r>
      <w:r w:rsidR="006E651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</w:t>
      </w:r>
      <w:r w:rsidR="00C96067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поход Э. Кортеса</w:t>
      </w:r>
    </w:p>
    <w:p w:rsidR="00C96067" w:rsidRPr="001F0EB0" w:rsidRDefault="00C9606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6194 м.                            гора Мак </w:t>
      </w:r>
      <w:r w:rsidR="0021244C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– 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Кинли</w:t>
      </w:r>
    </w:p>
    <w:p w:rsidR="0021244C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1741г.                              Русские мореплаватели прошли вдоль Алеутских</w:t>
      </w:r>
    </w:p>
    <w:p w:rsidR="0021244C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Островов</w:t>
      </w:r>
    </w:p>
    <w:p w:rsidR="0021244C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20,4 млн. км. кв.             площадь материка Северная Америка </w:t>
      </w:r>
    </w:p>
    <w:p w:rsidR="00997EB5" w:rsidRDefault="00997EB5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C007CE" w:rsidRDefault="00C007C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-Объясните, что означают эти слова. </w:t>
      </w:r>
    </w:p>
    <w:p w:rsidR="0021244C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Задание</w:t>
      </w:r>
      <w:r w:rsidR="00C007CE">
        <w:rPr>
          <w:rFonts w:ascii="Times New Roman" w:hAnsi="Times New Roman" w:cs="Times New Roman"/>
          <w:noProof/>
          <w:sz w:val="24"/>
          <w:szCs w:val="24"/>
          <w:lang w:val="ru-RU"/>
        </w:rPr>
        <w:t>№2</w:t>
      </w:r>
      <w:r w:rsidR="00C548D1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Ответ:</w:t>
      </w:r>
    </w:p>
    <w:p w:rsidR="00B475B4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Кто такой</w:t>
      </w:r>
      <w:r w:rsidR="00B475B4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?</w:t>
      </w:r>
    </w:p>
    <w:p w:rsidR="0021244C" w:rsidRPr="001F0EB0" w:rsidRDefault="0021244C" w:rsidP="002F43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Г.И.Шелихов               </w:t>
      </w:r>
      <w:r w:rsidR="00B475B4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Р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оссийский колумб</w:t>
      </w:r>
    </w:p>
    <w:p w:rsidR="0021244C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Берингов                                       пролив</w:t>
      </w:r>
    </w:p>
    <w:p w:rsidR="0021244C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Святой Лаврентий                        остров</w:t>
      </w:r>
    </w:p>
    <w:p w:rsidR="0021244C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Кордильеры                                  горы</w:t>
      </w:r>
    </w:p>
    <w:p w:rsidR="0021244C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Эскимосы                                      население</w:t>
      </w:r>
    </w:p>
    <w:p w:rsidR="0021244C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Прерия                                          переходная полосамежду лесом и                    </w:t>
      </w:r>
    </w:p>
    <w:p w:rsidR="0021244C" w:rsidRPr="001F0EB0" w:rsidRDefault="0021244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               степью</w:t>
      </w:r>
    </w:p>
    <w:p w:rsidR="0021244C" w:rsidRPr="001F0EB0" w:rsidRDefault="00B475B4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Й</w:t>
      </w:r>
      <w:r w:rsidR="0021244C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еллоустонский                           национальный парк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(первый в мире)</w:t>
      </w:r>
    </w:p>
    <w:p w:rsidR="00407104" w:rsidRPr="001F0EB0" w:rsidRDefault="00407104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Учитель: Механик дал знак</w:t>
      </w:r>
      <w:r w:rsidR="002F43CF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что всё готово</w:t>
      </w:r>
      <w:r w:rsidR="002F43CF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 мы можем двигаться дальше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>, но сначала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подведёи итог на станции «Биографическая»</w:t>
      </w:r>
    </w:p>
    <w:p w:rsidR="00407104" w:rsidRPr="001F0EB0" w:rsidRDefault="00407104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(за каждый  правильнй ответ один бал(подсчёт балов)).</w:t>
      </w:r>
    </w:p>
    <w:p w:rsidR="00407104" w:rsidRDefault="002F43CF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Учитель: Ребята, впереди я</w:t>
      </w:r>
      <w:r w:rsidR="00407104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вижу станцию 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 </w:t>
      </w:r>
      <w:r w:rsidR="00407104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загадочным название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>м</w:t>
      </w:r>
      <w:r w:rsidR="00407104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«Почемучки» (остановимся)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Кого называют Почемучками? Да, </w:t>
      </w:r>
      <w:r w:rsidR="00407104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на этой станции все вопросы начинаются со слова «почему»</w:t>
      </w:r>
      <w:r w:rsidR="001F0EB0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C007CE" w:rsidRPr="001F0EB0" w:rsidRDefault="00C007C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Задание №3.</w:t>
      </w:r>
    </w:p>
    <w:p w:rsidR="00407104" w:rsidRPr="001F0EB0" w:rsidRDefault="00407104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Вопрос?                           </w:t>
      </w:r>
      <w:r w:rsid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Ответ.</w:t>
      </w:r>
    </w:p>
    <w:p w:rsidR="00407104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1)Почему Америку                               Потому, что её открывал Америго  </w:t>
      </w:r>
    </w:p>
    <w:p w:rsidR="004F512D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называют Америкой?                           Веспучи.</w:t>
      </w:r>
    </w:p>
    <w:p w:rsidR="004F512D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4F512D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2)Почему долина реки                         долина реки Колорадо здесь            </w:t>
      </w:r>
    </w:p>
    <w:p w:rsidR="004F512D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Колорадо называется                           представляет собой грандиозный</w:t>
      </w:r>
    </w:p>
    <w:p w:rsidR="004F512D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Большим Каньоном?                            каньон глубиной до 1800м.                     </w:t>
      </w:r>
    </w:p>
    <w:p w:rsidR="004F512D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                       шириной 8-25км.</w:t>
      </w:r>
    </w:p>
    <w:p w:rsidR="004F512D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4F512D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3)Почему зона лесостепей                  центральная часть материка не</w:t>
      </w:r>
    </w:p>
    <w:p w:rsidR="004F512D" w:rsidRPr="001F0EB0" w:rsidRDefault="007D3821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и</w:t>
      </w:r>
      <w:r w:rsidR="004F512D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степей Северной Амери-                 попадает в зону влияния воздуш-</w:t>
      </w:r>
    </w:p>
    <w:p w:rsidR="004F512D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ки находится в центе матери-             ных масс Атлантического океана.</w:t>
      </w:r>
    </w:p>
    <w:p w:rsidR="004F512D" w:rsidRPr="001F0EB0" w:rsidRDefault="004F512D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ка вытянута с севера на юг</w:t>
      </w:r>
      <w:r w:rsidR="0071569E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А с Тихого о</w:t>
      </w:r>
      <w:r w:rsidR="00655717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кеана путь воздушным</w:t>
      </w:r>
    </w:p>
    <w:p w:rsidR="00655717" w:rsidRPr="001F0EB0" w:rsidRDefault="0065571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                       массам преграждает Кордильеры.</w:t>
      </w:r>
    </w:p>
    <w:p w:rsidR="00655717" w:rsidRPr="001F0EB0" w:rsidRDefault="0065571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                       От этого здесь степи вытянуты                   </w:t>
      </w:r>
    </w:p>
    <w:p w:rsidR="00655717" w:rsidRPr="001F0EB0" w:rsidRDefault="00D953BC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              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пар</w:t>
      </w:r>
      <w:r w:rsidR="00655717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алельно Кордильерам.</w:t>
      </w:r>
    </w:p>
    <w:p w:rsidR="00655717" w:rsidRPr="001F0EB0" w:rsidRDefault="0065571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4)Почему летом волки                         </w:t>
      </w:r>
      <w:r w:rsidR="00FF1F73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летом Тундра освобождается от</w:t>
      </w:r>
    </w:p>
    <w:p w:rsidR="00655717" w:rsidRPr="001F0EB0" w:rsidRDefault="0065571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из Американской тайги</w:t>
      </w:r>
      <w:r w:rsidR="00FF1F73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снега, вскрываются обширные </w:t>
      </w:r>
    </w:p>
    <w:p w:rsidR="00655717" w:rsidRPr="001F0EB0" w:rsidRDefault="0065571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приходят на север, в </w:t>
      </w:r>
      <w:r w:rsidR="00FF1F73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пастбища, на которые приходят</w:t>
      </w:r>
    </w:p>
    <w:p w:rsidR="00655717" w:rsidRPr="001F0EB0" w:rsidRDefault="00FF1F73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Т</w:t>
      </w:r>
      <w:r w:rsidR="00655717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ундру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>?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с юга олени-карибу. За ними</w:t>
      </w:r>
    </w:p>
    <w:p w:rsidR="00FF1F73" w:rsidRPr="001F0EB0" w:rsidRDefault="00FF1F73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 xml:space="preserve">                                                                идут и волки.</w:t>
      </w:r>
    </w:p>
    <w:p w:rsidR="00FF1F73" w:rsidRPr="001F0EB0" w:rsidRDefault="00FF1F73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(За правильный ответ 1 бал( подведем итоги)).</w:t>
      </w:r>
    </w:p>
    <w:p w:rsidR="00FF1F73" w:rsidRPr="001F0EB0" w:rsidRDefault="00FF1F73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>Учитель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: Попрощаемся со станцией «Почемучки» - и в путь!</w:t>
      </w:r>
    </w:p>
    <w:p w:rsidR="00C007CE" w:rsidRDefault="008E73BA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Стоп машина</w:t>
      </w:r>
      <w:r w:rsidR="00B358E2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!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Я не</w:t>
      </w:r>
      <w:r w:rsidR="002F43C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знаю, как выбраться со станции</w:t>
      </w:r>
      <w:r w:rsidR="00E91547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на которую мы попали. Помоги мне: </w:t>
      </w:r>
      <w:proofErr w:type="gramStart"/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«Ау-у!» отгадайте по описанию природную зону.</w:t>
      </w:r>
      <w:r w:rsidR="00BE3A5B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( идет работа с картой.</w:t>
      </w:r>
      <w:proofErr w:type="gramEnd"/>
      <w:r w:rsidR="00BE3A5B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Станция</w:t>
      </w:r>
      <w:r w:rsid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«Картографическая</w:t>
      </w:r>
      <w:r w:rsidR="00BE3A5B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»    </w:t>
      </w:r>
    </w:p>
    <w:p w:rsidR="00FF1F73" w:rsidRPr="001F0EB0" w:rsidRDefault="00C007C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Задание №4.</w:t>
      </w:r>
      <w:r w:rsidR="00BE3A5B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1F0EB0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</w:t>
      </w:r>
    </w:p>
    <w:p w:rsidR="008E73BA" w:rsidRPr="001F0EB0" w:rsidRDefault="008E73BA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1)Этой местности свойственны</w:t>
      </w:r>
      <w:r w:rsidR="00FB1670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низкие травы с преобла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данием ковыля, мятлик</w:t>
      </w:r>
      <w:r w:rsidR="00FB1670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а, пырея. По ним бродят стада би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зонов, олени, лисицы(степи).</w:t>
      </w:r>
    </w:p>
    <w:p w:rsidR="008E73BA" w:rsidRPr="001F0EB0" w:rsidRDefault="0071569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2) Осадки здесь бывают не ка</w:t>
      </w:r>
      <w:r w:rsidR="008E73BA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ж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д</w:t>
      </w:r>
      <w:r w:rsidR="008E73BA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ый год. Путешествовать летом опасно. При такой жаре человек теряет один литр воды в час. Это быстро ведёт к обезвоживанию организма(пустыни).</w:t>
      </w:r>
    </w:p>
    <w:p w:rsidR="008E73BA" w:rsidRPr="001F0EB0" w:rsidRDefault="008E73BA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3) Здесь можно встретить разнообразие лиственных и хвойных пород. </w:t>
      </w:r>
      <w:proofErr w:type="gramStart"/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Поистине в этих местах собралась прекрасная компания: дуб, орешник, бук, осина, ясень, липа,</w:t>
      </w:r>
      <w:r w:rsidR="00563EEE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береза, ель, пихта, сосна(смешанные леса).</w:t>
      </w:r>
      <w:proofErr w:type="gramEnd"/>
    </w:p>
    <w:p w:rsidR="00563EEE" w:rsidRPr="001F0EB0" w:rsidRDefault="00FB1670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4) Местность покрыта мхами, ли</w:t>
      </w:r>
      <w:r w:rsidR="00563EEE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шайниками, ковром из цветов. Иногда встречаются жалкие берёзы, карликовые стелющиеся ивы(Тундра).</w:t>
      </w:r>
    </w:p>
    <w:p w:rsidR="00563EEE" w:rsidRPr="001F0EB0" w:rsidRDefault="00563EE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5) Почвы образуются в условиях холодной снежной зимы и влажного прохладного лета. Остатки растений в этих условиях разлагаются медленно, перегноя образуется мало. Преобладают деревья: ель, американская лиственница, сосны(Тайга). </w:t>
      </w:r>
    </w:p>
    <w:p w:rsidR="00563EEE" w:rsidRPr="001F0EB0" w:rsidRDefault="00563EE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>Учитель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: Молодцы ребята! Выручили меня из беды. Трогаемся в путь.</w:t>
      </w:r>
    </w:p>
    <w:p w:rsidR="00563EEE" w:rsidRPr="001F0EB0" w:rsidRDefault="00563EE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(подведение итогов).</w:t>
      </w:r>
    </w:p>
    <w:p w:rsidR="00563EEE" w:rsidRPr="001F0EB0" w:rsidRDefault="00563EE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>Учитель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: Впереди Я вижу регулировщика</w:t>
      </w:r>
      <w:r w:rsidR="002F43CF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он приглашает нас остановиться на станции «Путешественников».</w:t>
      </w:r>
    </w:p>
    <w:p w:rsidR="00563EEE" w:rsidRPr="001F0EB0" w:rsidRDefault="00563EE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Мы посетим удивительные места Северной Америки( Ребята выступают </w:t>
      </w:r>
      <w:r w:rsidR="00997EB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 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заранее подготовленными </w:t>
      </w:r>
      <w:r w:rsidR="00997EB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сообщениями. </w:t>
      </w:r>
      <w:proofErr w:type="gramStart"/>
      <w:r w:rsidR="00997EB5">
        <w:rPr>
          <w:rFonts w:ascii="Times New Roman" w:hAnsi="Times New Roman" w:cs="Times New Roman"/>
          <w:noProof/>
          <w:sz w:val="24"/>
          <w:szCs w:val="24"/>
          <w:lang w:val="ru-RU"/>
        </w:rPr>
        <w:t>Необходимо</w:t>
      </w:r>
      <w:r w:rsidR="000846F8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уложиться в одну мин.)</w:t>
      </w:r>
      <w:proofErr w:type="gramEnd"/>
    </w:p>
    <w:p w:rsidR="000846F8" w:rsidRPr="001F0EB0" w:rsidRDefault="000846F8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Маршруты</w:t>
      </w:r>
      <w:r w:rsidR="00BE3A5B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(работа с картой)</w:t>
      </w:r>
    </w:p>
    <w:p w:rsidR="00900946" w:rsidRPr="001F0EB0" w:rsidRDefault="00900946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1)Ниагарский водопад.</w:t>
      </w:r>
      <w:r w:rsidR="00BE3A5B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(сообщение)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</w:t>
      </w:r>
    </w:p>
    <w:p w:rsidR="00900946" w:rsidRPr="001F0EB0" w:rsidRDefault="00900946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2)Б</w:t>
      </w:r>
      <w:r w:rsidR="00B358E2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ольшой каньон Колорадо(Сообщения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учащихся).</w:t>
      </w:r>
    </w:p>
    <w:p w:rsidR="00B358E2" w:rsidRPr="001F0EB0" w:rsidRDefault="00B358E2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900946" w:rsidRPr="001F0EB0" w:rsidRDefault="00B358E2" w:rsidP="002F43CF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>Сообщения</w:t>
      </w:r>
      <w:r w:rsidR="00900946"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 xml:space="preserve">.                                 </w:t>
      </w:r>
    </w:p>
    <w:p w:rsidR="00900946" w:rsidRPr="001F0EB0" w:rsidRDefault="00900946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Ниагарский водопад.</w:t>
      </w:r>
    </w:p>
    <w:p w:rsidR="00900946" w:rsidRPr="001F0EB0" w:rsidRDefault="00900946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Ниагара по-индейски означает «Гром вода». Эта река соед</w:t>
      </w:r>
      <w:r w:rsidR="00FD0F52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иняет два крупных озера- Эри и О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нтарио, являясь государственной границей между Канадой и США. Ниагарский водопад грандиозен. Ежесекундно </w:t>
      </w:r>
      <w:r w:rsidR="00026DFD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вниз летят огромные м</w:t>
      </w:r>
      <w:r w:rsidR="002F43CF">
        <w:rPr>
          <w:rFonts w:ascii="Times New Roman" w:hAnsi="Times New Roman" w:cs="Times New Roman"/>
          <w:noProof/>
          <w:sz w:val="24"/>
          <w:szCs w:val="24"/>
          <w:lang w:val="ru-RU"/>
        </w:rPr>
        <w:t>ассы воды. У подножия водопадов</w:t>
      </w:r>
      <w:r w:rsidR="00026DFD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настоящий кипящий котел. Западная часть водопада называется Хорсу-Фолс, т.е</w:t>
      </w:r>
      <w:r w:rsidR="002F43CF">
        <w:rPr>
          <w:rFonts w:ascii="Times New Roman" w:hAnsi="Times New Roman" w:cs="Times New Roman"/>
          <w:noProof/>
          <w:sz w:val="24"/>
          <w:szCs w:val="24"/>
          <w:lang w:val="ru-RU"/>
        </w:rPr>
        <w:t>. «Лошадин</w:t>
      </w:r>
      <w:r w:rsidR="00026DFD"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ая подкова». Другая часть водопада, значительно меньше, находится вблизи американского берега. Малый водопад отступает на 5-6см. в год, Большая Канадская подкова- на 70-90см. в год</w:t>
      </w:r>
    </w:p>
    <w:p w:rsidR="00722116" w:rsidRPr="001F0EB0" w:rsidRDefault="00722116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722116" w:rsidRPr="001F0EB0" w:rsidRDefault="00722116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Большой каньон Колорадо.</w:t>
      </w:r>
    </w:p>
    <w:p w:rsidR="00722116" w:rsidRPr="001F0EB0" w:rsidRDefault="00722116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>Река Колорадо, стекается со скалистых гор, образует ущелье, которое у северного края плато превращается в один из самых грандиозных каньонов земного шара. Каньон</w:t>
      </w:r>
      <w:r w:rsidR="002F43C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протянулся более чем на 800 км,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достигая наибольшего величия от места падения Малой Колорадо до западного края плато. Этот отрезок долины называется Большим Каньоном Колорадо. Ширина каньона на поверхности плато 1-20 км., глубина-1800м. К низу каньон сужается. В этом глубоком ущелье с большей скорость несётся поток воды, глубина которого достигает 10-15 м. Значительная скорость течения</w:t>
      </w:r>
      <w:r w:rsidR="002F43C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Колорадо обусловлена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большим падением реки, составляющим в среднем 1,5м. на 1 км.</w:t>
      </w:r>
    </w:p>
    <w:p w:rsidR="00722116" w:rsidRDefault="00997EB5" w:rsidP="002F43CF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Рефлексия. </w:t>
      </w:r>
    </w:p>
    <w:p w:rsidR="00997EB5" w:rsidRPr="00997EB5" w:rsidRDefault="00C007CE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Наше путешеств</w:t>
      </w:r>
      <w:r w:rsidRPr="00C007CE">
        <w:rPr>
          <w:rFonts w:ascii="Times New Roman" w:hAnsi="Times New Roman" w:cs="Times New Roman"/>
          <w:noProof/>
          <w:sz w:val="24"/>
          <w:szCs w:val="24"/>
          <w:lang w:val="ru-RU"/>
        </w:rPr>
        <w:t>ие подошло к концу.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 ходе путешествия мы вспомнили изученный материал по теме «Северная Америка». Я думаю, что эти знания вам пригодятся в дальнейшем. Вы показали хорошие знания на различных станциях. Вас можно назвать экскурсоводами и вручить вам удостоверения.</w:t>
      </w:r>
    </w:p>
    <w:p w:rsidR="00722116" w:rsidRDefault="00722116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F0EB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  <w:t>Задание на дом:</w:t>
      </w:r>
      <w:r w:rsidRPr="001F0EB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Составить кроссворд по теме»Северная Америка».</w:t>
      </w:r>
    </w:p>
    <w:p w:rsidR="001F0EB0" w:rsidRDefault="001F0EB0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F0EB0" w:rsidRDefault="001F0EB0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F0EB0" w:rsidRDefault="001F0EB0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F0EB0" w:rsidRDefault="001F0EB0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Использованная литература:</w:t>
      </w:r>
    </w:p>
    <w:p w:rsidR="006E6510" w:rsidRDefault="006E6510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E6510" w:rsidRPr="006E6510" w:rsidRDefault="006E6510" w:rsidP="002F43C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E6510">
        <w:rPr>
          <w:rFonts w:ascii="Times New Roman" w:hAnsi="Times New Roman" w:cs="Times New Roman"/>
          <w:lang w:val="ru-RU"/>
        </w:rPr>
        <w:t xml:space="preserve">Учебник для 7 класса средней школы «География материков и океанов» </w:t>
      </w:r>
      <w:proofErr w:type="spellStart"/>
      <w:r w:rsidRPr="006E6510">
        <w:rPr>
          <w:rFonts w:ascii="Times New Roman" w:hAnsi="Times New Roman" w:cs="Times New Roman"/>
          <w:lang w:val="ru-RU"/>
        </w:rPr>
        <w:t>В.А.Коринская</w:t>
      </w:r>
      <w:proofErr w:type="spellEnd"/>
      <w:r w:rsidRPr="006E6510">
        <w:rPr>
          <w:rFonts w:ascii="Times New Roman" w:hAnsi="Times New Roman" w:cs="Times New Roman"/>
          <w:lang w:val="ru-RU"/>
        </w:rPr>
        <w:t xml:space="preserve">  Москва «Просвещение» 1998</w:t>
      </w:r>
    </w:p>
    <w:p w:rsidR="006E6510" w:rsidRDefault="006E6510" w:rsidP="002F43C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E6510">
        <w:rPr>
          <w:rFonts w:ascii="Times New Roman" w:hAnsi="Times New Roman" w:cs="Times New Roman"/>
          <w:lang w:val="ru-RU"/>
        </w:rPr>
        <w:t>Методическое пособие к уроку  «Сборник заданий и упражнений по географии 7класс В.И Евдокимов Издательство «Экзамен» Москва 2011</w:t>
      </w:r>
    </w:p>
    <w:p w:rsidR="006E6510" w:rsidRPr="006E6510" w:rsidRDefault="006E6510" w:rsidP="002F43C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Поурочные разработки по географии. 7 класс – М.:»ВАКО» 2005</w:t>
      </w:r>
    </w:p>
    <w:p w:rsidR="006E6510" w:rsidRPr="001F0EB0" w:rsidRDefault="006E6510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900946" w:rsidRPr="001F0EB0" w:rsidRDefault="00900946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900946" w:rsidRPr="001F0EB0" w:rsidRDefault="00900946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0846F8" w:rsidRPr="001F0EB0" w:rsidRDefault="000846F8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55717" w:rsidRPr="001F0EB0" w:rsidRDefault="00655717" w:rsidP="002F43C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3910BE" w:rsidRPr="001F0EB0" w:rsidRDefault="003910BE" w:rsidP="002F43CF">
      <w:pPr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sectPr w:rsidR="003910BE" w:rsidRPr="001F0EB0" w:rsidSect="00C0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107" w:bottom="245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AF" w:rsidRDefault="00E84CAF" w:rsidP="007670D2">
      <w:pPr>
        <w:spacing w:after="0" w:line="240" w:lineRule="auto"/>
      </w:pPr>
      <w:r>
        <w:separator/>
      </w:r>
    </w:p>
  </w:endnote>
  <w:endnote w:type="continuationSeparator" w:id="0">
    <w:p w:rsidR="00E84CAF" w:rsidRDefault="00E84CAF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F" w:rsidRDefault="00E84C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F" w:rsidRDefault="00E84C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F" w:rsidRDefault="00E84C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AF" w:rsidRDefault="00E84CAF" w:rsidP="007670D2">
      <w:pPr>
        <w:spacing w:after="0" w:line="240" w:lineRule="auto"/>
      </w:pPr>
      <w:r>
        <w:separator/>
      </w:r>
    </w:p>
  </w:footnote>
  <w:footnote w:type="continuationSeparator" w:id="0">
    <w:p w:rsidR="00E84CAF" w:rsidRDefault="00E84CAF" w:rsidP="0076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F" w:rsidRDefault="00E84C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F" w:rsidRDefault="00E84C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F" w:rsidRDefault="00E84C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734"/>
    <w:multiLevelType w:val="hybridMultilevel"/>
    <w:tmpl w:val="50DC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2913"/>
    <w:multiLevelType w:val="hybridMultilevel"/>
    <w:tmpl w:val="FEE07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42B"/>
    <w:rsid w:val="00026DFD"/>
    <w:rsid w:val="000846F8"/>
    <w:rsid w:val="00124AF2"/>
    <w:rsid w:val="001E443A"/>
    <w:rsid w:val="001F0EB0"/>
    <w:rsid w:val="00206F2C"/>
    <w:rsid w:val="0021244C"/>
    <w:rsid w:val="002A0D28"/>
    <w:rsid w:val="002C1499"/>
    <w:rsid w:val="002F43CF"/>
    <w:rsid w:val="003910BE"/>
    <w:rsid w:val="0039422E"/>
    <w:rsid w:val="00396E15"/>
    <w:rsid w:val="00407104"/>
    <w:rsid w:val="004B7531"/>
    <w:rsid w:val="004C0B94"/>
    <w:rsid w:val="004F512D"/>
    <w:rsid w:val="0052259F"/>
    <w:rsid w:val="00563EEE"/>
    <w:rsid w:val="005E43C8"/>
    <w:rsid w:val="00641D49"/>
    <w:rsid w:val="00655717"/>
    <w:rsid w:val="006A0952"/>
    <w:rsid w:val="006E1D02"/>
    <w:rsid w:val="006E6510"/>
    <w:rsid w:val="006F242B"/>
    <w:rsid w:val="0071569E"/>
    <w:rsid w:val="007157C9"/>
    <w:rsid w:val="00722116"/>
    <w:rsid w:val="007670D2"/>
    <w:rsid w:val="00792BA4"/>
    <w:rsid w:val="007D3821"/>
    <w:rsid w:val="0080429F"/>
    <w:rsid w:val="008A1751"/>
    <w:rsid w:val="008E73BA"/>
    <w:rsid w:val="00900946"/>
    <w:rsid w:val="00921AE2"/>
    <w:rsid w:val="00997EB5"/>
    <w:rsid w:val="00AC33D7"/>
    <w:rsid w:val="00B358E2"/>
    <w:rsid w:val="00B475B4"/>
    <w:rsid w:val="00BA2FD1"/>
    <w:rsid w:val="00BE3A5B"/>
    <w:rsid w:val="00C007CE"/>
    <w:rsid w:val="00C15335"/>
    <w:rsid w:val="00C548D1"/>
    <w:rsid w:val="00C96067"/>
    <w:rsid w:val="00CC0D3A"/>
    <w:rsid w:val="00CC4192"/>
    <w:rsid w:val="00CD0399"/>
    <w:rsid w:val="00CD5644"/>
    <w:rsid w:val="00CE3932"/>
    <w:rsid w:val="00D953BC"/>
    <w:rsid w:val="00DA5B2A"/>
    <w:rsid w:val="00E84CAF"/>
    <w:rsid w:val="00E91547"/>
    <w:rsid w:val="00ED7139"/>
    <w:rsid w:val="00F63DF4"/>
    <w:rsid w:val="00FA6A28"/>
    <w:rsid w:val="00FB1670"/>
    <w:rsid w:val="00FD0F52"/>
    <w:rsid w:val="00FF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2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7670D2"/>
  </w:style>
  <w:style w:type="paragraph" w:styleId="a7">
    <w:name w:val="footer"/>
    <w:basedOn w:val="a"/>
    <w:link w:val="a8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7670D2"/>
  </w:style>
  <w:style w:type="character" w:styleId="a9">
    <w:name w:val="Hyperlink"/>
    <w:basedOn w:val="a0"/>
    <w:uiPriority w:val="99"/>
    <w:unhideWhenUsed/>
    <w:rsid w:val="00767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E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2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7670D2"/>
  </w:style>
  <w:style w:type="paragraph" w:styleId="a7">
    <w:name w:val="footer"/>
    <w:basedOn w:val="a"/>
    <w:link w:val="a8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7670D2"/>
  </w:style>
  <w:style w:type="character" w:styleId="a9">
    <w:name w:val="Hyperlink"/>
    <w:basedOn w:val="a0"/>
    <w:uiPriority w:val="99"/>
    <w:unhideWhenUsed/>
    <w:rsid w:val="00767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E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ru-RU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WelcomeDocument.dotx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2013-01-05T13:16:00Z</dcterms:created>
  <dcterms:modified xsi:type="dcterms:W3CDTF">2014-11-23T08:51:00Z</dcterms:modified>
</cp:coreProperties>
</file>