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B" w:rsidRPr="001A1C39" w:rsidRDefault="00B40C1B" w:rsidP="001A1C39">
      <w:pPr>
        <w:pStyle w:val="c1"/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A1C39">
        <w:rPr>
          <w:b/>
          <w:color w:val="000000" w:themeColor="text1"/>
          <w:sz w:val="28"/>
          <w:szCs w:val="28"/>
        </w:rPr>
        <w:t>Возможности урока иностранного языка в воспитании духовно-нравственной личности.</w:t>
      </w:r>
    </w:p>
    <w:p w:rsidR="00401E78" w:rsidRPr="001A1C39" w:rsidRDefault="00363DF7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 xml:space="preserve">Понимание духовных ценностей становится важным фактором развития общественного и национального самосознания. Каждый школьный </w:t>
      </w:r>
      <w:proofErr w:type="gramStart"/>
      <w:r w:rsidRPr="001A1C39">
        <w:rPr>
          <w:color w:val="000000" w:themeColor="text1"/>
          <w:sz w:val="28"/>
          <w:szCs w:val="28"/>
        </w:rPr>
        <w:t>предмет</w:t>
      </w:r>
      <w:proofErr w:type="gramEnd"/>
      <w:r w:rsidRPr="001A1C39">
        <w:rPr>
          <w:color w:val="000000" w:themeColor="text1"/>
          <w:sz w:val="28"/>
          <w:szCs w:val="28"/>
        </w:rPr>
        <w:t xml:space="preserve"> по сути является инструментом становления личностных качеств человека, его социальных и духовных ориентиров. Такой учебный предмет как «Иностранный язык» также не является исключением. </w:t>
      </w:r>
      <w:r w:rsidR="00401E78" w:rsidRPr="001A1C39">
        <w:rPr>
          <w:color w:val="000000" w:themeColor="text1"/>
          <w:sz w:val="28"/>
          <w:szCs w:val="28"/>
        </w:rPr>
        <w:t>Мы понимаем, насколько важно учитывать воспитательный аспект при обучении иностранному языку. Когда спорят о том, нужен ли иностранный язык как учебная дисциплина, то все доводы сводятся к тому, что каждый интеллигентный и образованный человек должен знать хотя бы один иностранный язык, что иностранный язык необходим для будущей профессии, что знание иностранного языка развивает, так как позволяет узнать много нового, интересного.</w:t>
      </w:r>
    </w:p>
    <w:p w:rsidR="0090681A" w:rsidRPr="001A1C39" w:rsidRDefault="00401E78" w:rsidP="001A1C39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C3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представляет нам огромное количество средств, с помощью которых мы сумеем создать не только образованного человека, следовательно, мы сможем воспитать личность, обладающую высокой системой общечеловеческих ценностей, новым мышлением и реалистичным взглядом на современный м</w:t>
      </w:r>
      <w:r w:rsidR="0090681A" w:rsidRPr="001A1C39">
        <w:rPr>
          <w:rFonts w:ascii="Times New Roman" w:hAnsi="Times New Roman" w:cs="Times New Roman"/>
          <w:color w:val="000000" w:themeColor="text1"/>
          <w:sz w:val="28"/>
          <w:szCs w:val="28"/>
        </w:rPr>
        <w:t>ир.</w:t>
      </w:r>
      <w:r w:rsidR="0090681A" w:rsidRPr="001A1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тем, обсуждаемых в ходе изучения иностранных языков, звучат многие насущные проблемы. Среди них выделяются такие, как проблемы толерантности, проблемы современной семьи, проблемы благотворительности, проблемы материализма и национальной культуры, проблемы нищеты и борьбы с ней.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 Современный процесс обучения, построенный на коммуникативной основе с ориентацией на личность ученика, формирует у ученика широкий гуманистический взгляд на мир, основанный на общечеловеч</w:t>
      </w:r>
      <w:r w:rsidR="00F47330" w:rsidRPr="001A1C39">
        <w:rPr>
          <w:color w:val="000000" w:themeColor="text1"/>
          <w:sz w:val="28"/>
          <w:szCs w:val="28"/>
        </w:rPr>
        <w:t xml:space="preserve">еских ценностях и новом мышлении. </w:t>
      </w:r>
      <w:r w:rsidRPr="001A1C39">
        <w:rPr>
          <w:color w:val="000000" w:themeColor="text1"/>
          <w:sz w:val="28"/>
          <w:szCs w:val="28"/>
        </w:rPr>
        <w:t xml:space="preserve">Полноценное использование воспитательного, образовательного и развивающего потенциала дисциплины создает прочную основу для формирования творческого интеллигентного человека, практически владеющего иностранным языком. Результатом этого является личность, способная принимать активное участие в социально-экономическом и культурном развитии общества, а так же полноценно включаться в интегративные процессы, происходящие в современном мире. </w:t>
      </w:r>
      <w:r w:rsidR="00F47330" w:rsidRPr="001A1C39">
        <w:rPr>
          <w:color w:val="000000" w:themeColor="text1"/>
          <w:sz w:val="28"/>
          <w:szCs w:val="28"/>
        </w:rPr>
        <w:t xml:space="preserve"> </w:t>
      </w:r>
      <w:r w:rsidRPr="001A1C39">
        <w:rPr>
          <w:color w:val="000000" w:themeColor="text1"/>
          <w:sz w:val="28"/>
          <w:szCs w:val="28"/>
        </w:rPr>
        <w:t xml:space="preserve">Поэтому основной целью обучения иностранному языку является развитие личности учеников, способной и желающей участвовать в межкультурной </w:t>
      </w:r>
      <w:r w:rsidRPr="001A1C39">
        <w:rPr>
          <w:color w:val="000000" w:themeColor="text1"/>
          <w:sz w:val="28"/>
          <w:szCs w:val="28"/>
        </w:rPr>
        <w:lastRenderedPageBreak/>
        <w:t>коммуникации на изучаемом языке</w:t>
      </w:r>
      <w:r w:rsidR="00F47330" w:rsidRPr="001A1C39">
        <w:rPr>
          <w:color w:val="000000" w:themeColor="text1"/>
          <w:sz w:val="28"/>
          <w:szCs w:val="28"/>
        </w:rPr>
        <w:t xml:space="preserve">. </w:t>
      </w:r>
      <w:r w:rsidRPr="001A1C39">
        <w:rPr>
          <w:color w:val="000000" w:themeColor="text1"/>
          <w:sz w:val="28"/>
          <w:szCs w:val="28"/>
        </w:rPr>
        <w:t xml:space="preserve"> </w:t>
      </w:r>
      <w:r w:rsidR="00F47330" w:rsidRPr="001A1C39">
        <w:rPr>
          <w:color w:val="000000" w:themeColor="text1"/>
          <w:sz w:val="28"/>
          <w:szCs w:val="28"/>
        </w:rPr>
        <w:t>У</w:t>
      </w:r>
      <w:r w:rsidRPr="001A1C39">
        <w:rPr>
          <w:color w:val="000000" w:themeColor="text1"/>
          <w:sz w:val="28"/>
          <w:szCs w:val="28"/>
        </w:rPr>
        <w:t>казанная цель раскрывается в единстве 4-х взаимосвязанных компонентов: воспитательного, развивающего, образовательного и прак</w:t>
      </w:r>
      <w:r w:rsidR="00F47330" w:rsidRPr="001A1C39">
        <w:rPr>
          <w:color w:val="000000" w:themeColor="text1"/>
          <w:sz w:val="28"/>
          <w:szCs w:val="28"/>
        </w:rPr>
        <w:t>тического. Рассмотрим более подробно первый компонент - воспитательный</w:t>
      </w:r>
      <w:r w:rsidRPr="001A1C39">
        <w:rPr>
          <w:color w:val="000000" w:themeColor="text1"/>
          <w:sz w:val="28"/>
          <w:szCs w:val="28"/>
        </w:rPr>
        <w:t>, цели которого заключается в следующем: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-в формирован</w:t>
      </w:r>
      <w:proofErr w:type="gramStart"/>
      <w:r w:rsidRPr="001A1C39">
        <w:rPr>
          <w:color w:val="000000" w:themeColor="text1"/>
          <w:sz w:val="28"/>
          <w:szCs w:val="28"/>
        </w:rPr>
        <w:t>ии у у</w:t>
      </w:r>
      <w:proofErr w:type="gramEnd"/>
      <w:r w:rsidRPr="001A1C39">
        <w:rPr>
          <w:color w:val="000000" w:themeColor="text1"/>
          <w:sz w:val="28"/>
          <w:szCs w:val="28"/>
        </w:rPr>
        <w:t>чеников уважения и интересов к культуре и народу страны изучаемого языка;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-в воспитании культуры общения;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-в поддержании интереса к учению и формированию познавательной активности;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-в воспитании потребности в практическом использовании языка в различных сферах деятельности.</w:t>
      </w:r>
    </w:p>
    <w:p w:rsidR="00401E78" w:rsidRPr="001A1C39" w:rsidRDefault="00F47330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Н</w:t>
      </w:r>
      <w:r w:rsidR="00401E78" w:rsidRPr="001A1C39">
        <w:rPr>
          <w:color w:val="000000" w:themeColor="text1"/>
          <w:sz w:val="28"/>
          <w:szCs w:val="28"/>
        </w:rPr>
        <w:t xml:space="preserve">а уроках иностранного языка, затронуты, практически, все стороны жизни. </w:t>
      </w:r>
      <w:r w:rsidRPr="001A1C39">
        <w:rPr>
          <w:color w:val="000000" w:themeColor="text1"/>
          <w:sz w:val="28"/>
          <w:szCs w:val="28"/>
        </w:rPr>
        <w:t>Н</w:t>
      </w:r>
      <w:r w:rsidR="00401E78" w:rsidRPr="001A1C39">
        <w:rPr>
          <w:color w:val="000000" w:themeColor="text1"/>
          <w:sz w:val="28"/>
          <w:szCs w:val="28"/>
        </w:rPr>
        <w:t>а наших уроках мы обучаем общению, которое п</w:t>
      </w:r>
      <w:r w:rsidR="008636C3" w:rsidRPr="001A1C39">
        <w:rPr>
          <w:color w:val="000000" w:themeColor="text1"/>
          <w:sz w:val="28"/>
          <w:szCs w:val="28"/>
        </w:rPr>
        <w:t xml:space="preserve">о самой своей сути – личностно. Ученик не просто рассказывает о чем-то, он высказывает свое мнение, свое отношение к предмету общения. Учитель и ученик должны быть речевыми партнерами, т. е. современный урок доложен стать уроком творческой дружбы ученика и учителя, если этого нет, то исчезает мотивация, общение становится невозможным. </w:t>
      </w:r>
      <w:r w:rsidR="00401E78" w:rsidRPr="001A1C39">
        <w:rPr>
          <w:color w:val="000000" w:themeColor="text1"/>
          <w:sz w:val="28"/>
          <w:szCs w:val="28"/>
        </w:rPr>
        <w:t>Имен</w:t>
      </w:r>
      <w:r w:rsidRPr="001A1C39">
        <w:rPr>
          <w:color w:val="000000" w:themeColor="text1"/>
          <w:sz w:val="28"/>
          <w:szCs w:val="28"/>
        </w:rPr>
        <w:t xml:space="preserve">но эта личностная заинтересованность </w:t>
      </w:r>
      <w:r w:rsidR="00401E78" w:rsidRPr="001A1C39">
        <w:rPr>
          <w:color w:val="000000" w:themeColor="text1"/>
          <w:sz w:val="28"/>
          <w:szCs w:val="28"/>
        </w:rPr>
        <w:t>и является тем каналом, через который в сознание ребенка проник</w:t>
      </w:r>
      <w:r w:rsidR="00B40C1B" w:rsidRPr="001A1C39">
        <w:rPr>
          <w:color w:val="000000" w:themeColor="text1"/>
          <w:sz w:val="28"/>
          <w:szCs w:val="28"/>
        </w:rPr>
        <w:t>ает воспитательное воздействие.</w:t>
      </w:r>
    </w:p>
    <w:p w:rsidR="00B40C1B" w:rsidRPr="001A1C39" w:rsidRDefault="00B40C1B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 xml:space="preserve">Важную роль в процессе изучения иностранного языка играет и </w:t>
      </w:r>
      <w:proofErr w:type="spellStart"/>
      <w:r w:rsidRPr="001A1C39">
        <w:rPr>
          <w:color w:val="000000" w:themeColor="text1"/>
          <w:sz w:val="28"/>
          <w:szCs w:val="28"/>
        </w:rPr>
        <w:t>культуроведческий</w:t>
      </w:r>
      <w:proofErr w:type="spellEnd"/>
      <w:r w:rsidRPr="001A1C39">
        <w:rPr>
          <w:color w:val="000000" w:themeColor="text1"/>
          <w:sz w:val="28"/>
          <w:szCs w:val="28"/>
        </w:rPr>
        <w:t xml:space="preserve"> компонент. Учащиеся не только знакомятся с культурой стран изучаемого языка, но и сравнивают их культуру с культурой своей страны. Это содействует воспитанию школьников в контексте "диалога культур”. В настоящее время расширяется возможность международных контактов, общение с иностранцами становится реальностью, а столкновение с представителями иной культуры входит в нашу повседневную жизнь. Всё чаще учебные заведения осуществляют обмен студентами и школьниками, преподаватели организуют совместные проекты и проходят стажировку за рубежом, участвуя, таким образом, в межкультурной коммуникации и диалоге культур.                             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 xml:space="preserve">Воспитательный потенциал заложен и в </w:t>
      </w:r>
      <w:r w:rsidR="0090681A" w:rsidRPr="001A1C39">
        <w:rPr>
          <w:color w:val="000000" w:themeColor="text1"/>
          <w:sz w:val="28"/>
          <w:szCs w:val="28"/>
        </w:rPr>
        <w:t xml:space="preserve">коммуникативной системе обучения, которая предполагает использование коллективных форм взаимодействия на уроке. Среди них можно выделить групповую и парную работы. Именно в </w:t>
      </w:r>
      <w:r w:rsidR="0090681A" w:rsidRPr="001A1C39">
        <w:rPr>
          <w:color w:val="000000" w:themeColor="text1"/>
          <w:sz w:val="28"/>
          <w:szCs w:val="28"/>
        </w:rPr>
        <w:lastRenderedPageBreak/>
        <w:t>группах и парах проходит обсуждение той или иной проблемы, именно во взаимодействии с окружающими детьми складываются определенные точки зрения. Таким образом, обсуждение проблемы в данном случае выступает одним из приемов работы. Следующим эффективным приемом работы в упомянутом выше направлении является ролевая игра. Ролевая игра также является формой коллективного взаимодействия. Однако в данном случае каждый ученик уже несет индивидуальную ответственность за принятое решение.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Воспитание личности предполагает: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1. развитие психики личности в целом, т.е. мышления, памяти, чувств, воображения;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2. формирование мировоззрения, т.е. системы взглядов и убеждений;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3. формирование черт характера (настойчивости, трудолюбия, целеустремленности, любознательности, настойчивости, активности);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4. усвоение общепринятых норм поведения (вежливости, выдержанности, дисциплины, такта);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 xml:space="preserve">5. развитие эстетических взглядов; 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 xml:space="preserve"> 6. развитие различных склонностей и способностей, нужных нашему обществу; </w:t>
      </w:r>
    </w:p>
    <w:p w:rsidR="00401E78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 7. развитие потребностей в дальнейшем самообразовании.</w:t>
      </w:r>
    </w:p>
    <w:p w:rsidR="008636C3" w:rsidRPr="001A1C39" w:rsidRDefault="00401E78" w:rsidP="001A1C39">
      <w:pPr>
        <w:pStyle w:val="c1"/>
        <w:shd w:val="clear" w:color="auto" w:fill="FFFFFF" w:themeFill="background1"/>
        <w:spacing w:line="276" w:lineRule="auto"/>
        <w:rPr>
          <w:color w:val="000000" w:themeColor="text1"/>
          <w:sz w:val="28"/>
          <w:szCs w:val="28"/>
        </w:rPr>
      </w:pPr>
      <w:r w:rsidRPr="001A1C39">
        <w:rPr>
          <w:color w:val="000000" w:themeColor="text1"/>
          <w:sz w:val="28"/>
          <w:szCs w:val="28"/>
        </w:rPr>
        <w:t>Все эти задачи, в принципе, реш</w:t>
      </w:r>
      <w:r w:rsidR="008636C3" w:rsidRPr="001A1C39">
        <w:rPr>
          <w:color w:val="000000" w:themeColor="text1"/>
          <w:sz w:val="28"/>
          <w:szCs w:val="28"/>
        </w:rPr>
        <w:t xml:space="preserve">аются учебным предметом «иностранный язык».     </w:t>
      </w:r>
    </w:p>
    <w:p w:rsidR="001A1C39" w:rsidRPr="001A1C39" w:rsidRDefault="001A1C39" w:rsidP="001A1C39">
      <w:pPr>
        <w:pStyle w:val="c1"/>
        <w:shd w:val="clear" w:color="auto" w:fill="FFFFFF" w:themeFill="background1"/>
        <w:spacing w:line="360" w:lineRule="auto"/>
        <w:rPr>
          <w:color w:val="666666"/>
          <w:sz w:val="28"/>
          <w:szCs w:val="28"/>
        </w:rPr>
      </w:pPr>
    </w:p>
    <w:sectPr w:rsidR="001A1C39" w:rsidRPr="001A1C39" w:rsidSect="002C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78"/>
    <w:rsid w:val="00104A54"/>
    <w:rsid w:val="001A1C39"/>
    <w:rsid w:val="001F62A6"/>
    <w:rsid w:val="002C3F0F"/>
    <w:rsid w:val="00363DF7"/>
    <w:rsid w:val="00401E78"/>
    <w:rsid w:val="004E3417"/>
    <w:rsid w:val="008636C3"/>
    <w:rsid w:val="0090681A"/>
    <w:rsid w:val="00AA0CD1"/>
    <w:rsid w:val="00B40C1B"/>
    <w:rsid w:val="00F4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1E7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3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5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6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0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1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15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98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8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2014-11-08T09:56:00Z</dcterms:created>
  <dcterms:modified xsi:type="dcterms:W3CDTF">2014-11-08T11:42:00Z</dcterms:modified>
</cp:coreProperties>
</file>