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478963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sz w:val="28"/>
          <w:szCs w:val="28"/>
        </w:rPr>
      </w:sdtEndPr>
      <w:sdtContent>
        <w:p w:rsidR="00DF1695" w:rsidRDefault="00DF1695"/>
        <w:p w:rsidR="00DF1695" w:rsidRDefault="00D0780F">
          <w:r>
            <w:rPr>
              <w:noProof/>
              <w:lang w:eastAsia="ru-RU"/>
            </w:rPr>
            <w:drawing>
              <wp:inline distT="0" distB="0" distL="0" distR="0">
                <wp:extent cx="882650" cy="1334770"/>
                <wp:effectExtent l="19050" t="0" r="0" b="0"/>
                <wp:docPr id="2" name="Рисунок 1" descr="C:\Documents and Settings\Гриша\Local Settings\Temporary Internet Files\Content.Word\TeacherGlobeComputerClip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Гриша\Local Settings\Temporary Internet Files\Content.Word\TeacherGlobeComputerClip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>
                <wp:extent cx="882650" cy="1334770"/>
                <wp:effectExtent l="19050" t="0" r="0" b="0"/>
                <wp:docPr id="3" name="Рисунок 3" descr="C:\Documents and Settings\Гриша\Local Settings\Temporary Internet Files\Content.Word\TeacherGlobeComputerClip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Гриша\Local Settings\Temporary Internet Files\Content.Word\TeacherGlobeComputerClip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61F6D">
            <w:rPr>
              <w:noProof/>
            </w:rPr>
            <w:pict>
              <v:group id="_x0000_s1059" style="position:absolute;margin-left:0;margin-top:0;width:564.5pt;height:798.85pt;z-index:251646464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60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61" style="position:absolute;left:339;top:406;width:11582;height:15025;mso-width-relative:margin;v-text-anchor:middle" fillcolor="#8c8c8c [1772]" strokecolor="white [3212]" strokeweight="1pt">
                    <v:fill r:id="rId10" o:title="Zig zag" color2="#bfbfbf [2412]" type="pattern"/>
                    <v:shadow color="#d8d8d8 [2732]" offset="3pt,3pt" offset2="2pt,2pt"/>
                  </v:rect>
                  <v:rect id="_x0000_s1062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62" inset="18pt,108pt,36pt">
                      <w:txbxContent>
                        <w:sdt>
                          <w:sdtPr>
                            <w:rPr>
                              <w:rFonts w:ascii="Arial Narrow" w:hAnsi="Arial Narrow"/>
                              <w:color w:val="FFFFFF" w:themeColor="background1"/>
                              <w:sz w:val="72"/>
                              <w:szCs w:val="72"/>
                            </w:rPr>
                            <w:alias w:val="Заголовок"/>
                            <w:id w:val="4983706"/>
                            <w:placeholder>
                              <w:docPart w:val="E2215A4699914B3AB09D862F6A1DCB59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F1695" w:rsidRDefault="00DF1695">
                              <w:pPr>
                                <w:pStyle w:val="ac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 w:rsidRPr="00DF1695">
                                <w:rPr>
                                  <w:rFonts w:ascii="Arial Narrow" w:hAnsi="Arial Narrow"/>
                                  <w:color w:val="FFFFFF" w:themeColor="background1"/>
                                  <w:sz w:val="72"/>
                                  <w:szCs w:val="72"/>
                                </w:rPr>
                                <w:t>Конспект урока математики, 6 класс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sz w:val="52"/>
                              <w:szCs w:val="52"/>
                            </w:rPr>
                            <w:alias w:val="Подзаголовок"/>
                            <w:id w:val="4983707"/>
                            <w:placeholder>
                              <w:docPart w:val="507BDDE8B35A4EDD9A37B6859280FE2A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DF1695" w:rsidRPr="00DF1695" w:rsidRDefault="00DF1695">
                              <w:pPr>
                                <w:pStyle w:val="ac"/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 w:rsidRPr="00DF1695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52"/>
                                  <w:szCs w:val="52"/>
                                </w:rPr>
                                <w:t>«Открытое акционерное общество».</w:t>
                              </w:r>
                            </w:p>
                          </w:sdtContent>
                        </w:sdt>
                        <w:p w:rsidR="00DF1695" w:rsidRDefault="007C1377">
                          <w:pPr>
                            <w:pStyle w:val="ac"/>
                            <w:rPr>
                              <w:rFonts w:ascii="Arial Narrow" w:hAnsi="Arial Narrow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7C1377">
                            <w:rPr>
                              <w:rFonts w:ascii="Arial Narrow" w:hAnsi="Arial Narrow"/>
                              <w:color w:val="FFFFFF" w:themeColor="background1"/>
                              <w:sz w:val="52"/>
                              <w:szCs w:val="52"/>
                            </w:rPr>
                            <w:t>Цель урока:</w:t>
                          </w:r>
                        </w:p>
                        <w:p w:rsid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4E6A98">
                            <w:rPr>
                              <w:rFonts w:ascii="Arial Narrow" w:hAnsi="Arial Narrow"/>
                              <w:color w:val="000000" w:themeColor="text1"/>
                              <w:sz w:val="40"/>
                              <w:szCs w:val="40"/>
                            </w:rPr>
                            <w:t>О</w:t>
                          </w:r>
                          <w:r w:rsidR="007C1377" w:rsidRPr="004E6A98">
                            <w:rPr>
                              <w:rFonts w:ascii="Arial Narrow" w:hAnsi="Arial Narrow"/>
                              <w:color w:val="000000" w:themeColor="text1"/>
                              <w:sz w:val="40"/>
                              <w:szCs w:val="40"/>
                            </w:rPr>
                            <w:t>бразовательна</w:t>
                          </w:r>
                          <w:r w:rsidR="007C1377" w:rsidRPr="00BE4D6C"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я</w:t>
                          </w:r>
                          <w:r w:rsidRPr="00BE4D6C"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4E6A98" w:rsidRP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E6A98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закрепить навыки действий с обыкновенными дробями;</w:t>
                          </w:r>
                        </w:p>
                        <w:p w:rsidR="004E6A98" w:rsidRP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4E6A98">
                            <w:rPr>
                              <w:rFonts w:ascii="Arial Narrow" w:hAnsi="Arial Narrow"/>
                              <w:color w:val="000000" w:themeColor="text1"/>
                              <w:sz w:val="40"/>
                              <w:szCs w:val="40"/>
                            </w:rPr>
                            <w:t>Развивающая:</w:t>
                          </w:r>
                        </w:p>
                        <w:p w:rsidR="004E6A98" w:rsidRP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E6A98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развивать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4E6A98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грамотную, аргументированную речь учащихся;</w:t>
                          </w:r>
                        </w:p>
                        <w:p w:rsid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E6A98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развивать приемы и навыки устного счета;</w:t>
                          </w:r>
                        </w:p>
                        <w:p w:rsid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4E6A98" w:rsidRPr="00A97691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</w:pPr>
                          <w:r w:rsidRPr="00A97691">
                            <w:rPr>
                              <w:rFonts w:ascii="Arial Narrow" w:hAnsi="Arial Narrow"/>
                              <w:sz w:val="40"/>
                              <w:szCs w:val="40"/>
                            </w:rPr>
                            <w:t>Воспитательная:</w:t>
                          </w:r>
                        </w:p>
                        <w:p w:rsidR="004E6A98" w:rsidRDefault="00A97691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97691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п</w:t>
                          </w:r>
                          <w:r w:rsidR="004E6A98" w:rsidRPr="00A97691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 xml:space="preserve">рививать 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 xml:space="preserve"> культуру речи,</w:t>
                          </w:r>
                          <w:r w:rsidR="004E6A98" w:rsidRPr="00A97691"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 xml:space="preserve"> культуру изложения мысли</w:t>
                          </w: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;</w:t>
                          </w:r>
                        </w:p>
                        <w:p w:rsidR="00A97691" w:rsidRPr="00A97691" w:rsidRDefault="00A97691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t>прививать интерес к математике.</w:t>
                          </w:r>
                        </w:p>
                        <w:p w:rsidR="004E6A98" w:rsidRPr="004E6A98" w:rsidRDefault="004E6A98" w:rsidP="004E6A98">
                          <w:pPr>
                            <w:pStyle w:val="ac"/>
                            <w:ind w:left="1891"/>
                            <w:rPr>
                              <w:rFonts w:ascii="Arial Narrow" w:hAnsi="Arial Narrow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4E6A98" w:rsidRP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  <w:p w:rsidR="004E6A98" w:rsidRPr="004E6A98" w:rsidRDefault="004E6A98" w:rsidP="004E6A98">
                          <w:pPr>
                            <w:pStyle w:val="ac"/>
                            <w:ind w:left="720"/>
                            <w:rPr>
                              <w:rFonts w:ascii="Arial Narrow" w:hAnsi="Arial Narrow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C1377" w:rsidRDefault="007C1377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p w:rsidR="00A97691" w:rsidRDefault="00A97691"/>
                      </w:txbxContent>
                    </v:textbox>
                  </v:rect>
                  <v:group id="_x0000_s1063" style="position:absolute;left:321;top:3424;width:3125;height:6069" coordorigin="654,3599" coordsize="2880,5760">
                    <v:rect id="_x0000_s1064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65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6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  <v:textbox>
                        <w:txbxContent>
                          <w:p w:rsidR="00D0780F" w:rsidRDefault="00D0780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68985" cy="1162882"/>
                                  <wp:effectExtent l="19050" t="0" r="0" b="0"/>
                                  <wp:docPr id="15" name="Рисунок 15" descr="C:\Documents and Settings\Гриша\Local Settings\Temporary Internet Files\Content.Word\TeacherGlobeComputerClipA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Documents and Settings\Гриша\Local Settings\Temporary Internet Files\Content.Word\TeacherGlobeComputerClipAr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985" cy="1162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  <v:rect id="_x0000_s1067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8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69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0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70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4983708"/>
                            <w:placeholder>
                              <w:docPart w:val="7682CE5D72634A5FBA718BA274E904FF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F1695" w:rsidRDefault="00DF1695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2012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71" style="position:absolute;left:3446;top:13758;width:8169;height:1382" coordorigin="3446,13758" coordsize="8169,1382">
                  <v:group id="_x0000_s1072" style="position:absolute;left:10833;top:14380;width:782;height:760;flip:x y" coordorigin="8754,11945" coordsize="2880,2859">
                    <v:rect id="_x0000_s1073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74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75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76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76" inset=",0,,0">
                      <w:txbxContent>
                        <w:sdt>
                          <w:sdtPr>
                            <w:rPr>
                              <w:rFonts w:ascii="Arial Narrow" w:hAnsi="Arial Narrow"/>
                              <w:color w:val="FFFFFF" w:themeColor="background1"/>
                              <w:sz w:val="44"/>
                              <w:szCs w:val="44"/>
                            </w:rPr>
                            <w:alias w:val="Автор"/>
                            <w:id w:val="4983709"/>
                            <w:placeholder>
                              <w:docPart w:val="C94CD19BD5D04CC692C8521A3F7A75C8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DF1695" w:rsidRDefault="00DF1695" w:rsidP="00DF1695">
                              <w:pPr>
                                <w:pStyle w:val="ac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DF1695">
                                <w:rPr>
                                  <w:rFonts w:ascii="Arial Narrow" w:hAnsi="Arial Narrow"/>
                                  <w:color w:val="FFFFFF" w:themeColor="background1"/>
                                  <w:sz w:val="44"/>
                                  <w:szCs w:val="44"/>
                                </w:rPr>
                                <w:t>Бочарова</w:t>
                              </w:r>
                              <w:proofErr w:type="spellEnd"/>
                              <w:r w:rsidRPr="00DF1695">
                                <w:rPr>
                                  <w:rFonts w:ascii="Arial Narrow" w:hAnsi="Arial Narrow"/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Елена Викторовна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 Narrow" w:hAnsi="Arial Narrow"/>
                              <w:color w:val="FFFFFF" w:themeColor="background1"/>
                              <w:sz w:val="36"/>
                              <w:szCs w:val="36"/>
                            </w:rPr>
                            <w:alias w:val="Организация"/>
                            <w:id w:val="4983710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DF1695" w:rsidRDefault="00DF1695" w:rsidP="00DF1695">
                              <w:pPr>
                                <w:pStyle w:val="ac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proofErr w:type="spellStart"/>
                              <w:r w:rsidRPr="00DF1695">
                                <w:rPr>
                                  <w:rFonts w:ascii="Arial Narrow" w:hAnsi="Arial Narrow"/>
                                  <w:color w:val="FFFFFF" w:themeColor="background1"/>
                                  <w:sz w:val="36"/>
                                  <w:szCs w:val="36"/>
                                </w:rPr>
                                <w:t>Сабуро</w:t>
                              </w:r>
                              <w:proofErr w:type="spellEnd"/>
                              <w:r w:rsidRPr="00DF1695">
                                <w:rPr>
                                  <w:rFonts w:ascii="Arial Narrow" w:hAnsi="Arial Narrow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– Покровский филиал МБОУ «Никифоровская СОШ №1»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DF1695" w:rsidRDefault="00DF1695">
          <w:pPr>
            <w:rPr>
              <w:rFonts w:ascii="Times New Roman" w:eastAsiaTheme="minorEastAsia" w:hAnsi="Times New Roman" w:cs="Times New Roman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</w:rPr>
            <w:br w:type="page"/>
          </w:r>
        </w:p>
      </w:sdtContent>
    </w:sdt>
    <w:p w:rsidR="000457B7" w:rsidRDefault="000457B7" w:rsidP="001F1C05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0457B7">
        <w:rPr>
          <w:rFonts w:ascii="Times New Roman" w:hAnsi="Times New Roman" w:cs="Times New Roman"/>
          <w:b/>
          <w:i/>
          <w:sz w:val="44"/>
          <w:szCs w:val="44"/>
        </w:rPr>
        <w:lastRenderedPageBreak/>
        <w:t>«Открытое акционерное общество» в 6 классе.</w:t>
      </w:r>
    </w:p>
    <w:p w:rsidR="00803671" w:rsidRPr="00803671" w:rsidRDefault="00803671" w:rsidP="00391B0C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671">
        <w:rPr>
          <w:rFonts w:ascii="Times New Roman" w:hAnsi="Times New Roman" w:cs="Times New Roman"/>
          <w:b/>
          <w:sz w:val="32"/>
          <w:szCs w:val="32"/>
        </w:rPr>
        <w:t>Доведение цели урока до сознания учащихся.</w:t>
      </w:r>
    </w:p>
    <w:p w:rsidR="00DF65AF" w:rsidRPr="003D4FD5" w:rsidRDefault="000457B7" w:rsidP="00391B0C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0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5AF" w:rsidRPr="003D4FD5">
        <w:rPr>
          <w:rFonts w:ascii="Times New Roman" w:hAnsi="Times New Roman" w:cs="Times New Roman"/>
          <w:sz w:val="32"/>
          <w:szCs w:val="32"/>
        </w:rPr>
        <w:t xml:space="preserve">Урок начинается вступительными словами учителя: «Сегодня мы будем не просто учениками 6 класса, а членами ОАО – открытого </w:t>
      </w:r>
      <w:r w:rsidR="001F1C05" w:rsidRPr="003D4FD5">
        <w:rPr>
          <w:rFonts w:ascii="Times New Roman" w:hAnsi="Times New Roman" w:cs="Times New Roman"/>
          <w:sz w:val="32"/>
          <w:szCs w:val="32"/>
        </w:rPr>
        <w:t xml:space="preserve">акционерного общества. </w:t>
      </w:r>
      <w:r w:rsidR="001F1C05" w:rsidRPr="003D4FD5">
        <w:rPr>
          <w:rFonts w:ascii="Times New Roman" w:hAnsi="Times New Roman" w:cs="Times New Roman"/>
          <w:i/>
          <w:sz w:val="32"/>
          <w:szCs w:val="32"/>
        </w:rPr>
        <w:t>А</w:t>
      </w:r>
      <w:r w:rsidR="001F1C05" w:rsidRPr="003D4FD5">
        <w:rPr>
          <w:rFonts w:ascii="Times New Roman" w:hAnsi="Times New Roman" w:cs="Times New Roman"/>
          <w:sz w:val="32"/>
          <w:szCs w:val="32"/>
        </w:rPr>
        <w:t xml:space="preserve"> </w:t>
      </w:r>
      <w:r w:rsidR="001F1C05" w:rsidRPr="003D4FD5">
        <w:rPr>
          <w:rFonts w:ascii="Times New Roman" w:hAnsi="Times New Roman" w:cs="Times New Roman"/>
          <w:i/>
          <w:sz w:val="32"/>
          <w:szCs w:val="32"/>
        </w:rPr>
        <w:t>кто из вас знает, что такое открытое акционерное общество?</w:t>
      </w:r>
      <w:r w:rsidR="001F1C05" w:rsidRPr="003D4FD5">
        <w:rPr>
          <w:rFonts w:ascii="Times New Roman" w:hAnsi="Times New Roman" w:cs="Times New Roman"/>
          <w:sz w:val="32"/>
          <w:szCs w:val="32"/>
        </w:rPr>
        <w:t>»</w:t>
      </w:r>
      <w:r w:rsidR="00B65B75" w:rsidRPr="003D4FD5">
        <w:rPr>
          <w:rFonts w:ascii="Times New Roman" w:hAnsi="Times New Roman" w:cs="Times New Roman"/>
          <w:sz w:val="32"/>
          <w:szCs w:val="32"/>
        </w:rPr>
        <w:t xml:space="preserve"> </w:t>
      </w:r>
      <w:r w:rsidR="00B65B75" w:rsidRPr="006276BE">
        <w:rPr>
          <w:rFonts w:ascii="Times New Roman" w:hAnsi="Times New Roman" w:cs="Times New Roman"/>
          <w:b/>
          <w:color w:val="FF0000"/>
          <w:sz w:val="32"/>
          <w:szCs w:val="32"/>
        </w:rPr>
        <w:t>(Слайд  №</w:t>
      </w:r>
      <w:r w:rsidR="00A457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B65B75" w:rsidRPr="006276BE">
        <w:rPr>
          <w:rFonts w:ascii="Times New Roman" w:hAnsi="Times New Roman" w:cs="Times New Roman"/>
          <w:b/>
          <w:color w:val="FF0000"/>
          <w:sz w:val="32"/>
          <w:szCs w:val="32"/>
        </w:rPr>
        <w:t>1)</w:t>
      </w:r>
    </w:p>
    <w:p w:rsidR="001F1C05" w:rsidRPr="003D4FD5" w:rsidRDefault="001F1C05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t>На этот вопрос никто из учеников пока не может дать  полного ответа. Но вместе с учителем класс постепенно формулирует свое понимание этого термина. Ответ сводится к следующему.</w:t>
      </w:r>
    </w:p>
    <w:p w:rsidR="001F1C05" w:rsidRPr="003D4FD5" w:rsidRDefault="001F1C05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t xml:space="preserve">Открытое акционерное общество (ОАО) – это организация, созданная для получения прибыли. Члены этой организации объединяют свои средства для приобретения некоторого предприятия, а взамен получают акции – ценные бумаги, которые </w:t>
      </w:r>
      <w:r w:rsidR="001C3F90" w:rsidRPr="003D4FD5">
        <w:rPr>
          <w:rFonts w:ascii="Times New Roman" w:hAnsi="Times New Roman" w:cs="Times New Roman"/>
          <w:sz w:val="32"/>
          <w:szCs w:val="32"/>
        </w:rPr>
        <w:t>свидетельствуют о том, что их держатели (акционеры) имеют право на часть имущества предприятия. Когда предприятие начинает приносить прибыль, владелец акций может получить часть этой прибыли (дивиденды), а тот, кто скупил более половины всех акций, может получить полный контроль над деятельностью акционерного общества.</w:t>
      </w:r>
    </w:p>
    <w:p w:rsidR="001C3F90" w:rsidRPr="003D4FD5" w:rsidRDefault="001C3F90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t>Учитель продолжает:</w:t>
      </w:r>
    </w:p>
    <w:p w:rsidR="00156957" w:rsidRDefault="001C3F90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t xml:space="preserve">«Каждое акционерное общество имеет свое название. </w:t>
      </w:r>
      <w:r w:rsidRPr="003D4FD5">
        <w:rPr>
          <w:rFonts w:ascii="Times New Roman" w:hAnsi="Times New Roman" w:cs="Times New Roman"/>
          <w:i/>
          <w:sz w:val="32"/>
          <w:szCs w:val="32"/>
        </w:rPr>
        <w:t xml:space="preserve">Как будет называться наше акционерное общество, </w:t>
      </w:r>
      <w:r w:rsidRPr="003D4FD5">
        <w:rPr>
          <w:rFonts w:ascii="Times New Roman" w:hAnsi="Times New Roman" w:cs="Times New Roman"/>
          <w:sz w:val="32"/>
          <w:szCs w:val="32"/>
        </w:rPr>
        <w:t>вы узнаете, если по своим ответам на мои вопросы найдёте в таблице ответов соответствующие буквы и составите из них слово.</w:t>
      </w:r>
    </w:p>
    <w:p w:rsidR="00391B0C" w:rsidRPr="003D4FD5" w:rsidRDefault="00391B0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56957" w:rsidRPr="00803671" w:rsidRDefault="001C3F90" w:rsidP="00391B0C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03671">
        <w:rPr>
          <w:rFonts w:ascii="Times New Roman" w:hAnsi="Times New Roman" w:cs="Times New Roman"/>
          <w:b/>
          <w:sz w:val="32"/>
          <w:szCs w:val="32"/>
        </w:rPr>
        <w:t>Фронтальный устный опрос.</w:t>
      </w:r>
    </w:p>
    <w:p w:rsidR="002C33BD" w:rsidRPr="002C33BD" w:rsidRDefault="002C33BD" w:rsidP="00391B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9"/>
        <w:tblW w:w="0" w:type="auto"/>
        <w:tblLook w:val="04A0"/>
      </w:tblPr>
      <w:tblGrid>
        <w:gridCol w:w="566"/>
        <w:gridCol w:w="8617"/>
        <w:gridCol w:w="1499"/>
      </w:tblGrid>
      <w:tr w:rsidR="00156957" w:rsidTr="00ED2B6C">
        <w:trPr>
          <w:trHeight w:val="894"/>
        </w:trPr>
        <w:tc>
          <w:tcPr>
            <w:tcW w:w="534" w:type="dxa"/>
            <w:tcBorders>
              <w:bottom w:val="single" w:sz="4" w:space="0" w:color="auto"/>
            </w:tcBorders>
          </w:tcPr>
          <w:p w:rsidR="008E4DF4" w:rsidRDefault="008E4DF4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6957" w:rsidRPr="00372B30" w:rsidRDefault="00156957" w:rsidP="00156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3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372B30" w:rsidRDefault="00372B30" w:rsidP="00372B3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B30" w:rsidRDefault="00372B30" w:rsidP="00372B30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56957" w:rsidRPr="00372B30" w:rsidRDefault="00156957" w:rsidP="00156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3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372B30" w:rsidRDefault="00372B30" w:rsidP="0015695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B30" w:rsidRDefault="00372B30" w:rsidP="00156957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72B30" w:rsidRPr="00372B30" w:rsidRDefault="00372B30" w:rsidP="0015695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B3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156957" w:rsidRDefault="00156957" w:rsidP="001C3F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30" w:rsidRDefault="00372B30" w:rsidP="002C33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3BD" w:rsidRDefault="002C33BD" w:rsidP="002C33B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2B30" w:rsidRDefault="00372B30" w:rsidP="001C3F9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372B30" w:rsidRDefault="00372B3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3BD" w:rsidRDefault="002C33BD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DF4" w:rsidRDefault="00372B30" w:rsidP="002C33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2C33BD" w:rsidRDefault="002C33BD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3BD" w:rsidRPr="00ED2B6C" w:rsidRDefault="002C33BD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DF4" w:rsidRDefault="008E4DF4" w:rsidP="002C33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Pr="008E4DF4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372B30" w:rsidRPr="008E4DF4" w:rsidRDefault="00372B30" w:rsidP="00ED2B6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156957" w:rsidRDefault="000457B7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дробей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выберите неправильную дробь.</w:t>
            </w:r>
          </w:p>
          <w:p w:rsidR="000457B7" w:rsidRDefault="000457B7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457B7" w:rsidRDefault="000457B7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Сравните числа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6"/>
                  <w:szCs w:val="36"/>
                </w:rPr>
                <m:t xml:space="preserve"> и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, </w:t>
            </w:r>
            <w:r w:rsidRPr="000457B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выберите </w:t>
            </w:r>
            <w:proofErr w:type="gramStart"/>
            <w:r w:rsidRPr="000457B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наименьшее</w:t>
            </w:r>
            <w:proofErr w:type="gramEnd"/>
            <w:r w:rsidRPr="000457B7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0457B7" w:rsidRDefault="000457B7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457B7" w:rsidRDefault="000457B7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Турист прошел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0457B7">
              <w:rPr>
                <w:rFonts w:ascii="Times New Roman" w:eastAsiaTheme="minorEastAsia" w:hAnsi="Times New Roman" w:cs="Times New Roman"/>
                <w:sz w:val="28"/>
                <w:szCs w:val="28"/>
              </w:rPr>
              <w:t>намеченного пути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Определите длину всего пути, если он прошел </w:t>
            </w:r>
            <w:r w:rsidR="00207CD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30 км.</w:t>
            </w:r>
          </w:p>
          <w:p w:rsidR="002C33BD" w:rsidRDefault="002C33BD" w:rsidP="000457B7">
            <w:pPr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C33BD" w:rsidRDefault="002C33BD" w:rsidP="002C33BD">
            <w:pPr>
              <w:contextualSpacing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Вычислите: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8</m:t>
                  </m:r>
                </m:den>
              </m:f>
            </m:oMath>
          </w:p>
          <w:p w:rsidR="002C33BD" w:rsidRDefault="002C33BD" w:rsidP="002C33BD">
            <w:pPr>
              <w:contextualSpacing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2C33BD" w:rsidRDefault="002C33BD" w:rsidP="002C33BD">
            <w:pPr>
              <w:contextualSpacing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  <w:r w:rsidRPr="002C33BD">
              <w:rPr>
                <w:rFonts w:ascii="Times New Roman" w:eastAsiaTheme="minorEastAsia" w:hAnsi="Times New Roman" w:cs="Times New Roman"/>
                <w:sz w:val="28"/>
                <w:szCs w:val="28"/>
              </w:rPr>
              <w:t>Выполните вычитание: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36"/>
                  <w:szCs w:val="36"/>
                </w:rPr>
                <m:t>-5</m:t>
              </m:r>
            </m:oMath>
          </w:p>
          <w:p w:rsidR="002C33BD" w:rsidRPr="003D4FD5" w:rsidRDefault="002C33BD" w:rsidP="002C33BD">
            <w:pPr>
              <w:contextualSpacing/>
              <w:rPr>
                <w:rFonts w:ascii="Times New Roman" w:eastAsiaTheme="minorEastAsia" w:hAnsi="Times New Roman" w:cs="Times New Roman"/>
                <w:sz w:val="36"/>
                <w:szCs w:val="36"/>
              </w:rPr>
            </w:pPr>
          </w:p>
          <w:p w:rsidR="002C33BD" w:rsidRPr="002C33BD" w:rsidRDefault="002C33BD" w:rsidP="002C33B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 xml:space="preserve">x+ 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=5</m:t>
              </m:r>
            </m:oMath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56957" w:rsidRDefault="00156957" w:rsidP="001C3F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57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57" w:rsidRPr="00B65B75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65B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№2</w:t>
            </w:r>
          </w:p>
          <w:p w:rsidR="00156957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57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57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B30" w:rsidRDefault="00372B30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957" w:rsidRDefault="00156957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6C" w:rsidTr="00ED2B6C">
        <w:trPr>
          <w:trHeight w:val="3277"/>
        </w:trPr>
        <w:tc>
          <w:tcPr>
            <w:tcW w:w="534" w:type="dxa"/>
            <w:tcBorders>
              <w:top w:val="single" w:sz="4" w:space="0" w:color="auto"/>
            </w:tcBorders>
          </w:tcPr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B6C" w:rsidRDefault="00ED2B6C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7CC0" w:rsidRDefault="00D37CC0" w:rsidP="00372B3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ED2B6C" w:rsidRDefault="00ED2B6C" w:rsidP="00ED2B6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книге 240 страниц. Лёня прочитал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8E4DF4">
              <w:rPr>
                <w:rFonts w:ascii="Times New Roman" w:eastAsiaTheme="minorEastAsia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Сколь страниц ему осталось прочитать?</w:t>
            </w:r>
          </w:p>
          <w:p w:rsidR="00ED2B6C" w:rsidRDefault="00ED2B6C" w:rsidP="00ED2B6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Витя расчистил от снега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8E4DF4">
              <w:rPr>
                <w:rFonts w:ascii="Times New Roman" w:eastAsiaTheme="minorEastAsia" w:hAnsi="Times New Roman" w:cs="Times New Roman"/>
                <w:sz w:val="28"/>
                <w:szCs w:val="28"/>
              </w:rPr>
              <w:t>дорожки,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а Серёжа на </w:t>
            </w:r>
            <w:r w:rsidRPr="00ED2B6C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Pr="00ED2B6C">
              <w:rPr>
                <w:rFonts w:ascii="Times New Roman" w:eastAsiaTheme="minorEastAsia" w:hAnsi="Times New Roman" w:cs="Times New Roman"/>
                <w:sz w:val="28"/>
                <w:szCs w:val="28"/>
              </w:rPr>
              <w:t>дорожки меньше.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Какую часть дорожки расчистил Серёжа?</w:t>
            </w:r>
          </w:p>
          <w:p w:rsidR="00ED2B6C" w:rsidRDefault="00ED2B6C" w:rsidP="00ED2B6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ED2B6C" w:rsidRPr="00ED2B6C" w:rsidRDefault="00ED2B6C" w:rsidP="00ED2B6C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Восстановите цепочку вычислений.</w:t>
            </w:r>
          </w:p>
          <w:p w:rsidR="00ED2B6C" w:rsidRDefault="00ED2B6C" w:rsidP="00ED2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ED2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B61F6D" w:rsidP="00ED2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374.2pt;margin-top:6.5pt;width:23.2pt;height:52.15pt;z-index:251649536"/>
              </w:pict>
            </w:r>
          </w:p>
          <w:p w:rsidR="00ED2B6C" w:rsidRDefault="00B61F6D" w:rsidP="00ED2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333.65pt;margin-top:12.45pt;width:40.55pt;height:38.25pt;z-index:251651584" adj="14436,1186">
                  <v:textbox style="mso-next-textbox:#_x0000_s1031">
                    <w:txbxContent>
                      <w:p w:rsidR="00D37CC0" w:rsidRPr="00D37CC0" w:rsidRDefault="00D37CC0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0" style="position:absolute;left:0;text-align:left;margin-left:297.25pt;margin-top:13.15pt;width:36.4pt;height:37.55pt;z-index:25166080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13" style="position:absolute;left:0;text-align:left;margin-left:256.7pt;margin-top:13.15pt;width:40.55pt;height:38.25pt;z-index:251652608" adj="14436,1186">
                  <v:textbox style="mso-next-textbox:#_x0000_s1032">
                    <w:txbxContent>
                      <w:p w:rsidR="00D37CC0" w:rsidRPr="00D37CC0" w:rsidRDefault="00D37CC0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2" style="position:absolute;left:0;text-align:left;margin-left:220.3pt;margin-top:13.85pt;width:36.4pt;height:37.55pt;z-index:251662848"/>
              </w:pict>
            </w:r>
          </w:p>
          <w:p w:rsidR="00ED2B6C" w:rsidRDefault="00B61F6D" w:rsidP="00ED2B6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13" style="position:absolute;left:0;text-align:left;margin-left:179.75pt;margin-top:1.05pt;width:40.55pt;height:39.7pt;z-index:251653632" adj="14436,1186">
                  <v:textbox style="mso-next-textbox:#_x0000_s1033">
                    <w:txbxContent>
                      <w:p w:rsidR="00ED7D0A" w:rsidRPr="00ED7D0A" w:rsidRDefault="00ED7D0A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&gt;1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ED2B6C" w:rsidRDefault="00B61F6D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110" style="position:absolute;left:0;text-align:left;margin-left:145pt;margin-top:10.35pt;width:63.75pt;height:35.8pt;z-index:251658752">
                  <v:textbox style="mso-next-textbox:#_x0000_s1038">
                    <w:txbxContent>
                      <w:p w:rsidR="00ED7D0A" w:rsidRPr="00ED7D0A" w:rsidRDefault="00ED7D0A">
                        <w:pPr>
                          <w:rPr>
                            <w:sz w:val="24"/>
                            <w:szCs w:val="24"/>
                          </w:rPr>
                        </w:pPr>
                        <w:r w:rsidRPr="00ED7D0A">
                          <w:rPr>
                            <w:sz w:val="24"/>
                            <w:szCs w:val="24"/>
                          </w:rPr>
                          <w:t>если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13" style="position:absolute;left:0;text-align:left;margin-left:104.45pt;margin-top:7.9pt;width:40.55pt;height:38.25pt;z-index:251654656" adj="14436,1186">
                  <v:textbox style="mso-next-textbox:#_x0000_s1034">
                    <w:txbxContent>
                      <w:p w:rsidR="00ED7D0A" w:rsidRDefault="00ED7D0A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7" style="position:absolute;left:0;text-align:left;margin-left:68.05pt;margin-top:7.9pt;width:36.4pt;height:37.55pt;z-index:251657728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13" style="position:absolute;left:0;text-align:left;margin-left:27.5pt;margin-top:7.2pt;width:40.55pt;height:38.25pt;z-index:251650560" adj="14436,1186">
                  <v:textbox style="mso-next-textbox:#_x0000_s1030">
                    <w:txbxContent>
                      <w:p w:rsidR="00ED7D0A" w:rsidRPr="00ED7D0A" w:rsidRDefault="00ED7D0A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-2.3pt;margin-top:.6pt;width:29.8pt;height:52.15pt;z-index:251647488">
                  <v:textbox style="mso-next-textbox:#_x0000_s1026">
                    <w:txbxContent>
                      <w:p w:rsidR="00ED2B6C" w:rsidRPr="00ED7D0A" w:rsidRDefault="00B61F6D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rect>
              </w:pict>
            </w:r>
            <w:r w:rsidR="00ED2B6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D2B6C" w:rsidRDefault="00B61F6D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374.2pt;margin-top:8.55pt;width:23.2pt;height:52.15pt;z-index:251648512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5" type="#_x0000_t13" style="position:absolute;left:0;text-align:left;margin-left:179.75pt;margin-top:15.1pt;width:40.55pt;height:38.25pt;z-index:251655680" adj="14436,1186">
                  <v:textbox style="mso-next-textbox:#_x0000_s1035">
                    <w:txbxContent>
                      <w:p w:rsidR="00873A8F" w:rsidRPr="00873A8F" w:rsidRDefault="00873A8F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&lt;1</m:t>
                            </m:r>
                          </m:oMath>
                        </m:oMathPara>
                      </w:p>
                    </w:txbxContent>
                  </v:textbox>
                </v:shape>
              </w:pict>
            </w:r>
          </w:p>
          <w:p w:rsidR="00ED2B6C" w:rsidRDefault="00B61F6D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13" style="position:absolute;left:0;text-align:left;margin-left:333.65pt;margin-top:.4pt;width:40.55pt;height:38.25pt;z-index:251663872" adj="14436,1186">
                  <v:textbox style="mso-next-textbox:#_x0000_s1043">
                    <w:txbxContent>
                      <w:p w:rsidR="00D37CC0" w:rsidRPr="00D37CC0" w:rsidRDefault="00D37CC0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4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39" style="position:absolute;left:0;text-align:left;margin-left:297.25pt;margin-top:.4pt;width:36.4pt;height:37.55pt;z-index:251659776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6" type="#_x0000_t13" style="position:absolute;left:0;text-align:left;margin-left:256.7pt;margin-top:-.3pt;width:40.55pt;height:38.25pt;z-index:251656704" adj="14436,1186">
                  <v:textbox style="mso-next-textbox:#_x0000_s1036">
                    <w:txbxContent>
                      <w:p w:rsidR="00D37CC0" w:rsidRPr="00D37CC0" w:rsidRDefault="00D37CC0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17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41" style="position:absolute;left:0;text-align:left;margin-left:220.3pt;margin-top:-.3pt;width:36.4pt;height:37.55pt;z-index:251661824"/>
              </w:pict>
            </w:r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D37CC0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10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-3</m:t>
              </m:r>
              <m:f>
                <m:fPr>
                  <m:ctrlPr>
                    <w:rPr>
                      <w:rFonts w:ascii="Cambria Math" w:hAnsi="Cambria Math" w:cs="Times New Roman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6"/>
                      <w:szCs w:val="36"/>
                    </w:rPr>
                    <m:t>15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6"/>
                  <w:szCs w:val="36"/>
                </w:rPr>
                <m:t>+4</m:t>
              </m:r>
            </m:oMath>
          </w:p>
          <w:p w:rsidR="00ED2B6C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Pr="00372B30" w:rsidRDefault="00ED2B6C" w:rsidP="00ED2B6C">
            <w:pPr>
              <w:tabs>
                <w:tab w:val="left" w:pos="203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Default="00ED2B6C" w:rsidP="0015695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ED2B6C" w:rsidRDefault="00ED2B6C" w:rsidP="0015695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B6C" w:rsidRPr="006276BE" w:rsidRDefault="00ED2B6C" w:rsidP="00156957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76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Слайд №3</w:t>
            </w:r>
          </w:p>
        </w:tc>
      </w:tr>
    </w:tbl>
    <w:p w:rsidR="00156957" w:rsidRDefault="00156957" w:rsidP="001C3F9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77A" w:rsidRDefault="00AD677A" w:rsidP="001C3F9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B0C" w:rsidRDefault="00391B0C" w:rsidP="001C3F9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1B0C" w:rsidRDefault="00391B0C" w:rsidP="001C3F9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FD5" w:rsidRPr="00156957" w:rsidRDefault="003D4FD5" w:rsidP="00391B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677A" w:rsidRPr="003D4FD5" w:rsidRDefault="002C33BD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lastRenderedPageBreak/>
        <w:t xml:space="preserve">Учащиеся с помощью таблицы ответов составляют название своего акционерного общества. </w:t>
      </w:r>
      <w:r w:rsidR="00803671" w:rsidRPr="006276BE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Pr="006276BE">
        <w:rPr>
          <w:rFonts w:ascii="Times New Roman" w:hAnsi="Times New Roman" w:cs="Times New Roman"/>
          <w:b/>
          <w:color w:val="FF0000"/>
          <w:sz w:val="32"/>
          <w:szCs w:val="32"/>
        </w:rPr>
        <w:t>Слайд №</w:t>
      </w:r>
      <w:r w:rsidR="00A457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6276BE">
        <w:rPr>
          <w:rFonts w:ascii="Times New Roman" w:hAnsi="Times New Roman" w:cs="Times New Roman"/>
          <w:b/>
          <w:color w:val="FF0000"/>
          <w:sz w:val="32"/>
          <w:szCs w:val="32"/>
        </w:rPr>
        <w:t>4)</w:t>
      </w:r>
    </w:p>
    <w:p w:rsidR="00803671" w:rsidRDefault="002C33BD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3D4FD5">
        <w:rPr>
          <w:rFonts w:ascii="Times New Roman" w:hAnsi="Times New Roman" w:cs="Times New Roman"/>
          <w:sz w:val="32"/>
          <w:szCs w:val="32"/>
        </w:rPr>
        <w:t>В строке 1 ученики найдут букву «с»</w:t>
      </w:r>
      <w:r w:rsidR="00AD677A" w:rsidRPr="003D4FD5">
        <w:rPr>
          <w:rFonts w:ascii="Times New Roman" w:hAnsi="Times New Roman" w:cs="Times New Roman"/>
          <w:sz w:val="32"/>
          <w:szCs w:val="32"/>
        </w:rPr>
        <w:t xml:space="preserve">, соответствующую верному ответу 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 w:rsidR="00AD677A" w:rsidRPr="003D4FD5">
        <w:rPr>
          <w:rFonts w:ascii="Times New Roman" w:eastAsiaTheme="minorEastAsia" w:hAnsi="Times New Roman" w:cs="Times New Roman"/>
          <w:sz w:val="32"/>
          <w:szCs w:val="32"/>
        </w:rPr>
        <w:t xml:space="preserve">, в строке 2 они найдут ответ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den>
        </m:f>
      </m:oMath>
      <w:r w:rsidR="00AD677A" w:rsidRPr="003D4FD5">
        <w:rPr>
          <w:rFonts w:ascii="Times New Roman" w:eastAsiaTheme="minorEastAsia" w:hAnsi="Times New Roman" w:cs="Times New Roman"/>
          <w:sz w:val="32"/>
          <w:szCs w:val="32"/>
        </w:rPr>
        <w:t xml:space="preserve">  и установят следующую букву – «л». Так буква за буквой складывается слово СЛАДКОЕЖКА. Так будет называться кафе, организованное на средства акционеров.</w:t>
      </w:r>
      <w:r w:rsidR="003D4FD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391B0C" w:rsidRPr="00803671" w:rsidRDefault="00391B0C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03671" w:rsidRPr="00803671" w:rsidRDefault="00803671" w:rsidP="00391B0C">
      <w:pPr>
        <w:pStyle w:val="ab"/>
        <w:spacing w:line="240" w:lineRule="auto"/>
        <w:ind w:left="1070" w:firstLine="709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3.</w:t>
      </w:r>
      <w:r w:rsidRPr="00803671">
        <w:rPr>
          <w:rFonts w:ascii="Times New Roman" w:eastAsiaTheme="minorEastAsia" w:hAnsi="Times New Roman" w:cs="Times New Roman"/>
          <w:b/>
          <w:sz w:val="32"/>
          <w:szCs w:val="32"/>
        </w:rPr>
        <w:t xml:space="preserve">Задания будущему акционеру. </w:t>
      </w:r>
      <w:r w:rsidRPr="008036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(Слайд №</w:t>
      </w:r>
      <w:r w:rsidR="00A457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 xml:space="preserve"> </w:t>
      </w:r>
      <w:r w:rsidRPr="008036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5)</w:t>
      </w:r>
    </w:p>
    <w:p w:rsidR="004F0C00" w:rsidRDefault="003D4FD5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3D4FD5">
        <w:rPr>
          <w:rFonts w:ascii="Times New Roman" w:eastAsiaTheme="minorEastAsia" w:hAnsi="Times New Roman" w:cs="Times New Roman"/>
          <w:sz w:val="32"/>
          <w:szCs w:val="32"/>
        </w:rPr>
        <w:t xml:space="preserve">На следующем этапе урока выясняется, </w:t>
      </w:r>
      <w:r w:rsidRPr="003D4FD5">
        <w:rPr>
          <w:rFonts w:ascii="Times New Roman" w:eastAsiaTheme="minorEastAsia" w:hAnsi="Times New Roman" w:cs="Times New Roman"/>
          <w:i/>
          <w:sz w:val="32"/>
          <w:szCs w:val="32"/>
        </w:rPr>
        <w:t>кто может стать акционером.</w:t>
      </w:r>
      <w:r w:rsidRPr="003D4FD5">
        <w:rPr>
          <w:rFonts w:ascii="Times New Roman" w:eastAsiaTheme="minorEastAsia" w:hAnsi="Times New Roman" w:cs="Times New Roman"/>
          <w:sz w:val="32"/>
          <w:szCs w:val="32"/>
        </w:rPr>
        <w:t xml:space="preserve"> Поскольку наш класс сегодня является </w:t>
      </w:r>
      <w:r w:rsidRPr="003D4FD5">
        <w:rPr>
          <w:rFonts w:ascii="Times New Roman" w:eastAsiaTheme="minorEastAsia" w:hAnsi="Times New Roman" w:cs="Times New Roman"/>
          <w:i/>
          <w:sz w:val="32"/>
          <w:szCs w:val="32"/>
        </w:rPr>
        <w:t>открытым</w:t>
      </w:r>
      <w:r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акционерным обществом, и него может вступить каждый, купивший акции нашего предприятия. В качестве платы мы будем принимать разгаданные</w:t>
      </w:r>
      <w:r w:rsidR="006276BE">
        <w:rPr>
          <w:rFonts w:ascii="Times New Roman" w:eastAsiaTheme="minorEastAsia" w:hAnsi="Times New Roman" w:cs="Times New Roman"/>
          <w:sz w:val="32"/>
          <w:szCs w:val="32"/>
        </w:rPr>
        <w:t xml:space="preserve"> ребусы</w:t>
      </w:r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391B0C" w:rsidRDefault="00391B0C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803671" w:rsidRPr="00803671" w:rsidRDefault="00CF2F13" w:rsidP="00391B0C">
      <w:pPr>
        <w:pStyle w:val="ab"/>
        <w:numPr>
          <w:ilvl w:val="0"/>
          <w:numId w:val="3"/>
        </w:numPr>
        <w:spacing w:line="240" w:lineRule="auto"/>
        <w:ind w:firstLine="709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sz w:val="32"/>
          <w:szCs w:val="32"/>
        </w:rPr>
        <w:t>Выбираем дом</w:t>
      </w:r>
      <w:r w:rsidR="00803671" w:rsidRPr="00803671">
        <w:rPr>
          <w:rFonts w:ascii="Times New Roman" w:eastAsiaTheme="minorEastAsia" w:hAnsi="Times New Roman" w:cs="Times New Roman"/>
          <w:b/>
          <w:sz w:val="32"/>
          <w:szCs w:val="32"/>
        </w:rPr>
        <w:t>.</w:t>
      </w:r>
      <w:r w:rsidR="00803671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="00803671" w:rsidRPr="008036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(Слайд №</w:t>
      </w:r>
      <w:r w:rsidR="00A457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 xml:space="preserve"> </w:t>
      </w:r>
      <w:r w:rsidR="00803671" w:rsidRPr="008036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6)</w:t>
      </w:r>
    </w:p>
    <w:p w:rsidR="00DF65AF" w:rsidRPr="00CF2F13" w:rsidRDefault="00F4575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CF2F13">
        <w:rPr>
          <w:rFonts w:ascii="Times New Roman" w:hAnsi="Times New Roman" w:cs="Times New Roman"/>
          <w:sz w:val="32"/>
          <w:szCs w:val="32"/>
        </w:rPr>
        <w:t xml:space="preserve">Итак, мы собрали акционеров. Но для того, чтобы открыть свое кафе, наше ОАО должно в первую очередь </w:t>
      </w:r>
      <w:r w:rsidRPr="00CF2F13">
        <w:rPr>
          <w:rFonts w:ascii="Times New Roman" w:hAnsi="Times New Roman" w:cs="Times New Roman"/>
          <w:i/>
          <w:sz w:val="32"/>
          <w:szCs w:val="32"/>
        </w:rPr>
        <w:t>приобрести помещение.</w:t>
      </w:r>
    </w:p>
    <w:p w:rsidR="00F4575C" w:rsidRPr="00CF2F13" w:rsidRDefault="00F4575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2F13">
        <w:rPr>
          <w:rFonts w:ascii="Times New Roman" w:hAnsi="Times New Roman" w:cs="Times New Roman"/>
          <w:sz w:val="32"/>
          <w:szCs w:val="32"/>
        </w:rPr>
        <w:t>Вот перед нами два дома. Один из них явно занят, а вот второй</w:t>
      </w:r>
      <w:proofErr w:type="gramStart"/>
      <w:r w:rsidRPr="00CF2F13">
        <w:rPr>
          <w:rFonts w:ascii="Times New Roman" w:hAnsi="Times New Roman" w:cs="Times New Roman"/>
          <w:sz w:val="32"/>
          <w:szCs w:val="32"/>
        </w:rPr>
        <w:t>…В</w:t>
      </w:r>
      <w:proofErr w:type="gramEnd"/>
      <w:r w:rsidRPr="00CF2F13">
        <w:rPr>
          <w:rFonts w:ascii="Times New Roman" w:hAnsi="Times New Roman" w:cs="Times New Roman"/>
          <w:sz w:val="32"/>
          <w:szCs w:val="32"/>
        </w:rPr>
        <w:t>торой под вопросом. Давайте рассмотрим первый дом. Может быть, это нам подскажет, как «разрешить вопрос» с приобретением второго дома.</w:t>
      </w:r>
    </w:p>
    <w:p w:rsidR="00F4575C" w:rsidRPr="00CF2F13" w:rsidRDefault="00F4575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F2F13">
        <w:rPr>
          <w:rFonts w:ascii="Times New Roman" w:hAnsi="Times New Roman" w:cs="Times New Roman"/>
          <w:sz w:val="32"/>
          <w:szCs w:val="32"/>
        </w:rPr>
        <w:t>Мы видим, что сумма чисел в каждом окне первого дома равна сумме чисел, изображенных на трубе и на крыше, т.е.</w:t>
      </w:r>
    </w:p>
    <w:p w:rsidR="00F4575C" w:rsidRDefault="00F4575C" w:rsidP="00391B0C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1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21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.</m:t>
          </m:r>
        </m:oMath>
      </m:oMathPara>
    </w:p>
    <w:p w:rsidR="00F4575C" w:rsidRDefault="00CF2F13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F2F13">
        <w:rPr>
          <w:rFonts w:ascii="Times New Roman" w:eastAsiaTheme="minorEastAsia" w:hAnsi="Times New Roman" w:cs="Times New Roman"/>
          <w:sz w:val="32"/>
          <w:szCs w:val="32"/>
        </w:rPr>
        <w:t>Но, тогда</w:t>
      </w:r>
      <w:r w:rsidR="00F4575C" w:rsidRPr="00CF2F13">
        <w:rPr>
          <w:rFonts w:ascii="Times New Roman" w:eastAsiaTheme="minorEastAsia" w:hAnsi="Times New Roman" w:cs="Times New Roman"/>
          <w:sz w:val="32"/>
          <w:szCs w:val="32"/>
        </w:rPr>
        <w:t xml:space="preserve"> и со вторым домом следует поступить также,</w:t>
      </w:r>
      <w:r w:rsidRPr="00CF2F13">
        <w:rPr>
          <w:rFonts w:ascii="Times New Roman" w:eastAsiaTheme="minorEastAsia" w:hAnsi="Times New Roman" w:cs="Times New Roman"/>
          <w:sz w:val="32"/>
          <w:szCs w:val="32"/>
        </w:rPr>
        <w:t xml:space="preserve"> чтобы « разрешить вопрос</w:t>
      </w:r>
      <w:r w:rsidRPr="00CF2F13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F2F13" w:rsidRPr="00CF2F13" w:rsidRDefault="00CF2F13" w:rsidP="00391B0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? 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16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.</m:t>
          </m:r>
        </m:oMath>
      </m:oMathPara>
    </w:p>
    <w:p w:rsidR="00F4575C" w:rsidRDefault="00CF2F13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Отсюда:</w:t>
      </w:r>
    </w:p>
    <w:p w:rsidR="00CF2F13" w:rsidRDefault="00CF2F13" w:rsidP="00391B0C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?+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17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,  т.е.?=2.</m:t>
          </m:r>
        </m:oMath>
      </m:oMathPara>
    </w:p>
    <w:p w:rsidR="00391B0C" w:rsidRDefault="00391B0C" w:rsidP="00391B0C">
      <w:pPr>
        <w:spacing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CF2F13" w:rsidRDefault="00070AB6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Второй дом раскрыл тайну своего вопроса, что дает нам возможность начать свое дело в этом доме.</w:t>
      </w:r>
    </w:p>
    <w:p w:rsidR="00070AB6" w:rsidRDefault="00070AB6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Что же нужно сделать, чтобы наши дела пошли в гору?</w:t>
      </w:r>
    </w:p>
    <w:p w:rsidR="00070AB6" w:rsidRDefault="00070AB6" w:rsidP="00391B0C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Ученики предлагают следующий план действий:</w:t>
      </w:r>
    </w:p>
    <w:p w:rsidR="00070AB6" w:rsidRDefault="00070AB6" w:rsidP="00391B0C">
      <w:pPr>
        <w:pStyle w:val="ab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Отремонтировать помещение;</w:t>
      </w:r>
    </w:p>
    <w:p w:rsidR="00070AB6" w:rsidRDefault="00070AB6" w:rsidP="00391B0C">
      <w:pPr>
        <w:pStyle w:val="ab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Обеспечить музыкальное оформление;</w:t>
      </w:r>
    </w:p>
    <w:p w:rsidR="00070AB6" w:rsidRDefault="00070AB6" w:rsidP="00391B0C">
      <w:pPr>
        <w:pStyle w:val="ab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Приготовить хорошее угощение для посетителей;</w:t>
      </w:r>
    </w:p>
    <w:p w:rsidR="00070AB6" w:rsidRDefault="00070AB6" w:rsidP="00391B0C">
      <w:pPr>
        <w:pStyle w:val="ab"/>
        <w:numPr>
          <w:ilvl w:val="0"/>
          <w:numId w:val="4"/>
        </w:num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Дать рекламу в средствах массовой информации.</w:t>
      </w:r>
    </w:p>
    <w:p w:rsidR="00070AB6" w:rsidRPr="00070AB6" w:rsidRDefault="00070AB6" w:rsidP="00070AB6">
      <w:pPr>
        <w:pStyle w:val="ab"/>
        <w:ind w:left="1429"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70AB6" w:rsidRPr="00070AB6" w:rsidRDefault="00CF2F13" w:rsidP="006276BE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CF2F13">
        <w:rPr>
          <w:rFonts w:ascii="Times New Roman" w:hAnsi="Times New Roman" w:cs="Times New Roman"/>
          <w:b/>
          <w:sz w:val="32"/>
          <w:szCs w:val="32"/>
        </w:rPr>
        <w:t>Ремонтируем помещение.</w:t>
      </w:r>
      <w:r w:rsidRPr="00CF2F1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(Слайд №</w:t>
      </w:r>
      <w:r w:rsidR="00A457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CF2F13">
        <w:rPr>
          <w:rFonts w:ascii="Times New Roman" w:hAnsi="Times New Roman" w:cs="Times New Roman"/>
          <w:b/>
          <w:color w:val="FF0000"/>
          <w:sz w:val="32"/>
          <w:szCs w:val="32"/>
        </w:rPr>
        <w:t>7)</w:t>
      </w:r>
    </w:p>
    <w:p w:rsidR="00F4575C" w:rsidRDefault="00070AB6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070AB6">
        <w:rPr>
          <w:rFonts w:ascii="Times New Roman" w:hAnsi="Times New Roman" w:cs="Times New Roman"/>
          <w:sz w:val="32"/>
          <w:szCs w:val="32"/>
        </w:rPr>
        <w:t>Для ремонта необходимо составить смету расходов.</w:t>
      </w:r>
      <w:r>
        <w:rPr>
          <w:rFonts w:ascii="Times New Roman" w:hAnsi="Times New Roman" w:cs="Times New Roman"/>
          <w:sz w:val="32"/>
          <w:szCs w:val="32"/>
        </w:rPr>
        <w:t xml:space="preserve"> Рассмотрим задачу, с которой сталкиваются все, кто собирается делать ремонт. Это задача о снижении затрат</w:t>
      </w:r>
      <w:r w:rsidR="006276BE">
        <w:rPr>
          <w:rFonts w:ascii="Times New Roman" w:hAnsi="Times New Roman" w:cs="Times New Roman"/>
          <w:sz w:val="32"/>
          <w:szCs w:val="32"/>
        </w:rPr>
        <w:t>.</w:t>
      </w:r>
      <w:r w:rsidR="006276BE" w:rsidRPr="00070AB6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070AB6">
        <w:rPr>
          <w:rFonts w:ascii="Times New Roman" w:hAnsi="Times New Roman" w:cs="Times New Roman"/>
          <w:i/>
          <w:sz w:val="32"/>
          <w:szCs w:val="32"/>
        </w:rPr>
        <w:t>Решение задачи с письменным оформлением)</w:t>
      </w:r>
    </w:p>
    <w:p w:rsidR="00391B0C" w:rsidRPr="00391B0C" w:rsidRDefault="00391B0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проблема с ремонтом решена.</w:t>
      </w:r>
    </w:p>
    <w:p w:rsidR="006276BE" w:rsidRDefault="006276BE" w:rsidP="006276BE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оформление.</w:t>
      </w:r>
    </w:p>
    <w:p w:rsidR="00391B0C" w:rsidRDefault="00391B0C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391B0C">
        <w:rPr>
          <w:rFonts w:ascii="Times New Roman" w:hAnsi="Times New Roman" w:cs="Times New Roman"/>
          <w:sz w:val="32"/>
          <w:szCs w:val="32"/>
        </w:rPr>
        <w:t xml:space="preserve">    В нашем кафе </w:t>
      </w:r>
      <w:r>
        <w:rPr>
          <w:rFonts w:ascii="Times New Roman" w:hAnsi="Times New Roman" w:cs="Times New Roman"/>
          <w:sz w:val="32"/>
          <w:szCs w:val="32"/>
        </w:rPr>
        <w:t xml:space="preserve">будет уютно, если в нем зазвучит легкая музыка. Но музыку надо обеспечить, ответив на </w:t>
      </w:r>
      <w:r w:rsidR="00F66C81">
        <w:rPr>
          <w:rFonts w:ascii="Times New Roman" w:hAnsi="Times New Roman" w:cs="Times New Roman"/>
          <w:sz w:val="32"/>
          <w:szCs w:val="32"/>
        </w:rPr>
        <w:t>«</w:t>
      </w:r>
      <w:r w:rsidR="00C22F07">
        <w:rPr>
          <w:rFonts w:ascii="Times New Roman" w:hAnsi="Times New Roman" w:cs="Times New Roman"/>
          <w:sz w:val="32"/>
          <w:szCs w:val="32"/>
        </w:rPr>
        <w:t>музыкальные</w:t>
      </w:r>
      <w:r w:rsidR="00F66C81">
        <w:rPr>
          <w:rFonts w:ascii="Times New Roman" w:hAnsi="Times New Roman" w:cs="Times New Roman"/>
          <w:sz w:val="32"/>
          <w:szCs w:val="32"/>
        </w:rPr>
        <w:t>»</w:t>
      </w:r>
      <w:r w:rsidR="00C22F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вопросы по таблице «Дроби и ноты».</w:t>
      </w:r>
      <w:r w:rsidR="00C22F07">
        <w:rPr>
          <w:rFonts w:ascii="Times New Roman" w:hAnsi="Times New Roman" w:cs="Times New Roman"/>
          <w:sz w:val="32"/>
          <w:szCs w:val="32"/>
        </w:rPr>
        <w:t xml:space="preserve"> Учитель демонстрирует классу соответствующую таблицу</w:t>
      </w:r>
      <w:r w:rsidR="004715E3">
        <w:rPr>
          <w:rFonts w:ascii="Times New Roman" w:hAnsi="Times New Roman" w:cs="Times New Roman"/>
          <w:sz w:val="32"/>
          <w:szCs w:val="32"/>
        </w:rPr>
        <w:t>.</w:t>
      </w:r>
      <w:r w:rsidR="004715E3" w:rsidRPr="004715E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4715E3" w:rsidRPr="004715E3">
        <w:rPr>
          <w:rFonts w:ascii="Times New Roman" w:hAnsi="Times New Roman" w:cs="Times New Roman"/>
          <w:b/>
          <w:color w:val="FF0000"/>
          <w:sz w:val="32"/>
          <w:szCs w:val="32"/>
        </w:rPr>
        <w:t>(Слайд №</w:t>
      </w:r>
      <w:r w:rsidR="00A4577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715E3" w:rsidRPr="004715E3">
        <w:rPr>
          <w:rFonts w:ascii="Times New Roman" w:hAnsi="Times New Roman" w:cs="Times New Roman"/>
          <w:b/>
          <w:color w:val="FF0000"/>
          <w:sz w:val="32"/>
          <w:szCs w:val="32"/>
        </w:rPr>
        <w:t>8)</w:t>
      </w:r>
    </w:p>
    <w:p w:rsidR="00C22F07" w:rsidRDefault="00C22F07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22F07" w:rsidRPr="00391B0C" w:rsidRDefault="00B61F6D" w:rsidP="00391B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5" style="position:absolute;left:0;text-align:left;margin-left:-.4pt;margin-top:15.7pt;width:338.45pt;height:33.95pt;z-index:251664896">
            <v:textbox style="mso-next-textbox:#_x0000_s1045">
              <w:txbxContent>
                <w:p w:rsidR="00C22F07" w:rsidRPr="00C22F07" w:rsidRDefault="00C22F07" w:rsidP="00C22F07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C22F07">
                    <w:rPr>
                      <w:rFonts w:ascii="Times New Roman" w:hAnsi="Times New Roman" w:cs="Times New Roman"/>
                      <w:sz w:val="48"/>
                      <w:szCs w:val="48"/>
                    </w:rPr>
                    <w:t>1</w:t>
                  </w:r>
                </w:p>
              </w:txbxContent>
            </v:textbox>
          </v:rect>
        </w:pict>
      </w:r>
    </w:p>
    <w:p w:rsidR="00391B0C" w:rsidRPr="006276BE" w:rsidRDefault="001B67D1" w:rsidP="00391B0C">
      <w:pPr>
        <w:pStyle w:val="ab"/>
        <w:spacing w:line="240" w:lineRule="auto"/>
        <w:ind w:left="1070"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2095" cy="168275"/>
            <wp:effectExtent l="19050" t="0" r="0" b="0"/>
            <wp:docPr id="1" name="Рисунок 1" descr="C:\Documents and Settings\Гриша\Local Settings\Temporary Internet Files\Content.Word\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риша\Local Settings\Temporary Internet Files\Content.Word\note_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095" cy="168275"/>
            <wp:effectExtent l="19050" t="0" r="0" b="0"/>
            <wp:docPr id="4" name="Рисунок 4" descr="C:\Documents and Settings\Гриша\Local Settings\Temporary Internet Files\Content.Word\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риша\Local Settings\Temporary Internet Files\Content.Word\note_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2095" cy="168275"/>
            <wp:effectExtent l="19050" t="0" r="0" b="0"/>
            <wp:docPr id="6" name="Рисунок 7" descr="C:\Documents and Settings\Гриша\Local Settings\Temporary Internet Files\Content.Word\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риша\Local Settings\Temporary Internet Files\Content.Word\note_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52095" cy="168275"/>
            <wp:effectExtent l="19050" t="0" r="0" b="0"/>
            <wp:docPr id="10" name="Рисунок 10" descr="C:\Documents and Settings\Гриша\Local Settings\Temporary Internet Files\Content.Word\note_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Гриша\Local Settings\Temporary Internet Files\Content.Word\note_w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96812" w:rsidRDefault="00B61F6D" w:rsidP="00E96812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6" style="position:absolute;left:0;text-align:left;margin-left:-.4pt;margin-top:4.85pt;width:172.1pt;height:33.95pt;z-index:251665920">
            <v:textbox style="mso-next-textbox:#_x0000_s1046">
              <w:txbxContent>
                <w:p w:rsidR="00C22F07" w:rsidRPr="00C22F07" w:rsidRDefault="00B61F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ParaPr>
                      <m:jc m:val="center"/>
                    </m:oMathParaPr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1B67D1">
        <w:rPr>
          <w:rFonts w:ascii="Times New Roman" w:hAnsi="Times New Roman" w:cs="Times New Roman"/>
          <w:sz w:val="32"/>
          <w:szCs w:val="32"/>
        </w:rPr>
        <w:t xml:space="preserve">         </w:t>
      </w:r>
      <w:r w:rsidR="00E96812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1B67D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67D1" w:rsidRPr="001B67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3845" cy="410210"/>
            <wp:effectExtent l="19050" t="0" r="1905" b="0"/>
            <wp:docPr id="16" name="Рисунок 22" descr="I:\рисунки\note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:\рисунки\note_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7D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DF65AF" w:rsidRPr="00E96812" w:rsidRDefault="00E96812" w:rsidP="00E96812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B61F6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9" style="position:absolute;left:0;text-align:left;margin-left:-.4pt;margin-top:19.8pt;width:86.05pt;height:33.95pt;z-index:251668992;mso-position-horizontal-relative:text;mso-position-vertical-relative:text">
            <v:textbox style="mso-next-textbox:#_x0000_s1049">
              <w:txbxContent>
                <w:p w:rsidR="00C22F07" w:rsidRPr="00C22F07" w:rsidRDefault="00B61F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</w:p>
    <w:p w:rsidR="00DF65AF" w:rsidRDefault="00E96812" w:rsidP="00E9681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Pr="00E968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73050" cy="410210"/>
            <wp:effectExtent l="19050" t="0" r="0" b="0"/>
            <wp:docPr id="18" name="Рисунок 23" descr="I:\рисунки\note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:\рисунки\note_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12" w:rsidRDefault="00B61F6D" w:rsidP="00E96812">
      <w:pPr>
        <w:rPr>
          <w:rFonts w:ascii="Times New Roman" w:hAnsi="Times New Roman" w:cs="Times New Roman"/>
          <w:b/>
          <w:sz w:val="40"/>
          <w:szCs w:val="40"/>
        </w:rPr>
      </w:pPr>
      <w:r w:rsidRPr="00B61F6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8" style="position:absolute;margin-left:-.4pt;margin-top:1.75pt;width:45.5pt;height:33.95pt;z-index:251667968">
            <v:textbox style="mso-next-textbox:#_x0000_s1048">
              <w:txbxContent>
                <w:p w:rsidR="00C22F07" w:rsidRPr="00E96812" w:rsidRDefault="00B61F6D">
                  <w:pPr>
                    <w:rPr>
                      <w:rFonts w:ascii="Times New Roman" w:hAnsi="Times New Roman" w:cs="Times New Roman"/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Times New Roman" w:cs="Times New Roman"/>
                            </w:rPr>
                            <m:t>8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E96812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E968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62890" cy="410210"/>
            <wp:effectExtent l="19050" t="0" r="3810" b="0"/>
            <wp:docPr id="24" name="Рисунок 24" descr="I:\рисунки\note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:\рисунки\note_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812" w:rsidRDefault="00B61F6D" w:rsidP="00E96812">
      <w:pPr>
        <w:rPr>
          <w:rFonts w:ascii="Times New Roman" w:hAnsi="Times New Roman" w:cs="Times New Roman"/>
          <w:b/>
          <w:sz w:val="40"/>
          <w:szCs w:val="40"/>
        </w:rPr>
      </w:pPr>
      <w:r w:rsidRPr="00B61F6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7" style="position:absolute;margin-left:-.4pt;margin-top:5.65pt;width:25.65pt;height:33.95pt;z-index:251666944">
            <v:textbox style="mso-next-textbox:#_x0000_s1047">
              <w:txbxContent>
                <w:p w:rsidR="00C22F07" w:rsidRPr="00C22F07" w:rsidRDefault="00B61F6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</w:rPr>
                            <m:t>16</m:t>
                          </m:r>
                        </m:den>
                      </m:f>
                    </m:oMath>
                  </m:oMathPara>
                </w:p>
              </w:txbxContent>
            </v:textbox>
          </v:rect>
        </w:pict>
      </w:r>
      <w:r w:rsidR="00E96812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 w:rsidR="00E96812" w:rsidRPr="00E9681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283845" cy="410210"/>
            <wp:effectExtent l="19050" t="0" r="1905" b="0"/>
            <wp:docPr id="20" name="Рисунок 25" descr="I:\рисунки\note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:\рисунки\note_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715E3" w:rsidRPr="00774170" w:rsidRDefault="004715E3" w:rsidP="004715E3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74170">
        <w:rPr>
          <w:rFonts w:ascii="Times New Roman" w:hAnsi="Times New Roman" w:cs="Times New Roman"/>
          <w:sz w:val="32"/>
          <w:szCs w:val="32"/>
        </w:rPr>
        <w:lastRenderedPageBreak/>
        <w:t xml:space="preserve">Учитель рассказывает ребятам, что длительность звучания нот в музыке обозначается с помощью обыкновенных дробей. Так, самое длительное из возможных звучаний обозначается 1 и передается светлым овалом. Если нота должна звучать вдвое меньше, то рисуют знак – светлый овал с палочкой – и считают, что он соответствует числу 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2</m:t>
            </m:r>
          </m:den>
        </m:f>
      </m:oMath>
      <w:r w:rsidRPr="00774170">
        <w:rPr>
          <w:rFonts w:ascii="Times New Roman" w:eastAsiaTheme="minorEastAsia" w:hAnsi="Times New Roman" w:cs="Times New Roman"/>
          <w:sz w:val="32"/>
          <w:szCs w:val="32"/>
        </w:rPr>
        <w:t xml:space="preserve">. Соответственно темный овал с палочкой – это </w:t>
      </w:r>
      <w:r w:rsidR="00774170" w:rsidRPr="00774170">
        <w:rPr>
          <w:rFonts w:ascii="Times New Roman" w:eastAsiaTheme="minorEastAsia" w:hAnsi="Times New Roman" w:cs="Times New Roman"/>
          <w:sz w:val="32"/>
          <w:szCs w:val="32"/>
        </w:rPr>
        <w:t xml:space="preserve">дробь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4</m:t>
            </m:r>
          </m:den>
        </m:f>
      </m:oMath>
      <w:r w:rsidR="00774170" w:rsidRPr="00774170">
        <w:rPr>
          <w:rFonts w:ascii="Times New Roman" w:eastAsiaTheme="minorEastAsia" w:hAnsi="Times New Roman" w:cs="Times New Roman"/>
          <w:sz w:val="32"/>
          <w:szCs w:val="32"/>
        </w:rPr>
        <w:t xml:space="preserve">, темный овал с палочкой и хвостиком -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8</m:t>
            </m:r>
          </m:den>
        </m:f>
      </m:oMath>
      <w:r w:rsidR="00774170" w:rsidRPr="00774170">
        <w:rPr>
          <w:rFonts w:ascii="Times New Roman" w:eastAsiaTheme="minorEastAsia" w:hAnsi="Times New Roman" w:cs="Times New Roman"/>
          <w:sz w:val="32"/>
          <w:szCs w:val="32"/>
        </w:rPr>
        <w:t xml:space="preserve">, а темный овал с палочкой и двумя хвостиками – это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16</m:t>
            </m:r>
          </m:den>
        </m:f>
      </m:oMath>
      <w:r w:rsidR="00774170" w:rsidRPr="00774170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74170" w:rsidRDefault="00774170" w:rsidP="004715E3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774170">
        <w:rPr>
          <w:rFonts w:ascii="Times New Roman" w:eastAsiaTheme="minorEastAsia" w:hAnsi="Times New Roman" w:cs="Times New Roman"/>
          <w:sz w:val="32"/>
          <w:szCs w:val="32"/>
        </w:rPr>
        <w:t>Когда ноты звучат друг за другом, то считае</w:t>
      </w:r>
      <w:r>
        <w:rPr>
          <w:rFonts w:ascii="Times New Roman" w:eastAsiaTheme="minorEastAsia" w:hAnsi="Times New Roman" w:cs="Times New Roman"/>
          <w:sz w:val="32"/>
          <w:szCs w:val="32"/>
        </w:rPr>
        <w:t>тся,  что длительности их звучания складываются. Различное звучание нот передается их расположением на нотном стане. Но мы будем писать их все рядом, поскольку нам безразличе</w:t>
      </w:r>
      <w:r w:rsidR="00F66C81">
        <w:rPr>
          <w:rFonts w:ascii="Times New Roman" w:eastAsiaTheme="minorEastAsia" w:hAnsi="Times New Roman" w:cs="Times New Roman"/>
          <w:sz w:val="32"/>
          <w:szCs w:val="32"/>
        </w:rPr>
        <w:t>н (</w:t>
      </w:r>
      <w:r>
        <w:rPr>
          <w:rFonts w:ascii="Times New Roman" w:eastAsiaTheme="minorEastAsia" w:hAnsi="Times New Roman" w:cs="Times New Roman"/>
          <w:sz w:val="32"/>
          <w:szCs w:val="32"/>
        </w:rPr>
        <w:t>только в математических заданиях, но нигде больше) характер звучания, а важна только длительность.</w:t>
      </w:r>
    </w:p>
    <w:p w:rsidR="00F66C81" w:rsidRDefault="00F66C81" w:rsidP="004715E3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Для обеспечения музыки в нашем кафе нам всем надо потрудиться и ответить на «музыкальные» вопросы.</w:t>
      </w:r>
      <w:r w:rsidRPr="00F66C81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</w:t>
      </w:r>
      <w:r w:rsidR="00A4577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 xml:space="preserve">( Слайд № </w:t>
      </w:r>
      <w:r w:rsidRPr="00F66C81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8)</w:t>
      </w:r>
    </w:p>
    <w:p w:rsidR="00F66C81" w:rsidRDefault="00F66C81" w:rsidP="004715E3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</w:p>
    <w:p w:rsidR="00F66C81" w:rsidRDefault="00F66C81" w:rsidP="00F66C81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C81">
        <w:rPr>
          <w:rFonts w:ascii="Times New Roman" w:hAnsi="Times New Roman" w:cs="Times New Roman"/>
          <w:b/>
          <w:sz w:val="32"/>
          <w:szCs w:val="32"/>
        </w:rPr>
        <w:t>Задание «Меню».</w:t>
      </w:r>
    </w:p>
    <w:p w:rsidR="00F66C81" w:rsidRDefault="00F66C81" w:rsidP="00A4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Итак, </w:t>
      </w:r>
      <w:r w:rsidR="00D0251E">
        <w:rPr>
          <w:rFonts w:ascii="Times New Roman" w:hAnsi="Times New Roman" w:cs="Times New Roman"/>
          <w:sz w:val="32"/>
          <w:szCs w:val="32"/>
        </w:rPr>
        <w:t>с музыкальным оформлением вопрос решен.</w:t>
      </w:r>
      <w:r w:rsidR="00A45771">
        <w:rPr>
          <w:rFonts w:ascii="Times New Roman" w:hAnsi="Times New Roman" w:cs="Times New Roman"/>
          <w:sz w:val="32"/>
          <w:szCs w:val="32"/>
        </w:rPr>
        <w:t xml:space="preserve"> </w:t>
      </w:r>
      <w:r w:rsidR="00A45771" w:rsidRPr="00A45771">
        <w:rPr>
          <w:rFonts w:ascii="Times New Roman" w:hAnsi="Times New Roman" w:cs="Times New Roman"/>
          <w:i/>
          <w:sz w:val="32"/>
          <w:szCs w:val="32"/>
        </w:rPr>
        <w:t>Теперь следует подумать, что будет в меню.</w:t>
      </w:r>
    </w:p>
    <w:p w:rsidR="00A45771" w:rsidRDefault="00A45771" w:rsidP="00A4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Поскольку наше кафе «Сладкоежка», то в нем обязательно должны быть булочки, пирожные, мороженое и другие сладкие продукты.</w:t>
      </w:r>
    </w:p>
    <w:p w:rsidR="00A45771" w:rsidRDefault="00A45771" w:rsidP="00A4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изготовление требует большой изобретательности, ведь надо, чтобы наше мороженое было не таким, как у конкурентов, чтобы наши булочки были единственными в городе, наши пирожки и торты вызывали бы наплыв желающих их отведать. Потренируем свою изобретательность на математическом задании.</w:t>
      </w:r>
      <w:r w:rsidRPr="00A4577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F5ECA">
        <w:rPr>
          <w:rFonts w:ascii="Times New Roman" w:hAnsi="Times New Roman" w:cs="Times New Roman"/>
          <w:b/>
          <w:color w:val="FF0000"/>
          <w:sz w:val="32"/>
          <w:szCs w:val="32"/>
        </w:rPr>
        <w:t>(Слайд № 9)</w:t>
      </w:r>
    </w:p>
    <w:p w:rsidR="00A139B9" w:rsidRDefault="00A139B9" w:rsidP="00A4577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1254"/>
        <w:gridCol w:w="1248"/>
      </w:tblGrid>
      <w:tr w:rsidR="00A139B9" w:rsidTr="00EF5ECA">
        <w:trPr>
          <w:trHeight w:val="1049"/>
        </w:trPr>
        <w:tc>
          <w:tcPr>
            <w:tcW w:w="1242" w:type="dxa"/>
          </w:tcPr>
          <w:p w:rsidR="00A139B9" w:rsidRPr="00EF5ECA" w:rsidRDefault="00B61F6D" w:rsidP="00A139B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 w:rsidR="00A139B9" w:rsidRPr="00EF5ECA" w:rsidRDefault="00B61F6D" w:rsidP="00A139B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den>
                </m:f>
              </m:oMath>
            </m:oMathPara>
          </w:p>
        </w:tc>
      </w:tr>
      <w:tr w:rsidR="00A139B9" w:rsidTr="00EF5ECA">
        <w:trPr>
          <w:trHeight w:val="1049"/>
        </w:trPr>
        <w:tc>
          <w:tcPr>
            <w:tcW w:w="1242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  <w:tc>
          <w:tcPr>
            <w:tcW w:w="1254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9B9" w:rsidTr="00EF5ECA">
        <w:trPr>
          <w:trHeight w:val="1049"/>
        </w:trPr>
        <w:tc>
          <w:tcPr>
            <w:tcW w:w="1242" w:type="dxa"/>
          </w:tcPr>
          <w:p w:rsidR="00A139B9" w:rsidRPr="00EF5ECA" w:rsidRDefault="00B61F6D" w:rsidP="00A139B9">
            <w:pPr>
              <w:contextualSpacing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254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8" w:type="dxa"/>
          </w:tcPr>
          <w:p w:rsidR="00A139B9" w:rsidRDefault="00A139B9" w:rsidP="00A139B9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39B9" w:rsidRDefault="00A139B9" w:rsidP="00A139B9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45771" w:rsidRDefault="00A139B9" w:rsidP="00A139B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В свободные клетки квадрата запишите такие числа, чтобы сумма чисел по любой горизонтали, вертикали и диагонали была равна: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11</m:t>
            </m:r>
          </m:den>
        </m:f>
      </m:oMath>
      <w:r w:rsidR="00EF5ECA">
        <w:rPr>
          <w:rFonts w:ascii="Times New Roman" w:eastAsiaTheme="minorEastAsia" w:hAnsi="Times New Roman" w:cs="Times New Roman"/>
          <w:sz w:val="36"/>
          <w:szCs w:val="36"/>
        </w:rPr>
        <w:t>.</w:t>
      </w:r>
    </w:p>
    <w:p w:rsidR="00EF5ECA" w:rsidRPr="00EF5ECA" w:rsidRDefault="00EF5ECA" w:rsidP="00EF5ECA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  <w:r w:rsidRPr="00EF5ECA">
        <w:rPr>
          <w:rFonts w:ascii="Times New Roman" w:eastAsiaTheme="minorEastAsia" w:hAnsi="Times New Roman" w:cs="Times New Roman"/>
          <w:sz w:val="32"/>
          <w:szCs w:val="32"/>
        </w:rPr>
        <w:t>По з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авершении «кондитерского» этапа класс вместе с учителем «найдет» шутливое меню. </w:t>
      </w:r>
      <w:r w:rsidRPr="00EF5ECA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(Слайд №10)</w:t>
      </w:r>
    </w:p>
    <w:p w:rsidR="00EF5ECA" w:rsidRDefault="00EF5ECA" w:rsidP="00A139B9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</w:pPr>
      <w:r w:rsidRPr="00EF5ECA">
        <w:rPr>
          <w:rFonts w:ascii="Times New Roman" w:eastAsiaTheme="minorEastAsia" w:hAnsi="Times New Roman" w:cs="Times New Roman"/>
          <w:sz w:val="32"/>
          <w:szCs w:val="32"/>
        </w:rPr>
        <w:lastRenderedPageBreak/>
        <w:t>Осталось выполнить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последний пункт нашего плана: предложить рекламу нашего кафе. Ребята предлагают несколько вариантов. </w:t>
      </w:r>
      <w:r w:rsidRPr="00EF5ECA">
        <w:rPr>
          <w:rFonts w:ascii="Times New Roman" w:eastAsiaTheme="minorEastAsia" w:hAnsi="Times New Roman" w:cs="Times New Roman"/>
          <w:b/>
          <w:color w:val="FF0000"/>
          <w:sz w:val="32"/>
          <w:szCs w:val="32"/>
        </w:rPr>
        <w:t>(Слайд № 11)</w:t>
      </w:r>
    </w:p>
    <w:p w:rsidR="00207CD1" w:rsidRDefault="00207CD1" w:rsidP="00207CD1">
      <w:pPr>
        <w:pStyle w:val="ab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Подведение итогов урока.</w:t>
      </w:r>
    </w:p>
    <w:p w:rsidR="00207CD1" w:rsidRPr="00207CD1" w:rsidRDefault="00207CD1" w:rsidP="00207C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конце урока учитель выставляет оценки тем, учащимся, которые быстрее других справлялись с математическими заданиями. А тем ребятам, которые отличились в гуманитарной части урока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предложили лучшую рекламу, быстро отгадали ребусы, активно участвовали в обсуждении правил функционирования ОАО), учитель дарит открытки, на которых тут же записывает похвалу в адрес ученика.</w:t>
      </w:r>
    </w:p>
    <w:p w:rsidR="00A45771" w:rsidRPr="00A45771" w:rsidRDefault="00A45771" w:rsidP="00A139B9">
      <w:pPr>
        <w:spacing w:line="240" w:lineRule="auto"/>
        <w:ind w:left="710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DF65AF" w:rsidRPr="00F66C81" w:rsidRDefault="00DF65AF" w:rsidP="00EF5ECA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5AF" w:rsidRPr="00DF65AF" w:rsidRDefault="00DF65A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DF65AF" w:rsidRPr="00DF65AF" w:rsidSect="00DF1695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C8B" w:rsidRDefault="00784C8B" w:rsidP="00DF65AF">
      <w:pPr>
        <w:spacing w:after="0" w:line="240" w:lineRule="auto"/>
      </w:pPr>
      <w:r>
        <w:separator/>
      </w:r>
    </w:p>
  </w:endnote>
  <w:endnote w:type="continuationSeparator" w:id="0">
    <w:p w:rsidR="00784C8B" w:rsidRDefault="00784C8B" w:rsidP="00DF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AF" w:rsidRDefault="00DF65AF">
    <w:pPr>
      <w:pStyle w:val="a5"/>
    </w:pPr>
  </w:p>
  <w:p w:rsidR="00DF65AF" w:rsidRPr="00DE679A" w:rsidRDefault="00DF65AF" w:rsidP="00DF65AF">
    <w:pPr>
      <w:rPr>
        <w:sz w:val="36"/>
        <w:szCs w:val="36"/>
      </w:rPr>
    </w:pPr>
    <w:r w:rsidRPr="00B33507">
      <w:rPr>
        <w:sz w:val="36"/>
        <w:szCs w:val="36"/>
      </w:rPr>
      <w:t>©</w:t>
    </w:r>
    <w:r w:rsidRPr="00DE679A">
      <w:rPr>
        <w:sz w:val="32"/>
        <w:szCs w:val="32"/>
        <w:lang w:val="en-US"/>
      </w:rPr>
      <w:t>BocharovaEV,20</w:t>
    </w:r>
    <w:r>
      <w:rPr>
        <w:sz w:val="32"/>
        <w:szCs w:val="32"/>
      </w:rPr>
      <w:t>12</w:t>
    </w:r>
  </w:p>
  <w:p w:rsidR="00DF65AF" w:rsidRDefault="00DF65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C8B" w:rsidRDefault="00784C8B" w:rsidP="00DF65AF">
      <w:pPr>
        <w:spacing w:after="0" w:line="240" w:lineRule="auto"/>
      </w:pPr>
      <w:r>
        <w:separator/>
      </w:r>
    </w:p>
  </w:footnote>
  <w:footnote w:type="continuationSeparator" w:id="0">
    <w:p w:rsidR="00784C8B" w:rsidRDefault="00784C8B" w:rsidP="00DF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AF" w:rsidRDefault="00DF65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2EC"/>
    <w:multiLevelType w:val="hybridMultilevel"/>
    <w:tmpl w:val="AE3E0E94"/>
    <w:lvl w:ilvl="0" w:tplc="CB2023F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795CA8"/>
    <w:multiLevelType w:val="hybridMultilevel"/>
    <w:tmpl w:val="53626320"/>
    <w:lvl w:ilvl="0" w:tplc="80A82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C7291B"/>
    <w:multiLevelType w:val="hybridMultilevel"/>
    <w:tmpl w:val="244A924C"/>
    <w:lvl w:ilvl="0" w:tplc="168EC26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BA7726"/>
    <w:multiLevelType w:val="hybridMultilevel"/>
    <w:tmpl w:val="A28078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463C18"/>
    <w:multiLevelType w:val="hybridMultilevel"/>
    <w:tmpl w:val="68F893C8"/>
    <w:lvl w:ilvl="0" w:tplc="CB2023F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4F4"/>
    <w:multiLevelType w:val="hybridMultilevel"/>
    <w:tmpl w:val="083A0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7D7975"/>
    <w:multiLevelType w:val="hybridMultilevel"/>
    <w:tmpl w:val="AA60D0D2"/>
    <w:lvl w:ilvl="0" w:tplc="80A828B0">
      <w:start w:val="1"/>
      <w:numFmt w:val="decimal"/>
      <w:lvlText w:val="%1."/>
      <w:lvlJc w:val="left"/>
      <w:pPr>
        <w:ind w:left="1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1" w:hanging="360"/>
      </w:p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</w:lvl>
    <w:lvl w:ilvl="3" w:tplc="0419000F" w:tentative="1">
      <w:start w:val="1"/>
      <w:numFmt w:val="decimal"/>
      <w:lvlText w:val="%4."/>
      <w:lvlJc w:val="left"/>
      <w:pPr>
        <w:ind w:left="3691" w:hanging="360"/>
      </w:p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</w:lvl>
    <w:lvl w:ilvl="6" w:tplc="0419000F" w:tentative="1">
      <w:start w:val="1"/>
      <w:numFmt w:val="decimal"/>
      <w:lvlText w:val="%7."/>
      <w:lvlJc w:val="left"/>
      <w:pPr>
        <w:ind w:left="5851" w:hanging="360"/>
      </w:p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7">
    <w:nsid w:val="63447121"/>
    <w:multiLevelType w:val="hybridMultilevel"/>
    <w:tmpl w:val="B1B4C12E"/>
    <w:lvl w:ilvl="0" w:tplc="CB2023F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C2F39"/>
    <w:multiLevelType w:val="hybridMultilevel"/>
    <w:tmpl w:val="AF3AE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A114A"/>
    <w:multiLevelType w:val="hybridMultilevel"/>
    <w:tmpl w:val="244A924C"/>
    <w:lvl w:ilvl="0" w:tplc="168EC268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AF"/>
    <w:rsid w:val="000457B7"/>
    <w:rsid w:val="00070AB6"/>
    <w:rsid w:val="00071454"/>
    <w:rsid w:val="00084351"/>
    <w:rsid w:val="000F6739"/>
    <w:rsid w:val="00156957"/>
    <w:rsid w:val="001B67D1"/>
    <w:rsid w:val="001C3F90"/>
    <w:rsid w:val="001F1C05"/>
    <w:rsid w:val="00207CD1"/>
    <w:rsid w:val="0021089E"/>
    <w:rsid w:val="002C33BD"/>
    <w:rsid w:val="00372B30"/>
    <w:rsid w:val="00391B0C"/>
    <w:rsid w:val="003D4FD5"/>
    <w:rsid w:val="00427053"/>
    <w:rsid w:val="004508B7"/>
    <w:rsid w:val="004715E3"/>
    <w:rsid w:val="004E6A98"/>
    <w:rsid w:val="004F0C00"/>
    <w:rsid w:val="006276BE"/>
    <w:rsid w:val="00774170"/>
    <w:rsid w:val="00784C8B"/>
    <w:rsid w:val="007C1377"/>
    <w:rsid w:val="00803671"/>
    <w:rsid w:val="00873A8F"/>
    <w:rsid w:val="008E4DF4"/>
    <w:rsid w:val="00926B6B"/>
    <w:rsid w:val="00966006"/>
    <w:rsid w:val="00A139B9"/>
    <w:rsid w:val="00A45771"/>
    <w:rsid w:val="00A97691"/>
    <w:rsid w:val="00AD677A"/>
    <w:rsid w:val="00B61F6D"/>
    <w:rsid w:val="00B65B75"/>
    <w:rsid w:val="00BE4D6C"/>
    <w:rsid w:val="00C22F07"/>
    <w:rsid w:val="00C8734F"/>
    <w:rsid w:val="00CF2F13"/>
    <w:rsid w:val="00D0251E"/>
    <w:rsid w:val="00D0780F"/>
    <w:rsid w:val="00D37CC0"/>
    <w:rsid w:val="00D639C7"/>
    <w:rsid w:val="00DD740F"/>
    <w:rsid w:val="00DF1695"/>
    <w:rsid w:val="00DF65AF"/>
    <w:rsid w:val="00E96812"/>
    <w:rsid w:val="00ED2B6C"/>
    <w:rsid w:val="00ED7D0A"/>
    <w:rsid w:val="00EF5ECA"/>
    <w:rsid w:val="00F4575C"/>
    <w:rsid w:val="00F6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5AF"/>
  </w:style>
  <w:style w:type="paragraph" w:styleId="a5">
    <w:name w:val="footer"/>
    <w:basedOn w:val="a"/>
    <w:link w:val="a6"/>
    <w:uiPriority w:val="99"/>
    <w:unhideWhenUsed/>
    <w:rsid w:val="00DF6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65AF"/>
  </w:style>
  <w:style w:type="paragraph" w:styleId="a7">
    <w:name w:val="Balloon Text"/>
    <w:basedOn w:val="a"/>
    <w:link w:val="a8"/>
    <w:uiPriority w:val="99"/>
    <w:semiHidden/>
    <w:unhideWhenUsed/>
    <w:rsid w:val="00DF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5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156957"/>
    <w:rPr>
      <w:color w:val="808080"/>
    </w:rPr>
  </w:style>
  <w:style w:type="paragraph" w:styleId="ab">
    <w:name w:val="List Paragraph"/>
    <w:basedOn w:val="a"/>
    <w:uiPriority w:val="34"/>
    <w:qFormat/>
    <w:rsid w:val="00803671"/>
    <w:pPr>
      <w:ind w:left="720"/>
      <w:contextualSpacing/>
    </w:pPr>
  </w:style>
  <w:style w:type="paragraph" w:styleId="ac">
    <w:name w:val="No Spacing"/>
    <w:link w:val="ad"/>
    <w:uiPriority w:val="1"/>
    <w:qFormat/>
    <w:rsid w:val="00DF1695"/>
    <w:pPr>
      <w:spacing w:after="0" w:line="240" w:lineRule="auto"/>
    </w:pPr>
    <w:rPr>
      <w:rFonts w:eastAsiaTheme="minorEastAsia"/>
    </w:rPr>
  </w:style>
  <w:style w:type="character" w:customStyle="1" w:styleId="ad">
    <w:name w:val="Без интервала Знак"/>
    <w:basedOn w:val="a0"/>
    <w:link w:val="ac"/>
    <w:uiPriority w:val="1"/>
    <w:rsid w:val="00DF16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215A4699914B3AB09D862F6A1DC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62D4C-89D7-4DDE-B852-1FBB9ADDC4BA}"/>
      </w:docPartPr>
      <w:docPartBody>
        <w:p w:rsidR="00317D70" w:rsidRDefault="00B43B61" w:rsidP="00B43B61">
          <w:pPr>
            <w:pStyle w:val="E2215A4699914B3AB09D862F6A1DCB59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07BDDE8B35A4EDD9A37B6859280F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099BE4-1F48-4B09-BCC5-D659881C64D4}"/>
      </w:docPartPr>
      <w:docPartBody>
        <w:p w:rsidR="00317D70" w:rsidRDefault="00B43B61" w:rsidP="00B43B61">
          <w:pPr>
            <w:pStyle w:val="507BDDE8B35A4EDD9A37B6859280FE2A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7682CE5D72634A5FBA718BA274E904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CBE91-CC72-47E1-B137-58E4401C817B}"/>
      </w:docPartPr>
      <w:docPartBody>
        <w:p w:rsidR="00317D70" w:rsidRDefault="00B43B61" w:rsidP="00B43B61">
          <w:pPr>
            <w:pStyle w:val="7682CE5D72634A5FBA718BA274E904FF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C94CD19BD5D04CC692C8521A3F7A7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A8DFB9-8FAE-4D03-97D6-1CCDAC35C611}"/>
      </w:docPartPr>
      <w:docPartBody>
        <w:p w:rsidR="00317D70" w:rsidRDefault="00B43B61" w:rsidP="00B43B61">
          <w:pPr>
            <w:pStyle w:val="C94CD19BD5D04CC692C8521A3F7A75C8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43B61"/>
    <w:rsid w:val="00317D70"/>
    <w:rsid w:val="009A4D10"/>
    <w:rsid w:val="00B4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3B61"/>
    <w:rPr>
      <w:color w:val="808080"/>
    </w:rPr>
  </w:style>
  <w:style w:type="paragraph" w:customStyle="1" w:styleId="D851CB9AF9FB4DAAA8E8946A472DDDDD">
    <w:name w:val="D851CB9AF9FB4DAAA8E8946A472DDDDD"/>
    <w:rsid w:val="00B43B61"/>
  </w:style>
  <w:style w:type="paragraph" w:customStyle="1" w:styleId="B9E9E09110B6470BA762A5BCE25A59CE">
    <w:name w:val="B9E9E09110B6470BA762A5BCE25A59CE"/>
    <w:rsid w:val="00B43B61"/>
  </w:style>
  <w:style w:type="paragraph" w:customStyle="1" w:styleId="F167B04BB7254DB08C96FDCE17F5A55D">
    <w:name w:val="F167B04BB7254DB08C96FDCE17F5A55D"/>
    <w:rsid w:val="00B43B61"/>
  </w:style>
  <w:style w:type="paragraph" w:customStyle="1" w:styleId="7D7E4DE169004085A5A6E6F35FB96123">
    <w:name w:val="7D7E4DE169004085A5A6E6F35FB96123"/>
    <w:rsid w:val="00B43B61"/>
  </w:style>
  <w:style w:type="paragraph" w:customStyle="1" w:styleId="1CE2CCE608DC4D9FA0281F8A062DD391">
    <w:name w:val="1CE2CCE608DC4D9FA0281F8A062DD391"/>
    <w:rsid w:val="00B43B61"/>
  </w:style>
  <w:style w:type="paragraph" w:customStyle="1" w:styleId="CEA13707256943CAAA968DA8F89FD0B0">
    <w:name w:val="CEA13707256943CAAA968DA8F89FD0B0"/>
    <w:rsid w:val="00B43B61"/>
  </w:style>
  <w:style w:type="paragraph" w:customStyle="1" w:styleId="7E657AF8F7954669AEEDCD227344E381">
    <w:name w:val="7E657AF8F7954669AEEDCD227344E381"/>
    <w:rsid w:val="00B43B61"/>
  </w:style>
  <w:style w:type="paragraph" w:customStyle="1" w:styleId="8B231BB611BA48DABA02CA1B9FF1E426">
    <w:name w:val="8B231BB611BA48DABA02CA1B9FF1E426"/>
    <w:rsid w:val="00B43B61"/>
  </w:style>
  <w:style w:type="paragraph" w:customStyle="1" w:styleId="E2215A4699914B3AB09D862F6A1DCB59">
    <w:name w:val="E2215A4699914B3AB09D862F6A1DCB59"/>
    <w:rsid w:val="00B43B61"/>
  </w:style>
  <w:style w:type="paragraph" w:customStyle="1" w:styleId="507BDDE8B35A4EDD9A37B6859280FE2A">
    <w:name w:val="507BDDE8B35A4EDD9A37B6859280FE2A"/>
    <w:rsid w:val="00B43B61"/>
  </w:style>
  <w:style w:type="paragraph" w:customStyle="1" w:styleId="99C3AB54C64043AD95C7C4C22D2F2A6D">
    <w:name w:val="99C3AB54C64043AD95C7C4C22D2F2A6D"/>
    <w:rsid w:val="00B43B61"/>
  </w:style>
  <w:style w:type="paragraph" w:customStyle="1" w:styleId="7682CE5D72634A5FBA718BA274E904FF">
    <w:name w:val="7682CE5D72634A5FBA718BA274E904FF"/>
    <w:rsid w:val="00B43B61"/>
  </w:style>
  <w:style w:type="paragraph" w:customStyle="1" w:styleId="C94CD19BD5D04CC692C8521A3F7A75C8">
    <w:name w:val="C94CD19BD5D04CC692C8521A3F7A75C8"/>
    <w:rsid w:val="00B43B61"/>
  </w:style>
  <w:style w:type="paragraph" w:customStyle="1" w:styleId="D981FD14BB6B402DA296D12A3459B767">
    <w:name w:val="D981FD14BB6B402DA296D12A3459B767"/>
    <w:rsid w:val="00B43B61"/>
  </w:style>
  <w:style w:type="paragraph" w:customStyle="1" w:styleId="3E563A928B964F889BA71BDE9F51C4AE">
    <w:name w:val="3E563A928B964F889BA71BDE9F51C4AE"/>
    <w:rsid w:val="00B43B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>Цель урока: закрепить навыки действий с обыкновенными дробями;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D5A7DC-75BB-4E22-954C-FDF314D6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Сабуро – Покровский филиал МБОУ «Никифоровская СОШ №1»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урока математики, 6 класс</dc:title>
  <dc:subject>«Открытое акционерное общество».</dc:subject>
  <dc:creator>Бочарова Елена Викторовна</dc:creator>
  <cp:keywords/>
  <dc:description/>
  <cp:lastModifiedBy>Гриша</cp:lastModifiedBy>
  <cp:revision>9</cp:revision>
  <dcterms:created xsi:type="dcterms:W3CDTF">2012-02-14T13:58:00Z</dcterms:created>
  <dcterms:modified xsi:type="dcterms:W3CDTF">2012-02-16T03:26:00Z</dcterms:modified>
</cp:coreProperties>
</file>