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40" w:rsidRDefault="00DC0540" w:rsidP="00ED1E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Философские элегии К.Н. Батюшкова</w:t>
      </w:r>
    </w:p>
    <w:p w:rsidR="005132B7" w:rsidRDefault="005132B7" w:rsidP="00ED1E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285" w:rsidRPr="00ED1E56" w:rsidRDefault="00515285" w:rsidP="0039495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1E56">
        <w:rPr>
          <w:rFonts w:ascii="Times New Roman" w:hAnsi="Times New Roman" w:cs="Times New Roman"/>
          <w:i/>
          <w:sz w:val="28"/>
          <w:szCs w:val="28"/>
        </w:rPr>
        <w:t xml:space="preserve">Цели </w:t>
      </w:r>
      <w:r w:rsidR="005132B7">
        <w:rPr>
          <w:rFonts w:ascii="Times New Roman" w:hAnsi="Times New Roman" w:cs="Times New Roman"/>
          <w:i/>
          <w:sz w:val="28"/>
          <w:szCs w:val="28"/>
        </w:rPr>
        <w:t xml:space="preserve">и задачи </w:t>
      </w:r>
      <w:r w:rsidRPr="00ED1E56">
        <w:rPr>
          <w:rFonts w:ascii="Times New Roman" w:hAnsi="Times New Roman" w:cs="Times New Roman"/>
          <w:i/>
          <w:sz w:val="28"/>
          <w:szCs w:val="28"/>
        </w:rPr>
        <w:t>урока:</w:t>
      </w:r>
    </w:p>
    <w:p w:rsidR="00515285" w:rsidRDefault="00DD7C18" w:rsidP="003949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0540">
        <w:rPr>
          <w:rFonts w:ascii="Times New Roman" w:hAnsi="Times New Roman" w:cs="Times New Roman"/>
          <w:sz w:val="28"/>
          <w:szCs w:val="28"/>
        </w:rPr>
        <w:t>характеризовать период творчества Батюшкова после  1812 года и заграничных походов русской армии по Европе</w:t>
      </w:r>
      <w:r w:rsidR="005132B7">
        <w:rPr>
          <w:rFonts w:ascii="Times New Roman" w:hAnsi="Times New Roman" w:cs="Times New Roman"/>
          <w:sz w:val="28"/>
          <w:szCs w:val="28"/>
        </w:rPr>
        <w:t>;</w:t>
      </w:r>
    </w:p>
    <w:p w:rsidR="005132B7" w:rsidRDefault="005132B7" w:rsidP="003949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идейное и художественное своеобразие элегий К.Н. Батюшкова этого периода;</w:t>
      </w:r>
    </w:p>
    <w:p w:rsidR="005132B7" w:rsidRDefault="005132B7" w:rsidP="003949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потребность в общечеловеческих ценностях: любви, патриотизме.</w:t>
      </w:r>
    </w:p>
    <w:p w:rsidR="00DC0540" w:rsidRDefault="00DC0540" w:rsidP="00ED1E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DC0540" w:rsidRDefault="00DD7C18" w:rsidP="00394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Урок можно начато с погружения учащихся в поэзию Батюшкова второго периода творчества. Для этого заранее  подготовленные учащиеся прочтут послание «К Дашкову», стихотворения «Тень друга», «К другу».</w:t>
      </w:r>
    </w:p>
    <w:p w:rsidR="00DD7C18" w:rsidRDefault="00DD7C18" w:rsidP="00394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прочтения стихотворений можно предложить учащимся ответить наследующие  вопросы для выявления первичного восприятия:</w:t>
      </w:r>
    </w:p>
    <w:p w:rsidR="00DD7C18" w:rsidRDefault="00DD7C18" w:rsidP="003949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показалось вам необычным в этих стихотворениях?</w:t>
      </w:r>
      <w:r w:rsidR="004D4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C18" w:rsidRPr="00DD7C18" w:rsidRDefault="00DD7C18" w:rsidP="003949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Отличаются ли эти стихотворения от произведений предшествующего</w:t>
      </w:r>
      <w:r w:rsidR="004D4BA0">
        <w:rPr>
          <w:rFonts w:ascii="Times New Roman" w:hAnsi="Times New Roman" w:cs="Times New Roman"/>
          <w:sz w:val="28"/>
          <w:szCs w:val="28"/>
        </w:rPr>
        <w:t xml:space="preserve"> пери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="004D4BA0">
        <w:rPr>
          <w:rFonts w:ascii="Times New Roman" w:hAnsi="Times New Roman" w:cs="Times New Roman"/>
          <w:sz w:val="28"/>
          <w:szCs w:val="28"/>
        </w:rPr>
        <w:t xml:space="preserve">творчества К.Н. Батюшкова и если отличаются, то чем? </w:t>
      </w:r>
    </w:p>
    <w:p w:rsidR="00DC0540" w:rsidRDefault="004D4BA0" w:rsidP="00394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BA0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того как учащиеся попытаются самостоятельно ответь на поставленные вопросы, учителю необходимо рассказать об особенностях второго периода творчества.</w:t>
      </w:r>
    </w:p>
    <w:p w:rsidR="00DC0540" w:rsidRPr="004D4BA0" w:rsidRDefault="00DC0540" w:rsidP="00394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BA0">
        <w:rPr>
          <w:rFonts w:ascii="Times New Roman" w:hAnsi="Times New Roman" w:cs="Times New Roman"/>
          <w:sz w:val="28"/>
          <w:szCs w:val="28"/>
        </w:rPr>
        <w:t xml:space="preserve">      Патриотический порыв, охвативший Батюшкова в период войны 1812 года, выводит его за границы интимной лирики. </w:t>
      </w:r>
      <w:r w:rsidR="004D4BA0">
        <w:rPr>
          <w:rFonts w:ascii="Times New Roman" w:hAnsi="Times New Roman" w:cs="Times New Roman"/>
          <w:sz w:val="28"/>
          <w:szCs w:val="28"/>
        </w:rPr>
        <w:t>В то же время,</w:t>
      </w:r>
      <w:r w:rsidR="004D4BA0">
        <w:rPr>
          <w:rFonts w:ascii="Times New Roman" w:hAnsi="Times New Roman" w:cs="Times New Roman"/>
          <w:sz w:val="24"/>
          <w:szCs w:val="24"/>
        </w:rPr>
        <w:t xml:space="preserve">      </w:t>
      </w:r>
      <w:r w:rsidR="004D4BA0" w:rsidRPr="004D4BA0">
        <w:rPr>
          <w:rFonts w:ascii="Times New Roman" w:hAnsi="Times New Roman" w:cs="Times New Roman"/>
          <w:sz w:val="28"/>
          <w:szCs w:val="28"/>
        </w:rPr>
        <w:t>т</w:t>
      </w:r>
      <w:r w:rsidRPr="004D4BA0">
        <w:rPr>
          <w:rFonts w:ascii="Times New Roman" w:hAnsi="Times New Roman" w:cs="Times New Roman"/>
          <w:sz w:val="28"/>
          <w:szCs w:val="28"/>
        </w:rPr>
        <w:t xml:space="preserve">ягостная атмосфера войны, разрушения Москвы и личные невзгоды приводят впечатлительного Батюшкова к душевному кризису. Он начинает разочаровываться в идеях просветительской философии, в стихах нарастают пессимистические мотивы. Он больше начинает размышлять о бренности жизни и неумолимости смерти, вспоминать военную молодость, погибших друзей. Его поэзия все сильнее приобретает печальный колорит. Он становится поэтом-философом, создает жанр </w:t>
      </w:r>
      <w:r w:rsidRPr="00394952">
        <w:rPr>
          <w:rFonts w:ascii="Times New Roman" w:hAnsi="Times New Roman" w:cs="Times New Roman"/>
          <w:i/>
          <w:sz w:val="28"/>
          <w:szCs w:val="28"/>
        </w:rPr>
        <w:t>исторической элегии,</w:t>
      </w:r>
      <w:r w:rsidRPr="004D4BA0">
        <w:rPr>
          <w:rFonts w:ascii="Times New Roman" w:hAnsi="Times New Roman" w:cs="Times New Roman"/>
          <w:sz w:val="28"/>
          <w:szCs w:val="28"/>
        </w:rPr>
        <w:t xml:space="preserve"> в которой </w:t>
      </w:r>
      <w:r w:rsidRPr="004D4BA0">
        <w:rPr>
          <w:rFonts w:ascii="Times New Roman" w:hAnsi="Times New Roman" w:cs="Times New Roman"/>
          <w:sz w:val="28"/>
          <w:szCs w:val="28"/>
        </w:rPr>
        <w:lastRenderedPageBreak/>
        <w:t>пластичность образов и правдивость психологического состояния сочетаются с драматизмом взгляда на жизнь. Но трагизм мировосприятия во многих стихах преодолевается настроением мужества, стойкости, жизненной мудрости и философского отношения к действительности.</w:t>
      </w:r>
    </w:p>
    <w:p w:rsidR="00DC0540" w:rsidRPr="00B64C1A" w:rsidRDefault="00DC0540" w:rsidP="00DC0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540" w:rsidRPr="00394952" w:rsidRDefault="00DC0540" w:rsidP="003949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C1A">
        <w:rPr>
          <w:rFonts w:ascii="Times New Roman" w:hAnsi="Times New Roman" w:cs="Times New Roman"/>
          <w:sz w:val="24"/>
          <w:szCs w:val="24"/>
        </w:rPr>
        <w:t xml:space="preserve">      </w:t>
      </w:r>
      <w:r w:rsidRPr="00394952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="00394952">
        <w:rPr>
          <w:rFonts w:ascii="Times New Roman" w:hAnsi="Times New Roman" w:cs="Times New Roman"/>
          <w:sz w:val="28"/>
          <w:szCs w:val="28"/>
        </w:rPr>
        <w:t>учащиеся проанализируют  следующие произведения</w:t>
      </w:r>
      <w:r w:rsidR="00394952" w:rsidRPr="00394952">
        <w:rPr>
          <w:rFonts w:ascii="Times New Roman" w:hAnsi="Times New Roman" w:cs="Times New Roman"/>
          <w:sz w:val="28"/>
          <w:szCs w:val="28"/>
        </w:rPr>
        <w:t xml:space="preserve"> Батюшкова: «К Дашкову</w:t>
      </w:r>
      <w:r w:rsidR="00394952">
        <w:rPr>
          <w:rFonts w:ascii="Times New Roman" w:hAnsi="Times New Roman" w:cs="Times New Roman"/>
          <w:sz w:val="28"/>
          <w:szCs w:val="28"/>
        </w:rPr>
        <w:t>», «Тень друга», «К другу».</w:t>
      </w:r>
    </w:p>
    <w:p w:rsidR="00394952" w:rsidRDefault="00DC0540" w:rsidP="003949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952">
        <w:rPr>
          <w:rFonts w:ascii="Times New Roman" w:hAnsi="Times New Roman" w:cs="Times New Roman"/>
          <w:sz w:val="28"/>
          <w:szCs w:val="28"/>
        </w:rPr>
        <w:t xml:space="preserve">      </w:t>
      </w:r>
      <w:r w:rsidR="00394952" w:rsidRPr="00394952">
        <w:rPr>
          <w:rFonts w:ascii="Times New Roman" w:hAnsi="Times New Roman" w:cs="Times New Roman"/>
          <w:sz w:val="28"/>
          <w:szCs w:val="28"/>
        </w:rPr>
        <w:t xml:space="preserve">Страшные впечатления от путешествия по разоренной Москве отражены в послании </w:t>
      </w:r>
      <w:r w:rsidR="00394952" w:rsidRPr="00091E16">
        <w:rPr>
          <w:rFonts w:ascii="Times New Roman" w:hAnsi="Times New Roman" w:cs="Times New Roman"/>
          <w:i/>
          <w:sz w:val="28"/>
          <w:szCs w:val="28"/>
        </w:rPr>
        <w:t>«К Дашкову».</w:t>
      </w:r>
      <w:r w:rsidR="00394952" w:rsidRPr="00394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952" w:rsidRDefault="00394952" w:rsidP="0039495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настроение этого стихотворения</w:t>
      </w:r>
      <w:r w:rsidR="00ED1E56">
        <w:rPr>
          <w:rFonts w:ascii="Times New Roman" w:hAnsi="Times New Roman" w:cs="Times New Roman"/>
          <w:sz w:val="28"/>
          <w:szCs w:val="28"/>
        </w:rPr>
        <w:t>, какие картины нарисованы в нем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94952" w:rsidRPr="00394952" w:rsidRDefault="00394952" w:rsidP="0039495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поражает воображение поэт</w:t>
      </w:r>
      <w:r w:rsidR="00ED1E56">
        <w:rPr>
          <w:rFonts w:ascii="Times New Roman" w:hAnsi="Times New Roman" w:cs="Times New Roman"/>
          <w:sz w:val="28"/>
          <w:szCs w:val="28"/>
        </w:rPr>
        <w:t>а?</w:t>
      </w:r>
    </w:p>
    <w:p w:rsidR="00394952" w:rsidRPr="00ED1E56" w:rsidRDefault="00394952" w:rsidP="00ED1E5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94952">
        <w:rPr>
          <w:rFonts w:ascii="Times New Roman" w:hAnsi="Times New Roman" w:cs="Times New Roman"/>
          <w:sz w:val="28"/>
          <w:szCs w:val="28"/>
        </w:rPr>
        <w:t xml:space="preserve">   </w:t>
      </w:r>
      <w:r w:rsidRPr="0039495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D1E56">
        <w:rPr>
          <w:rFonts w:ascii="Times New Roman" w:hAnsi="Times New Roman" w:cs="Times New Roman"/>
          <w:sz w:val="28"/>
          <w:szCs w:val="28"/>
        </w:rPr>
        <w:t>Мой друг! я видел море зла</w:t>
      </w:r>
    </w:p>
    <w:p w:rsidR="00394952" w:rsidRPr="00ED1E56" w:rsidRDefault="00394952" w:rsidP="00ED1E5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1E56">
        <w:rPr>
          <w:rFonts w:ascii="Times New Roman" w:hAnsi="Times New Roman" w:cs="Times New Roman"/>
          <w:sz w:val="28"/>
          <w:szCs w:val="28"/>
        </w:rPr>
        <w:t xml:space="preserve"> И неба мстительного кары;</w:t>
      </w:r>
    </w:p>
    <w:p w:rsidR="00394952" w:rsidRPr="00ED1E56" w:rsidRDefault="00394952" w:rsidP="00ED1E5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1E56">
        <w:rPr>
          <w:rFonts w:ascii="Times New Roman" w:hAnsi="Times New Roman" w:cs="Times New Roman"/>
          <w:sz w:val="28"/>
          <w:szCs w:val="28"/>
        </w:rPr>
        <w:t xml:space="preserve"> Врагов неистовых дела,</w:t>
      </w:r>
    </w:p>
    <w:p w:rsidR="00394952" w:rsidRPr="00ED1E56" w:rsidRDefault="00394952" w:rsidP="00ED1E5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1E56">
        <w:rPr>
          <w:rFonts w:ascii="Times New Roman" w:hAnsi="Times New Roman" w:cs="Times New Roman"/>
          <w:sz w:val="28"/>
          <w:szCs w:val="28"/>
        </w:rPr>
        <w:t xml:space="preserve"> Войну и гибельны пожары.</w:t>
      </w:r>
    </w:p>
    <w:p w:rsidR="00394952" w:rsidRPr="00ED1E56" w:rsidRDefault="00394952" w:rsidP="00ED1E5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1E56">
        <w:rPr>
          <w:rFonts w:ascii="Times New Roman" w:hAnsi="Times New Roman" w:cs="Times New Roman"/>
          <w:sz w:val="28"/>
          <w:szCs w:val="28"/>
        </w:rPr>
        <w:t xml:space="preserve"> Я видел сонмы богачей,</w:t>
      </w:r>
    </w:p>
    <w:p w:rsidR="00394952" w:rsidRPr="00ED1E56" w:rsidRDefault="00394952" w:rsidP="00ED1E5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1E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E56">
        <w:rPr>
          <w:rFonts w:ascii="Times New Roman" w:hAnsi="Times New Roman" w:cs="Times New Roman"/>
          <w:sz w:val="28"/>
          <w:szCs w:val="28"/>
        </w:rPr>
        <w:t xml:space="preserve">Бегущих в рубищах </w:t>
      </w:r>
      <w:proofErr w:type="spellStart"/>
      <w:r w:rsidRPr="00ED1E56">
        <w:rPr>
          <w:rFonts w:ascii="Times New Roman" w:hAnsi="Times New Roman" w:cs="Times New Roman"/>
          <w:sz w:val="28"/>
          <w:szCs w:val="28"/>
        </w:rPr>
        <w:t>издранных</w:t>
      </w:r>
      <w:proofErr w:type="spellEnd"/>
      <w:r w:rsidRPr="00ED1E5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94952" w:rsidRPr="00ED1E56" w:rsidRDefault="00394952" w:rsidP="00ED1E5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1E56">
        <w:rPr>
          <w:rFonts w:ascii="Times New Roman" w:hAnsi="Times New Roman" w:cs="Times New Roman"/>
          <w:sz w:val="28"/>
          <w:szCs w:val="28"/>
        </w:rPr>
        <w:t xml:space="preserve"> Я видел бледных матерей,</w:t>
      </w:r>
    </w:p>
    <w:p w:rsidR="00394952" w:rsidRPr="00ED1E56" w:rsidRDefault="00394952" w:rsidP="00ED1E5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1E56">
        <w:rPr>
          <w:rFonts w:ascii="Times New Roman" w:hAnsi="Times New Roman" w:cs="Times New Roman"/>
          <w:sz w:val="28"/>
          <w:szCs w:val="28"/>
        </w:rPr>
        <w:t xml:space="preserve"> Из м</w:t>
      </w:r>
      <w:r w:rsidR="00ED1E56">
        <w:rPr>
          <w:rFonts w:ascii="Times New Roman" w:hAnsi="Times New Roman" w:cs="Times New Roman"/>
          <w:sz w:val="28"/>
          <w:szCs w:val="28"/>
        </w:rPr>
        <w:t xml:space="preserve">илой Родины </w:t>
      </w:r>
      <w:proofErr w:type="gramStart"/>
      <w:r w:rsidR="00ED1E56">
        <w:rPr>
          <w:rFonts w:ascii="Times New Roman" w:hAnsi="Times New Roman" w:cs="Times New Roman"/>
          <w:sz w:val="28"/>
          <w:szCs w:val="28"/>
        </w:rPr>
        <w:t>изгнанных</w:t>
      </w:r>
      <w:proofErr w:type="gramEnd"/>
      <w:r w:rsidR="00ED1E56">
        <w:rPr>
          <w:rFonts w:ascii="Times New Roman" w:hAnsi="Times New Roman" w:cs="Times New Roman"/>
          <w:sz w:val="28"/>
          <w:szCs w:val="28"/>
        </w:rPr>
        <w:t>!</w:t>
      </w:r>
    </w:p>
    <w:p w:rsidR="00394952" w:rsidRPr="00ED1E56" w:rsidRDefault="00394952" w:rsidP="00091E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ED1E56">
        <w:rPr>
          <w:rFonts w:ascii="Times New Roman" w:hAnsi="Times New Roman" w:cs="Times New Roman"/>
          <w:sz w:val="28"/>
          <w:szCs w:val="28"/>
        </w:rPr>
        <w:t xml:space="preserve">Необходимо отметить, что Батюшков здесь выступает как летописец своей эпохи, правдиво воссоздает ужасные зрелища разоренной столицы. Подобное описание встречаем в 5-м номере журнала «Сын Отечества» за 1812 год: «Москва, древняя столица Севера, испытала неистовство французов. Несчастные, безутешные </w:t>
      </w:r>
      <w:proofErr w:type="spellStart"/>
      <w:r w:rsidRPr="00ED1E56">
        <w:rPr>
          <w:rFonts w:ascii="Times New Roman" w:hAnsi="Times New Roman" w:cs="Times New Roman"/>
          <w:sz w:val="28"/>
          <w:szCs w:val="28"/>
        </w:rPr>
        <w:t>ея</w:t>
      </w:r>
      <w:proofErr w:type="spellEnd"/>
      <w:r w:rsidRPr="00ED1E56">
        <w:rPr>
          <w:rFonts w:ascii="Times New Roman" w:hAnsi="Times New Roman" w:cs="Times New Roman"/>
          <w:sz w:val="28"/>
          <w:szCs w:val="28"/>
        </w:rPr>
        <w:t xml:space="preserve"> жители, отыскивая следы прежних жилищ своих, подобно бледным теням, скитаются ныне на пожарищах, орошают пепел горькими слезами и призывают небо </w:t>
      </w:r>
      <w:proofErr w:type="gramStart"/>
      <w:r w:rsidRPr="00ED1E5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D1E56">
        <w:rPr>
          <w:rFonts w:ascii="Times New Roman" w:hAnsi="Times New Roman" w:cs="Times New Roman"/>
          <w:sz w:val="28"/>
          <w:szCs w:val="28"/>
        </w:rPr>
        <w:t xml:space="preserve"> свидетели неслыханного варварства» (с. 151). Разорение златоглавой столицы 1812 года до сих пор остается одним из самых трагических событий в истории России. </w:t>
      </w:r>
      <w:r w:rsidRPr="00ED1E56">
        <w:rPr>
          <w:rFonts w:ascii="Times New Roman" w:hAnsi="Times New Roman" w:cs="Times New Roman"/>
          <w:sz w:val="28"/>
          <w:szCs w:val="28"/>
        </w:rPr>
        <w:lastRenderedPageBreak/>
        <w:t xml:space="preserve">Вот как об этом пишет историк В.Н. </w:t>
      </w:r>
      <w:proofErr w:type="spellStart"/>
      <w:r w:rsidRPr="00ED1E56">
        <w:rPr>
          <w:rFonts w:ascii="Times New Roman" w:hAnsi="Times New Roman" w:cs="Times New Roman"/>
          <w:sz w:val="28"/>
          <w:szCs w:val="28"/>
        </w:rPr>
        <w:t>Балязин</w:t>
      </w:r>
      <w:proofErr w:type="spellEnd"/>
      <w:r w:rsidRPr="00ED1E56">
        <w:rPr>
          <w:rFonts w:ascii="Times New Roman" w:hAnsi="Times New Roman" w:cs="Times New Roman"/>
          <w:sz w:val="28"/>
          <w:szCs w:val="28"/>
        </w:rPr>
        <w:t xml:space="preserve">: «Пожар Москвы продолжался шесть дней. Из первоначальных его очагов, вспыхнувших одновременно в Каретном ряду, на Гостином дворе и Замоскворечье, огонь мгновенно перебросился в соседние районы и вскоре бушевал по всему городу, уничтожив около двух третей Москвы. </w:t>
      </w:r>
      <w:proofErr w:type="gramStart"/>
      <w:r w:rsidRPr="00ED1E56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ED1E56">
        <w:rPr>
          <w:rFonts w:ascii="Times New Roman" w:hAnsi="Times New Roman" w:cs="Times New Roman"/>
          <w:sz w:val="28"/>
          <w:szCs w:val="28"/>
        </w:rPr>
        <w:t xml:space="preserve"> 1811 года в Москве числился 9151 жилой дом, из них было 6854 деревянных и 2567 каменных. После пожара уцелело 2100 деревянных домов и 626 каменных. Из 329 церквей уцелела лишь 121. Сгорели многие дворцы. </w:t>
      </w:r>
      <w:proofErr w:type="gramStart"/>
      <w:r w:rsidRPr="00ED1E56">
        <w:rPr>
          <w:rFonts w:ascii="Times New Roman" w:hAnsi="Times New Roman" w:cs="Times New Roman"/>
          <w:sz w:val="28"/>
          <w:szCs w:val="28"/>
        </w:rPr>
        <w:t>Погибли в огне лучшая в России библиотека графа Бутурлина в Лефортово, библиотека Московского университета, как и сам университет, и его пансион, собрание картин Орлова в Донском монастыре и многое иное» [7] [</w:t>
      </w:r>
      <w:proofErr w:type="spellStart"/>
      <w:r w:rsidRPr="00ED1E56">
        <w:rPr>
          <w:rFonts w:ascii="Times New Roman" w:hAnsi="Times New Roman" w:cs="Times New Roman"/>
          <w:sz w:val="28"/>
          <w:szCs w:val="28"/>
        </w:rPr>
        <w:t>Балязин</w:t>
      </w:r>
      <w:proofErr w:type="spellEnd"/>
      <w:r w:rsidRPr="00ED1E56">
        <w:rPr>
          <w:rFonts w:ascii="Times New Roman" w:hAnsi="Times New Roman" w:cs="Times New Roman"/>
          <w:sz w:val="28"/>
          <w:szCs w:val="28"/>
        </w:rPr>
        <w:t xml:space="preserve"> В.Н. Занимательная история России: 1801-1825 годы.</w:t>
      </w:r>
      <w:proofErr w:type="gramEnd"/>
      <w:r w:rsidRPr="00ED1E56">
        <w:rPr>
          <w:rFonts w:ascii="Times New Roman" w:hAnsi="Times New Roman" w:cs="Times New Roman"/>
          <w:sz w:val="28"/>
          <w:szCs w:val="28"/>
        </w:rPr>
        <w:t xml:space="preserve"> – М.: Первое сентября, 2003. – </w:t>
      </w:r>
      <w:proofErr w:type="gramStart"/>
      <w:r w:rsidRPr="00ED1E56">
        <w:rPr>
          <w:rFonts w:ascii="Times New Roman" w:hAnsi="Times New Roman" w:cs="Times New Roman"/>
          <w:sz w:val="28"/>
          <w:szCs w:val="28"/>
        </w:rPr>
        <w:t>С. 80.].</w:t>
      </w:r>
      <w:proofErr w:type="gramEnd"/>
    </w:p>
    <w:p w:rsidR="00ED1E56" w:rsidRDefault="00394952" w:rsidP="00394952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ED1E56">
        <w:rPr>
          <w:rFonts w:ascii="Times New Roman" w:hAnsi="Times New Roman" w:cs="Times New Roman"/>
          <w:sz w:val="28"/>
          <w:szCs w:val="28"/>
        </w:rPr>
        <w:t>В элегии «К Дашкову» слышатся разочарование и боль Батюшкова.</w:t>
      </w:r>
    </w:p>
    <w:p w:rsidR="00ED1E56" w:rsidRDefault="00394952" w:rsidP="00ED1E56">
      <w:pPr>
        <w:pStyle w:val="a3"/>
        <w:numPr>
          <w:ilvl w:val="0"/>
          <w:numId w:val="3"/>
        </w:numPr>
      </w:pPr>
      <w:r w:rsidRPr="00ED1E56">
        <w:rPr>
          <w:rFonts w:ascii="Times New Roman" w:hAnsi="Times New Roman" w:cs="Times New Roman"/>
          <w:sz w:val="28"/>
          <w:szCs w:val="28"/>
        </w:rPr>
        <w:t>Какое решение принимает он как поэт?</w:t>
      </w:r>
      <w:r>
        <w:tab/>
      </w:r>
    </w:p>
    <w:p w:rsidR="00394952" w:rsidRPr="00ED1E56" w:rsidRDefault="00394952" w:rsidP="00ED1E56">
      <w:pPr>
        <w:spacing w:line="240" w:lineRule="auto"/>
        <w:ind w:left="60" w:firstLine="1213"/>
        <w:rPr>
          <w:rFonts w:ascii="Times New Roman" w:hAnsi="Times New Roman" w:cs="Times New Roman"/>
          <w:sz w:val="28"/>
          <w:szCs w:val="28"/>
        </w:rPr>
      </w:pPr>
      <w:r w:rsidRPr="00ED1E56">
        <w:rPr>
          <w:rFonts w:ascii="Times New Roman" w:hAnsi="Times New Roman" w:cs="Times New Roman"/>
          <w:sz w:val="28"/>
          <w:szCs w:val="28"/>
        </w:rPr>
        <w:t xml:space="preserve"> Нет, нет! пока на поле чести </w:t>
      </w:r>
    </w:p>
    <w:p w:rsidR="00394952" w:rsidRPr="00ED1E56" w:rsidRDefault="00394952" w:rsidP="00ED1E56">
      <w:pPr>
        <w:spacing w:line="240" w:lineRule="auto"/>
        <w:ind w:firstLine="1213"/>
        <w:rPr>
          <w:rFonts w:ascii="Times New Roman" w:hAnsi="Times New Roman" w:cs="Times New Roman"/>
          <w:sz w:val="28"/>
          <w:szCs w:val="28"/>
        </w:rPr>
      </w:pPr>
      <w:r w:rsidRPr="00ED1E56">
        <w:rPr>
          <w:rFonts w:ascii="Times New Roman" w:hAnsi="Times New Roman" w:cs="Times New Roman"/>
          <w:sz w:val="28"/>
          <w:szCs w:val="28"/>
        </w:rPr>
        <w:t xml:space="preserve"> За древний град моих отцов </w:t>
      </w:r>
    </w:p>
    <w:p w:rsidR="00394952" w:rsidRPr="00ED1E56" w:rsidRDefault="00394952" w:rsidP="00ED1E56">
      <w:pPr>
        <w:spacing w:line="240" w:lineRule="auto"/>
        <w:ind w:firstLine="1213"/>
        <w:rPr>
          <w:rFonts w:ascii="Times New Roman" w:hAnsi="Times New Roman" w:cs="Times New Roman"/>
          <w:sz w:val="28"/>
          <w:szCs w:val="28"/>
        </w:rPr>
      </w:pPr>
      <w:r w:rsidRPr="00ED1E56">
        <w:rPr>
          <w:rFonts w:ascii="Times New Roman" w:hAnsi="Times New Roman" w:cs="Times New Roman"/>
          <w:sz w:val="28"/>
          <w:szCs w:val="28"/>
        </w:rPr>
        <w:t xml:space="preserve"> Не понесу я в жертву мести </w:t>
      </w:r>
    </w:p>
    <w:p w:rsidR="00394952" w:rsidRPr="00ED1E56" w:rsidRDefault="00394952" w:rsidP="00ED1E56">
      <w:pPr>
        <w:spacing w:line="240" w:lineRule="auto"/>
        <w:ind w:firstLine="1213"/>
        <w:rPr>
          <w:rFonts w:ascii="Times New Roman" w:hAnsi="Times New Roman" w:cs="Times New Roman"/>
          <w:sz w:val="28"/>
          <w:szCs w:val="28"/>
        </w:rPr>
      </w:pPr>
      <w:r w:rsidRPr="00ED1E56">
        <w:rPr>
          <w:rFonts w:ascii="Times New Roman" w:hAnsi="Times New Roman" w:cs="Times New Roman"/>
          <w:sz w:val="28"/>
          <w:szCs w:val="28"/>
        </w:rPr>
        <w:t xml:space="preserve"> И жизнь, и к родине любовь... </w:t>
      </w:r>
    </w:p>
    <w:p w:rsidR="00394952" w:rsidRPr="00ED1E56" w:rsidRDefault="00394952" w:rsidP="00ED1E56">
      <w:pPr>
        <w:spacing w:line="240" w:lineRule="auto"/>
        <w:ind w:firstLine="1213"/>
        <w:rPr>
          <w:rFonts w:ascii="Times New Roman" w:hAnsi="Times New Roman" w:cs="Times New Roman"/>
          <w:sz w:val="28"/>
          <w:szCs w:val="28"/>
        </w:rPr>
      </w:pPr>
      <w:r w:rsidRPr="00ED1E56">
        <w:rPr>
          <w:rFonts w:ascii="Times New Roman" w:hAnsi="Times New Roman" w:cs="Times New Roman"/>
          <w:sz w:val="28"/>
          <w:szCs w:val="28"/>
        </w:rPr>
        <w:t xml:space="preserve"> ... Мой друг, дотоле будут мне </w:t>
      </w:r>
    </w:p>
    <w:p w:rsidR="00394952" w:rsidRPr="00ED1E56" w:rsidRDefault="00394952" w:rsidP="00ED1E56">
      <w:pPr>
        <w:spacing w:line="240" w:lineRule="auto"/>
        <w:ind w:firstLine="1213"/>
        <w:rPr>
          <w:rFonts w:ascii="Times New Roman" w:hAnsi="Times New Roman" w:cs="Times New Roman"/>
          <w:sz w:val="28"/>
          <w:szCs w:val="28"/>
        </w:rPr>
      </w:pPr>
      <w:r w:rsidRPr="00ED1E56">
        <w:rPr>
          <w:rFonts w:ascii="Times New Roman" w:hAnsi="Times New Roman" w:cs="Times New Roman"/>
          <w:sz w:val="28"/>
          <w:szCs w:val="28"/>
        </w:rPr>
        <w:t xml:space="preserve"> Все чужды Музы и Хариты, </w:t>
      </w:r>
    </w:p>
    <w:p w:rsidR="00394952" w:rsidRPr="00ED1E56" w:rsidRDefault="00394952" w:rsidP="00ED1E56">
      <w:pPr>
        <w:spacing w:line="240" w:lineRule="auto"/>
        <w:ind w:firstLine="1213"/>
        <w:rPr>
          <w:rFonts w:ascii="Times New Roman" w:hAnsi="Times New Roman" w:cs="Times New Roman"/>
          <w:sz w:val="28"/>
          <w:szCs w:val="28"/>
        </w:rPr>
      </w:pPr>
      <w:r w:rsidRPr="00ED1E56">
        <w:rPr>
          <w:rFonts w:ascii="Times New Roman" w:hAnsi="Times New Roman" w:cs="Times New Roman"/>
          <w:sz w:val="28"/>
          <w:szCs w:val="28"/>
        </w:rPr>
        <w:t xml:space="preserve"> Венки, рукой </w:t>
      </w:r>
      <w:proofErr w:type="spellStart"/>
      <w:r w:rsidRPr="00ED1E56">
        <w:rPr>
          <w:rFonts w:ascii="Times New Roman" w:hAnsi="Times New Roman" w:cs="Times New Roman"/>
          <w:sz w:val="28"/>
          <w:szCs w:val="28"/>
        </w:rPr>
        <w:t>любови</w:t>
      </w:r>
      <w:proofErr w:type="spellEnd"/>
      <w:r w:rsidRPr="00ED1E56">
        <w:rPr>
          <w:rFonts w:ascii="Times New Roman" w:hAnsi="Times New Roman" w:cs="Times New Roman"/>
          <w:sz w:val="28"/>
          <w:szCs w:val="28"/>
        </w:rPr>
        <w:t xml:space="preserve"> свиты, </w:t>
      </w:r>
    </w:p>
    <w:p w:rsidR="00394952" w:rsidRPr="00ED1E56" w:rsidRDefault="00394952" w:rsidP="00ED1E56">
      <w:pPr>
        <w:spacing w:line="240" w:lineRule="auto"/>
        <w:ind w:firstLine="1213"/>
        <w:rPr>
          <w:rFonts w:ascii="Times New Roman" w:hAnsi="Times New Roman" w:cs="Times New Roman"/>
          <w:sz w:val="28"/>
          <w:szCs w:val="28"/>
        </w:rPr>
      </w:pPr>
      <w:r w:rsidRPr="00ED1E56">
        <w:rPr>
          <w:rFonts w:ascii="Times New Roman" w:hAnsi="Times New Roman" w:cs="Times New Roman"/>
          <w:sz w:val="28"/>
          <w:szCs w:val="28"/>
        </w:rPr>
        <w:t xml:space="preserve"> И радость шумная в вине! </w:t>
      </w:r>
    </w:p>
    <w:p w:rsidR="00394952" w:rsidRPr="00ED1E56" w:rsidRDefault="00394952" w:rsidP="00ED1E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E56">
        <w:rPr>
          <w:rFonts w:ascii="Times New Roman" w:hAnsi="Times New Roman" w:cs="Times New Roman"/>
          <w:sz w:val="28"/>
          <w:szCs w:val="28"/>
        </w:rPr>
        <w:t xml:space="preserve"> </w:t>
      </w:r>
      <w:r w:rsidR="00ED1E56">
        <w:rPr>
          <w:rFonts w:ascii="Times New Roman" w:hAnsi="Times New Roman" w:cs="Times New Roman"/>
          <w:sz w:val="28"/>
          <w:szCs w:val="28"/>
        </w:rPr>
        <w:tab/>
      </w:r>
      <w:r w:rsidRPr="00ED1E56">
        <w:rPr>
          <w:rFonts w:ascii="Times New Roman" w:hAnsi="Times New Roman" w:cs="Times New Roman"/>
          <w:sz w:val="28"/>
          <w:szCs w:val="28"/>
        </w:rPr>
        <w:t>Анакреонтические мотивы почти исчезают из творчества Батюшкова...</w:t>
      </w:r>
    </w:p>
    <w:p w:rsidR="00DC0540" w:rsidRPr="00091E16" w:rsidRDefault="00ED1E56" w:rsidP="00ED1E5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D1E56">
        <w:rPr>
          <w:rFonts w:ascii="Times New Roman" w:hAnsi="Times New Roman" w:cs="Times New Roman"/>
          <w:sz w:val="28"/>
          <w:szCs w:val="28"/>
        </w:rPr>
        <w:tab/>
        <w:t xml:space="preserve">Далее переходим к анализу элегии </w:t>
      </w:r>
      <w:r w:rsidRPr="00091E16">
        <w:rPr>
          <w:rFonts w:ascii="Times New Roman" w:hAnsi="Times New Roman" w:cs="Times New Roman"/>
          <w:i/>
          <w:sz w:val="28"/>
          <w:szCs w:val="28"/>
        </w:rPr>
        <w:t>«Тень друга»</w:t>
      </w:r>
    </w:p>
    <w:p w:rsidR="00091E16" w:rsidRDefault="00DC0540" w:rsidP="00091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56">
        <w:rPr>
          <w:rFonts w:ascii="Times New Roman" w:hAnsi="Times New Roman" w:cs="Times New Roman"/>
          <w:sz w:val="28"/>
          <w:szCs w:val="28"/>
        </w:rPr>
        <w:t xml:space="preserve">      Стихотворение «Тень друга» посвящено памяти друга Батюшкова И. А. Петина (1789—1813), убитого в двадцатичетырехлетнем возрасте в битве под Лейпцигом. </w:t>
      </w:r>
      <w:r w:rsidR="00F42A0F">
        <w:rPr>
          <w:rFonts w:ascii="Times New Roman" w:hAnsi="Times New Roman" w:cs="Times New Roman"/>
          <w:sz w:val="28"/>
          <w:szCs w:val="28"/>
        </w:rPr>
        <w:t xml:space="preserve"> В качестве индивидуального домашнего задания одному из учащихся было предложено прочитать небольшое прозаическое произведение К.Н. Батюшкова «Воспоминание о </w:t>
      </w:r>
      <w:proofErr w:type="spellStart"/>
      <w:r w:rsidR="00F42A0F">
        <w:rPr>
          <w:rFonts w:ascii="Times New Roman" w:hAnsi="Times New Roman" w:cs="Times New Roman"/>
          <w:sz w:val="28"/>
          <w:szCs w:val="28"/>
        </w:rPr>
        <w:t>Петине</w:t>
      </w:r>
      <w:proofErr w:type="spellEnd"/>
      <w:r w:rsidR="00F42A0F">
        <w:rPr>
          <w:rFonts w:ascii="Times New Roman" w:hAnsi="Times New Roman" w:cs="Times New Roman"/>
          <w:sz w:val="28"/>
          <w:szCs w:val="28"/>
        </w:rPr>
        <w:t xml:space="preserve">», теперь этот </w:t>
      </w:r>
      <w:r w:rsidR="00F42A0F">
        <w:rPr>
          <w:rFonts w:ascii="Times New Roman" w:hAnsi="Times New Roman" w:cs="Times New Roman"/>
          <w:sz w:val="28"/>
          <w:szCs w:val="28"/>
        </w:rPr>
        <w:lastRenderedPageBreak/>
        <w:t>учащийся может рассказать о том, кем был для Батюшкова этот молодой человек</w:t>
      </w:r>
      <w:r w:rsidR="00091E16">
        <w:rPr>
          <w:rFonts w:ascii="Times New Roman" w:hAnsi="Times New Roman" w:cs="Times New Roman"/>
          <w:sz w:val="28"/>
          <w:szCs w:val="28"/>
        </w:rPr>
        <w:t>.</w:t>
      </w:r>
    </w:p>
    <w:p w:rsidR="00F42A0F" w:rsidRPr="00091E16" w:rsidRDefault="00F42A0F" w:rsidP="00091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91E16">
        <w:rPr>
          <w:rFonts w:ascii="Times New Roman" w:hAnsi="Times New Roman" w:cs="Times New Roman"/>
          <w:sz w:val="28"/>
          <w:szCs w:val="28"/>
        </w:rPr>
        <w:t xml:space="preserve">И.А.Петин – типичный представитель лучших слоев русского дворянства того времени; его однокашником в Московском университетском благородном пансионе был Жуковский. Батюшков с восхищением рассказывает о его уме и красоте: «Тысячи прелестных качеств составляли сию прекрасную душу, которая вся блистала в глазах </w:t>
      </w:r>
      <w:proofErr w:type="gramStart"/>
      <w:r w:rsidRPr="00091E16">
        <w:rPr>
          <w:rFonts w:ascii="Times New Roman" w:hAnsi="Times New Roman" w:cs="Times New Roman"/>
          <w:sz w:val="28"/>
          <w:szCs w:val="28"/>
        </w:rPr>
        <w:t>молодого</w:t>
      </w:r>
      <w:proofErr w:type="gramEnd"/>
      <w:r w:rsidRPr="00091E16">
        <w:rPr>
          <w:rFonts w:ascii="Times New Roman" w:hAnsi="Times New Roman" w:cs="Times New Roman"/>
          <w:sz w:val="28"/>
          <w:szCs w:val="28"/>
        </w:rPr>
        <w:t xml:space="preserve"> Петина. Счастливое лицо, зеркало доброты и откровенности, улыбка беспечности... все пленительные качества наружности и внутреннего человека </w:t>
      </w:r>
      <w:proofErr w:type="spellStart"/>
      <w:r w:rsidRPr="00091E16">
        <w:rPr>
          <w:rFonts w:ascii="Times New Roman" w:hAnsi="Times New Roman" w:cs="Times New Roman"/>
          <w:sz w:val="28"/>
          <w:szCs w:val="28"/>
        </w:rPr>
        <w:t>досталися</w:t>
      </w:r>
      <w:proofErr w:type="spellEnd"/>
      <w:r w:rsidRPr="00091E16">
        <w:rPr>
          <w:rFonts w:ascii="Times New Roman" w:hAnsi="Times New Roman" w:cs="Times New Roman"/>
          <w:sz w:val="28"/>
          <w:szCs w:val="28"/>
        </w:rPr>
        <w:t xml:space="preserve"> в удел моему другу. Ум его был украшен познаниями и способен к науке и рассуждению, ум зрелого человека и сердце счастливого ребенка: вот в двух словах его изображение» (1; 299). Портрет, данный Батюшковым в «Воспоминании о </w:t>
      </w:r>
      <w:proofErr w:type="spellStart"/>
      <w:r w:rsidRPr="00091E16">
        <w:rPr>
          <w:rFonts w:ascii="Times New Roman" w:hAnsi="Times New Roman" w:cs="Times New Roman"/>
          <w:sz w:val="28"/>
          <w:szCs w:val="28"/>
        </w:rPr>
        <w:t>Петине</w:t>
      </w:r>
      <w:proofErr w:type="spellEnd"/>
      <w:r w:rsidRPr="00091E16">
        <w:rPr>
          <w:rFonts w:ascii="Times New Roman" w:hAnsi="Times New Roman" w:cs="Times New Roman"/>
          <w:sz w:val="28"/>
          <w:szCs w:val="28"/>
        </w:rPr>
        <w:t>», находим также и в элегии «Тень друга»: «...Но вид не страшен был; чело / Глубоких ран не сохраняло, / Как утро майское веселием цвело</w:t>
      </w:r>
      <w:proofErr w:type="gramStart"/>
      <w:r w:rsidRPr="00091E16">
        <w:rPr>
          <w:rFonts w:ascii="Times New Roman" w:hAnsi="Times New Roman" w:cs="Times New Roman"/>
          <w:sz w:val="28"/>
          <w:szCs w:val="28"/>
        </w:rPr>
        <w:t xml:space="preserve"> / И</w:t>
      </w:r>
      <w:proofErr w:type="gramEnd"/>
      <w:r w:rsidRPr="00091E16">
        <w:rPr>
          <w:rFonts w:ascii="Times New Roman" w:hAnsi="Times New Roman" w:cs="Times New Roman"/>
          <w:sz w:val="28"/>
          <w:szCs w:val="28"/>
        </w:rPr>
        <w:t xml:space="preserve"> все небесное душе напоминало» (1; 180).</w:t>
      </w:r>
    </w:p>
    <w:p w:rsidR="00F42A0F" w:rsidRPr="00091E16" w:rsidRDefault="00F42A0F" w:rsidP="00091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proofErr w:type="gramStart"/>
      <w:r w:rsidRPr="00091E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1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E16">
        <w:rPr>
          <w:rFonts w:ascii="Times New Roman" w:hAnsi="Times New Roman" w:cs="Times New Roman"/>
          <w:sz w:val="28"/>
          <w:szCs w:val="28"/>
        </w:rPr>
        <w:t>Петиным</w:t>
      </w:r>
      <w:proofErr w:type="gramEnd"/>
      <w:r w:rsidRPr="00091E16">
        <w:rPr>
          <w:rFonts w:ascii="Times New Roman" w:hAnsi="Times New Roman" w:cs="Times New Roman"/>
          <w:sz w:val="28"/>
          <w:szCs w:val="28"/>
        </w:rPr>
        <w:t xml:space="preserve"> поэта связывали не только общие интересы и воспоминания – в нем он чувствовал родственную душу, высокую, поэтическую, однако Батюшков никогда узнает о том, что его юный товарищ писал басни и даже напечатал несколько из них. </w:t>
      </w:r>
      <w:proofErr w:type="gramStart"/>
      <w:r w:rsidRPr="00091E16">
        <w:rPr>
          <w:rFonts w:ascii="Times New Roman" w:hAnsi="Times New Roman" w:cs="Times New Roman"/>
          <w:sz w:val="28"/>
          <w:szCs w:val="28"/>
        </w:rPr>
        <w:t>Петин</w:t>
      </w:r>
      <w:proofErr w:type="gramEnd"/>
      <w:r w:rsidRPr="00091E16">
        <w:rPr>
          <w:rFonts w:ascii="Times New Roman" w:hAnsi="Times New Roman" w:cs="Times New Roman"/>
          <w:sz w:val="28"/>
          <w:szCs w:val="28"/>
        </w:rPr>
        <w:t>, преклоняясь перед несомненным талантом своего друга, так и не осмелился показать ему свои пробы</w:t>
      </w:r>
      <w:r w:rsidR="00091E16">
        <w:rPr>
          <w:rFonts w:ascii="Times New Roman" w:hAnsi="Times New Roman" w:cs="Times New Roman"/>
          <w:sz w:val="28"/>
          <w:szCs w:val="28"/>
        </w:rPr>
        <w:t>.</w:t>
      </w:r>
    </w:p>
    <w:p w:rsidR="00DC0540" w:rsidRPr="00ED1E56" w:rsidRDefault="00DC0540" w:rsidP="00091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E56">
        <w:rPr>
          <w:rFonts w:ascii="Times New Roman" w:hAnsi="Times New Roman" w:cs="Times New Roman"/>
          <w:sz w:val="28"/>
          <w:szCs w:val="28"/>
        </w:rPr>
        <w:t xml:space="preserve">Стихотворение записано </w:t>
      </w:r>
      <w:proofErr w:type="gramStart"/>
      <w:r w:rsidRPr="00ED1E56">
        <w:rPr>
          <w:rFonts w:ascii="Times New Roman" w:hAnsi="Times New Roman" w:cs="Times New Roman"/>
          <w:sz w:val="28"/>
          <w:szCs w:val="28"/>
        </w:rPr>
        <w:t>во время поездки на корабле из Англии в Швецию в июне</w:t>
      </w:r>
      <w:proofErr w:type="gramEnd"/>
      <w:r w:rsidRPr="00ED1E56">
        <w:rPr>
          <w:rFonts w:ascii="Times New Roman" w:hAnsi="Times New Roman" w:cs="Times New Roman"/>
          <w:sz w:val="28"/>
          <w:szCs w:val="28"/>
        </w:rPr>
        <w:t xml:space="preserve"> 1814 года. Эпиграф к нему взят из элегии «Тень </w:t>
      </w:r>
      <w:proofErr w:type="spellStart"/>
      <w:r w:rsidRPr="00ED1E56">
        <w:rPr>
          <w:rFonts w:ascii="Times New Roman" w:hAnsi="Times New Roman" w:cs="Times New Roman"/>
          <w:sz w:val="28"/>
          <w:szCs w:val="28"/>
        </w:rPr>
        <w:t>Цинтии</w:t>
      </w:r>
      <w:proofErr w:type="spellEnd"/>
      <w:r w:rsidRPr="00ED1E56">
        <w:rPr>
          <w:rFonts w:ascii="Times New Roman" w:hAnsi="Times New Roman" w:cs="Times New Roman"/>
          <w:sz w:val="28"/>
          <w:szCs w:val="28"/>
        </w:rPr>
        <w:t xml:space="preserve">» римского поэта </w:t>
      </w:r>
      <w:proofErr w:type="spellStart"/>
      <w:r w:rsidRPr="00ED1E56">
        <w:rPr>
          <w:rFonts w:ascii="Times New Roman" w:hAnsi="Times New Roman" w:cs="Times New Roman"/>
          <w:sz w:val="28"/>
          <w:szCs w:val="28"/>
        </w:rPr>
        <w:t>Проперция</w:t>
      </w:r>
      <w:proofErr w:type="spellEnd"/>
      <w:r w:rsidRPr="00ED1E56">
        <w:rPr>
          <w:rFonts w:ascii="Times New Roman" w:hAnsi="Times New Roman" w:cs="Times New Roman"/>
          <w:sz w:val="28"/>
          <w:szCs w:val="28"/>
        </w:rPr>
        <w:t xml:space="preserve"> (I </w:t>
      </w:r>
      <w:proofErr w:type="gramStart"/>
      <w:r w:rsidRPr="00ED1E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1E56">
        <w:rPr>
          <w:rFonts w:ascii="Times New Roman" w:hAnsi="Times New Roman" w:cs="Times New Roman"/>
          <w:sz w:val="28"/>
          <w:szCs w:val="28"/>
        </w:rPr>
        <w:t xml:space="preserve">. до н. э.). </w:t>
      </w:r>
      <w:proofErr w:type="gramStart"/>
      <w:r w:rsidRPr="00ED1E5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D1E56">
        <w:rPr>
          <w:rFonts w:ascii="Times New Roman" w:hAnsi="Times New Roman" w:cs="Times New Roman"/>
          <w:sz w:val="28"/>
          <w:szCs w:val="28"/>
        </w:rPr>
        <w:t>Цинтия</w:t>
      </w:r>
      <w:proofErr w:type="spellEnd"/>
      <w:r w:rsidRPr="00ED1E56">
        <w:rPr>
          <w:rFonts w:ascii="Times New Roman" w:hAnsi="Times New Roman" w:cs="Times New Roman"/>
          <w:sz w:val="28"/>
          <w:szCs w:val="28"/>
        </w:rPr>
        <w:t xml:space="preserve"> — богиня Диана, луна (</w:t>
      </w:r>
      <w:proofErr w:type="spellStart"/>
      <w:r w:rsidRPr="00ED1E56">
        <w:rPr>
          <w:rFonts w:ascii="Times New Roman" w:hAnsi="Times New Roman" w:cs="Times New Roman"/>
          <w:sz w:val="28"/>
          <w:szCs w:val="28"/>
        </w:rPr>
        <w:t>рим</w:t>
      </w:r>
      <w:proofErr w:type="spellEnd"/>
      <w:r w:rsidRPr="00ED1E56">
        <w:rPr>
          <w:rFonts w:ascii="Times New Roman" w:hAnsi="Times New Roman" w:cs="Times New Roman"/>
          <w:sz w:val="28"/>
          <w:szCs w:val="28"/>
        </w:rPr>
        <w:t>. миф.).</w:t>
      </w:r>
      <w:proofErr w:type="gramEnd"/>
    </w:p>
    <w:p w:rsidR="00F42A0F" w:rsidRDefault="00ED1E56" w:rsidP="00091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это стихотворение было понятным учащимся необх</w:t>
      </w:r>
      <w:r w:rsidR="00F42A0F">
        <w:rPr>
          <w:rFonts w:ascii="Times New Roman" w:hAnsi="Times New Roman" w:cs="Times New Roman"/>
          <w:sz w:val="28"/>
          <w:szCs w:val="28"/>
        </w:rPr>
        <w:t xml:space="preserve">одимо дать </w:t>
      </w:r>
      <w:r w:rsidR="00091E16">
        <w:rPr>
          <w:rFonts w:ascii="Times New Roman" w:hAnsi="Times New Roman" w:cs="Times New Roman"/>
          <w:sz w:val="28"/>
          <w:szCs w:val="28"/>
        </w:rPr>
        <w:t xml:space="preserve">еще один небольшой </w:t>
      </w:r>
      <w:proofErr w:type="spellStart"/>
      <w:r w:rsidR="00F42A0F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F42A0F">
        <w:rPr>
          <w:rFonts w:ascii="Times New Roman" w:hAnsi="Times New Roman" w:cs="Times New Roman"/>
          <w:sz w:val="28"/>
          <w:szCs w:val="28"/>
        </w:rPr>
        <w:t>- культурный комментарий.</w:t>
      </w:r>
    </w:p>
    <w:p w:rsidR="00DC0540" w:rsidRPr="00ED1E56" w:rsidRDefault="00DC0540" w:rsidP="00ED1E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E56">
        <w:rPr>
          <w:rFonts w:ascii="Times New Roman" w:hAnsi="Times New Roman" w:cs="Times New Roman"/>
          <w:sz w:val="28"/>
          <w:szCs w:val="28"/>
        </w:rPr>
        <w:t>Гальциона</w:t>
      </w:r>
      <w:proofErr w:type="spellEnd"/>
      <w:r w:rsidRPr="00ED1E56">
        <w:rPr>
          <w:rFonts w:ascii="Times New Roman" w:hAnsi="Times New Roman" w:cs="Times New Roman"/>
          <w:sz w:val="28"/>
          <w:szCs w:val="28"/>
        </w:rPr>
        <w:t xml:space="preserve"> — дочь бога ветров Эола, превращенная Зевсом в морскую птицу (чайку), чтобы сопровождать утонувшего мужа.</w:t>
      </w:r>
    </w:p>
    <w:p w:rsidR="00DC0540" w:rsidRPr="00ED1E56" w:rsidRDefault="00DC0540" w:rsidP="00ED1E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E56">
        <w:rPr>
          <w:rFonts w:ascii="Times New Roman" w:hAnsi="Times New Roman" w:cs="Times New Roman"/>
          <w:sz w:val="28"/>
          <w:szCs w:val="28"/>
        </w:rPr>
        <w:t xml:space="preserve"> Вежды — веки.</w:t>
      </w:r>
    </w:p>
    <w:p w:rsidR="00DC0540" w:rsidRPr="00ED1E56" w:rsidRDefault="00DC0540" w:rsidP="00ED1E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E5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ED1E56">
        <w:rPr>
          <w:rFonts w:ascii="Times New Roman" w:hAnsi="Times New Roman" w:cs="Times New Roman"/>
          <w:sz w:val="28"/>
          <w:szCs w:val="28"/>
        </w:rPr>
        <w:t>Плейсские</w:t>
      </w:r>
      <w:proofErr w:type="spellEnd"/>
      <w:r w:rsidRPr="00ED1E56">
        <w:rPr>
          <w:rFonts w:ascii="Times New Roman" w:hAnsi="Times New Roman" w:cs="Times New Roman"/>
          <w:sz w:val="28"/>
          <w:szCs w:val="28"/>
        </w:rPr>
        <w:t xml:space="preserve"> струи — Петин был убит близ реки </w:t>
      </w:r>
      <w:proofErr w:type="spellStart"/>
      <w:r w:rsidRPr="00ED1E56">
        <w:rPr>
          <w:rFonts w:ascii="Times New Roman" w:hAnsi="Times New Roman" w:cs="Times New Roman"/>
          <w:sz w:val="28"/>
          <w:szCs w:val="28"/>
        </w:rPr>
        <w:t>Плейсы</w:t>
      </w:r>
      <w:proofErr w:type="spellEnd"/>
      <w:r w:rsidRPr="00ED1E56">
        <w:rPr>
          <w:rFonts w:ascii="Times New Roman" w:hAnsi="Times New Roman" w:cs="Times New Roman"/>
          <w:sz w:val="28"/>
          <w:szCs w:val="28"/>
        </w:rPr>
        <w:t>.</w:t>
      </w:r>
    </w:p>
    <w:p w:rsidR="00DC0540" w:rsidRPr="00ED1E56" w:rsidRDefault="00DC0540" w:rsidP="00ED1E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E56">
        <w:rPr>
          <w:rFonts w:ascii="Times New Roman" w:hAnsi="Times New Roman" w:cs="Times New Roman"/>
          <w:sz w:val="28"/>
          <w:szCs w:val="28"/>
        </w:rPr>
        <w:t>Беллона</w:t>
      </w:r>
      <w:proofErr w:type="spellEnd"/>
      <w:r w:rsidRPr="00ED1E56">
        <w:rPr>
          <w:rFonts w:ascii="Times New Roman" w:hAnsi="Times New Roman" w:cs="Times New Roman"/>
          <w:sz w:val="28"/>
          <w:szCs w:val="28"/>
        </w:rPr>
        <w:t xml:space="preserve"> — богиня войны.</w:t>
      </w:r>
    </w:p>
    <w:p w:rsidR="00DC0540" w:rsidRPr="00F42A0F" w:rsidRDefault="00DC0540" w:rsidP="00F42A0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2A0F">
        <w:rPr>
          <w:rFonts w:ascii="Times New Roman" w:hAnsi="Times New Roman" w:cs="Times New Roman"/>
          <w:sz w:val="28"/>
          <w:szCs w:val="28"/>
        </w:rPr>
        <w:t>Найдите в тексте старославянизмы. Какое настроение они придают тексту?</w:t>
      </w:r>
    </w:p>
    <w:p w:rsidR="00DC0540" w:rsidRPr="00F42A0F" w:rsidRDefault="00DC0540" w:rsidP="00F42A0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2A0F">
        <w:rPr>
          <w:rFonts w:ascii="Times New Roman" w:hAnsi="Times New Roman" w:cs="Times New Roman"/>
          <w:sz w:val="28"/>
          <w:szCs w:val="28"/>
        </w:rPr>
        <w:t>С какими чувствами вспоминает Батюшков своего друга?</w:t>
      </w:r>
    </w:p>
    <w:p w:rsidR="00DC0540" w:rsidRPr="00F42A0F" w:rsidRDefault="00DC0540" w:rsidP="00091E16">
      <w:pPr>
        <w:pStyle w:val="a3"/>
        <w:numPr>
          <w:ilvl w:val="0"/>
          <w:numId w:val="3"/>
        </w:numPr>
        <w:spacing w:after="0" w:line="360" w:lineRule="auto"/>
        <w:ind w:left="777" w:hanging="357"/>
        <w:rPr>
          <w:rFonts w:ascii="Times New Roman" w:hAnsi="Times New Roman" w:cs="Times New Roman"/>
          <w:sz w:val="28"/>
          <w:szCs w:val="28"/>
        </w:rPr>
      </w:pPr>
      <w:r w:rsidRPr="00F42A0F">
        <w:rPr>
          <w:rFonts w:ascii="Times New Roman" w:hAnsi="Times New Roman" w:cs="Times New Roman"/>
          <w:sz w:val="28"/>
          <w:szCs w:val="28"/>
        </w:rPr>
        <w:t>Каковы мысли поэта о воинской дружбе, о долге и мужестве, о смерти и бессмертии?</w:t>
      </w:r>
    </w:p>
    <w:p w:rsidR="00DC0540" w:rsidRPr="00F42A0F" w:rsidRDefault="00DC0540" w:rsidP="00091E16">
      <w:pPr>
        <w:pStyle w:val="a3"/>
        <w:numPr>
          <w:ilvl w:val="0"/>
          <w:numId w:val="3"/>
        </w:numPr>
        <w:spacing w:after="0" w:line="360" w:lineRule="auto"/>
        <w:ind w:left="777" w:hanging="357"/>
        <w:rPr>
          <w:rFonts w:ascii="Times New Roman" w:hAnsi="Times New Roman" w:cs="Times New Roman"/>
          <w:sz w:val="28"/>
          <w:szCs w:val="28"/>
        </w:rPr>
      </w:pPr>
      <w:r w:rsidRPr="00F42A0F">
        <w:rPr>
          <w:rFonts w:ascii="Times New Roman" w:hAnsi="Times New Roman" w:cs="Times New Roman"/>
          <w:sz w:val="28"/>
          <w:szCs w:val="28"/>
        </w:rPr>
        <w:t>На какие смысловые части можно разделить стихотворение? Какой смысл выявляется при сопоставлении двух миров, изображенных в стихотворении?</w:t>
      </w:r>
    </w:p>
    <w:p w:rsidR="00DC0540" w:rsidRPr="00F42A0F" w:rsidRDefault="00DC0540" w:rsidP="00091E16">
      <w:pPr>
        <w:pStyle w:val="a3"/>
        <w:numPr>
          <w:ilvl w:val="0"/>
          <w:numId w:val="3"/>
        </w:numPr>
        <w:spacing w:after="0" w:line="360" w:lineRule="auto"/>
        <w:ind w:left="777" w:hanging="357"/>
        <w:rPr>
          <w:rFonts w:ascii="Times New Roman" w:hAnsi="Times New Roman" w:cs="Times New Roman"/>
          <w:sz w:val="28"/>
          <w:szCs w:val="28"/>
        </w:rPr>
      </w:pPr>
      <w:r w:rsidRPr="00F42A0F">
        <w:rPr>
          <w:rFonts w:ascii="Times New Roman" w:hAnsi="Times New Roman" w:cs="Times New Roman"/>
          <w:sz w:val="28"/>
          <w:szCs w:val="28"/>
        </w:rPr>
        <w:t>Какие изобразительно-выразительные средства использует поэт для создания мира действительного и мира воображаемого?</w:t>
      </w:r>
    </w:p>
    <w:p w:rsidR="00DC0540" w:rsidRPr="00F42A0F" w:rsidRDefault="00DC0540" w:rsidP="00091E16">
      <w:pPr>
        <w:pStyle w:val="a3"/>
        <w:numPr>
          <w:ilvl w:val="0"/>
          <w:numId w:val="3"/>
        </w:numPr>
        <w:spacing w:after="0" w:line="360" w:lineRule="auto"/>
        <w:ind w:left="777" w:hanging="357"/>
        <w:rPr>
          <w:rFonts w:ascii="Times New Roman" w:hAnsi="Times New Roman" w:cs="Times New Roman"/>
          <w:sz w:val="28"/>
          <w:szCs w:val="28"/>
        </w:rPr>
      </w:pPr>
      <w:r w:rsidRPr="00F42A0F">
        <w:rPr>
          <w:rFonts w:ascii="Times New Roman" w:hAnsi="Times New Roman" w:cs="Times New Roman"/>
          <w:sz w:val="28"/>
          <w:szCs w:val="28"/>
        </w:rPr>
        <w:t>Какими чувствами проникнут монолог лирического субъекта, обращенный к духу погибшего друга?</w:t>
      </w:r>
    </w:p>
    <w:p w:rsidR="00DC0540" w:rsidRPr="00F42A0F" w:rsidRDefault="00DC0540" w:rsidP="00F42A0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2A0F">
        <w:rPr>
          <w:rFonts w:ascii="Times New Roman" w:hAnsi="Times New Roman" w:cs="Times New Roman"/>
          <w:sz w:val="28"/>
          <w:szCs w:val="28"/>
        </w:rPr>
        <w:t>Прокомментируйте эпиграф к стихотворению. Как в нем решается философская проблема смерти и бессмертия?</w:t>
      </w:r>
    </w:p>
    <w:p w:rsidR="00DC0540" w:rsidRPr="00F42A0F" w:rsidRDefault="00DC0540" w:rsidP="00F42A0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2A0F">
        <w:rPr>
          <w:rFonts w:ascii="Times New Roman" w:hAnsi="Times New Roman" w:cs="Times New Roman"/>
          <w:sz w:val="28"/>
          <w:szCs w:val="28"/>
        </w:rPr>
        <w:t>Охарактеризуйте языковые и стилевые особенности текста. Как в ритмической структуре проявляются особенности жанра элегии? Какие еще особенности жанра вы заметили?</w:t>
      </w:r>
    </w:p>
    <w:p w:rsidR="00DC0540" w:rsidRPr="00F42A0F" w:rsidRDefault="00091E16" w:rsidP="00091E16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уроке можно предложить  учащимся индивидуальное домашнее задание. Сопоставить</w:t>
      </w:r>
      <w:r w:rsidR="00DC0540" w:rsidRPr="00F42A0F">
        <w:rPr>
          <w:rFonts w:ascii="Times New Roman" w:hAnsi="Times New Roman" w:cs="Times New Roman"/>
          <w:sz w:val="28"/>
          <w:szCs w:val="28"/>
        </w:rPr>
        <w:t xml:space="preserve"> первую часть элегии «Тень друга» с прощальной песней Чайльд-Гарольда из песни I «Паломничества Чайльд-Гарольда» Байрона. Есть ли в них основания для сопоставления?</w:t>
      </w:r>
    </w:p>
    <w:p w:rsidR="00DC0540" w:rsidRPr="00F42A0F" w:rsidRDefault="00091E16" w:rsidP="00091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Последним для анализа предлагается стихотворение </w:t>
      </w:r>
      <w:r w:rsidRPr="00091E16">
        <w:rPr>
          <w:rFonts w:ascii="Times New Roman" w:hAnsi="Times New Roman" w:cs="Times New Roman"/>
          <w:i/>
          <w:sz w:val="28"/>
          <w:szCs w:val="28"/>
        </w:rPr>
        <w:t>«К другу».</w:t>
      </w:r>
    </w:p>
    <w:p w:rsidR="00DC0540" w:rsidRPr="00091E16" w:rsidRDefault="00DC0540" w:rsidP="00091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C1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1E16">
        <w:rPr>
          <w:rFonts w:ascii="Times New Roman" w:hAnsi="Times New Roman" w:cs="Times New Roman"/>
          <w:sz w:val="28"/>
          <w:szCs w:val="28"/>
        </w:rPr>
        <w:t>Стихотворение обращено к П. А. Вяземскому, поэту, одному из близких друзей Батюшкова и Пушкина. Дом Вяземского в Москве сильно пострадал во время пожара в 1812 году.</w:t>
      </w:r>
    </w:p>
    <w:p w:rsidR="00DC0540" w:rsidRPr="00091E16" w:rsidRDefault="00DC0540" w:rsidP="00091E1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E16">
        <w:rPr>
          <w:rFonts w:ascii="Times New Roman" w:hAnsi="Times New Roman" w:cs="Times New Roman"/>
          <w:sz w:val="28"/>
          <w:szCs w:val="28"/>
        </w:rPr>
        <w:t>Какое настроение вызывает это стихотворение?</w:t>
      </w:r>
    </w:p>
    <w:p w:rsidR="00DC0540" w:rsidRPr="00091E16" w:rsidRDefault="00DC0540" w:rsidP="00091E1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E16">
        <w:rPr>
          <w:rFonts w:ascii="Times New Roman" w:hAnsi="Times New Roman" w:cs="Times New Roman"/>
          <w:sz w:val="28"/>
          <w:szCs w:val="28"/>
        </w:rPr>
        <w:t xml:space="preserve">Как понять выражения: «Где </w:t>
      </w:r>
      <w:proofErr w:type="gramStart"/>
      <w:r w:rsidRPr="00091E16">
        <w:rPr>
          <w:rFonts w:ascii="Times New Roman" w:hAnsi="Times New Roman" w:cs="Times New Roman"/>
          <w:sz w:val="28"/>
          <w:szCs w:val="28"/>
        </w:rPr>
        <w:t>твой</w:t>
      </w:r>
      <w:proofErr w:type="gramEnd"/>
      <w:r w:rsidRPr="00091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E16">
        <w:rPr>
          <w:rFonts w:ascii="Times New Roman" w:hAnsi="Times New Roman" w:cs="Times New Roman"/>
          <w:sz w:val="28"/>
          <w:szCs w:val="28"/>
        </w:rPr>
        <w:t>Фалерн</w:t>
      </w:r>
      <w:proofErr w:type="spellEnd"/>
      <w:r w:rsidRPr="00091E16">
        <w:rPr>
          <w:rFonts w:ascii="Times New Roman" w:hAnsi="Times New Roman" w:cs="Times New Roman"/>
          <w:sz w:val="28"/>
          <w:szCs w:val="28"/>
        </w:rPr>
        <w:t>?», «</w:t>
      </w:r>
      <w:proofErr w:type="spellStart"/>
      <w:r w:rsidRPr="00091E16">
        <w:rPr>
          <w:rFonts w:ascii="Times New Roman" w:hAnsi="Times New Roman" w:cs="Times New Roman"/>
          <w:sz w:val="28"/>
          <w:szCs w:val="28"/>
        </w:rPr>
        <w:t>Клии</w:t>
      </w:r>
      <w:proofErr w:type="spellEnd"/>
      <w:r w:rsidRPr="00091E16">
        <w:rPr>
          <w:rFonts w:ascii="Times New Roman" w:hAnsi="Times New Roman" w:cs="Times New Roman"/>
          <w:sz w:val="28"/>
          <w:szCs w:val="28"/>
        </w:rPr>
        <w:t xml:space="preserve"> мрачные скрижали»? </w:t>
      </w:r>
      <w:proofErr w:type="gramStart"/>
      <w:r w:rsidRPr="00091E1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91E16">
        <w:rPr>
          <w:rFonts w:ascii="Times New Roman" w:hAnsi="Times New Roman" w:cs="Times New Roman"/>
          <w:sz w:val="28"/>
          <w:szCs w:val="28"/>
        </w:rPr>
        <w:t>Фалерн</w:t>
      </w:r>
      <w:proofErr w:type="spellEnd"/>
      <w:r w:rsidRPr="00091E16">
        <w:rPr>
          <w:rFonts w:ascii="Times New Roman" w:hAnsi="Times New Roman" w:cs="Times New Roman"/>
          <w:sz w:val="28"/>
          <w:szCs w:val="28"/>
        </w:rPr>
        <w:t xml:space="preserve"> — историческая область, известная своим вином.</w:t>
      </w:r>
      <w:proofErr w:type="gramEnd"/>
      <w:r w:rsidRPr="00091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E16">
        <w:rPr>
          <w:rFonts w:ascii="Times New Roman" w:hAnsi="Times New Roman" w:cs="Times New Roman"/>
          <w:sz w:val="28"/>
          <w:szCs w:val="28"/>
        </w:rPr>
        <w:lastRenderedPageBreak/>
        <w:t>Фалернское</w:t>
      </w:r>
      <w:proofErr w:type="spellEnd"/>
      <w:r w:rsidRPr="00091E16">
        <w:rPr>
          <w:rFonts w:ascii="Times New Roman" w:hAnsi="Times New Roman" w:cs="Times New Roman"/>
          <w:sz w:val="28"/>
          <w:szCs w:val="28"/>
        </w:rPr>
        <w:t xml:space="preserve"> вино прославлялось римскими поэтами, в частности Горацием. </w:t>
      </w:r>
      <w:proofErr w:type="gramStart"/>
      <w:r w:rsidRPr="00091E16">
        <w:rPr>
          <w:rFonts w:ascii="Times New Roman" w:hAnsi="Times New Roman" w:cs="Times New Roman"/>
          <w:sz w:val="28"/>
          <w:szCs w:val="28"/>
        </w:rPr>
        <w:t>Клио — муза истории.)</w:t>
      </w:r>
      <w:proofErr w:type="gramEnd"/>
    </w:p>
    <w:p w:rsidR="00DC0540" w:rsidRPr="00091E16" w:rsidRDefault="00DC0540" w:rsidP="00091E1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E16">
        <w:rPr>
          <w:rFonts w:ascii="Times New Roman" w:hAnsi="Times New Roman" w:cs="Times New Roman"/>
          <w:sz w:val="28"/>
          <w:szCs w:val="28"/>
        </w:rPr>
        <w:t>Какие вечные проблемы волнуют лирического героя стихотворения?</w:t>
      </w:r>
    </w:p>
    <w:p w:rsidR="00DC0540" w:rsidRPr="00091E16" w:rsidRDefault="00DC0540" w:rsidP="00091E1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E16">
        <w:rPr>
          <w:rFonts w:ascii="Times New Roman" w:hAnsi="Times New Roman" w:cs="Times New Roman"/>
          <w:sz w:val="28"/>
          <w:szCs w:val="28"/>
        </w:rPr>
        <w:t>Как соотнесены в стихотворении мотивы жизни и смерти? Каково авторское отношение к ним?</w:t>
      </w:r>
    </w:p>
    <w:p w:rsidR="00DC0540" w:rsidRPr="00091E16" w:rsidRDefault="00DC0540" w:rsidP="00091E1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E16">
        <w:rPr>
          <w:rFonts w:ascii="Times New Roman" w:hAnsi="Times New Roman" w:cs="Times New Roman"/>
          <w:sz w:val="28"/>
          <w:szCs w:val="28"/>
        </w:rPr>
        <w:t>Какие два мира противопоставлены в стихотворении? Почему миру действительности, где «все суетно», поэт предпочитает мир внутренний, интимный?</w:t>
      </w:r>
    </w:p>
    <w:p w:rsidR="00DC0540" w:rsidRPr="007C17F0" w:rsidRDefault="00DC0540" w:rsidP="007C17F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F0">
        <w:rPr>
          <w:rFonts w:ascii="Times New Roman" w:hAnsi="Times New Roman" w:cs="Times New Roman"/>
          <w:sz w:val="28"/>
          <w:szCs w:val="28"/>
        </w:rPr>
        <w:t>Что на земле, по мнению поэта, «вечно, чисто, непорочно»?</w:t>
      </w:r>
    </w:p>
    <w:p w:rsidR="00DC0540" w:rsidRPr="007C17F0" w:rsidRDefault="00DC0540" w:rsidP="007C17F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F0">
        <w:rPr>
          <w:rFonts w:ascii="Times New Roman" w:hAnsi="Times New Roman" w:cs="Times New Roman"/>
          <w:sz w:val="28"/>
          <w:szCs w:val="28"/>
        </w:rPr>
        <w:t>Какие сомнения мучают лирического героя и как он их преодолевает?</w:t>
      </w:r>
    </w:p>
    <w:p w:rsidR="00DC0540" w:rsidRPr="007C17F0" w:rsidRDefault="00DC0540" w:rsidP="007C17F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F0">
        <w:rPr>
          <w:rFonts w:ascii="Times New Roman" w:hAnsi="Times New Roman" w:cs="Times New Roman"/>
          <w:sz w:val="28"/>
          <w:szCs w:val="28"/>
        </w:rPr>
        <w:t>Почему, по мнению поэта, путь «</w:t>
      </w:r>
      <w:proofErr w:type="gramStart"/>
      <w:r w:rsidRPr="007C17F0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7C17F0">
        <w:rPr>
          <w:rFonts w:ascii="Times New Roman" w:hAnsi="Times New Roman" w:cs="Times New Roman"/>
          <w:sz w:val="28"/>
          <w:szCs w:val="28"/>
        </w:rPr>
        <w:t xml:space="preserve"> гробу» должен быть озарен «солнцем» веры и совести?</w:t>
      </w:r>
    </w:p>
    <w:p w:rsidR="00DC0540" w:rsidRPr="007C17F0" w:rsidRDefault="00DC0540" w:rsidP="007C17F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F0">
        <w:rPr>
          <w:rFonts w:ascii="Times New Roman" w:hAnsi="Times New Roman" w:cs="Times New Roman"/>
          <w:sz w:val="28"/>
          <w:szCs w:val="28"/>
        </w:rPr>
        <w:t>Каким настроением проникнут финал стихотворения? В какой лучший мир лирический герой «взлетает духом»?</w:t>
      </w:r>
    </w:p>
    <w:p w:rsidR="00DC0540" w:rsidRPr="007C17F0" w:rsidRDefault="00DC0540" w:rsidP="007C17F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F0">
        <w:rPr>
          <w:rFonts w:ascii="Times New Roman" w:hAnsi="Times New Roman" w:cs="Times New Roman"/>
          <w:sz w:val="28"/>
          <w:szCs w:val="28"/>
        </w:rPr>
        <w:t>Каковы языковые и стилевые особенности текста? Как в них отражаются особенности романтизма Батюшкова?</w:t>
      </w:r>
    </w:p>
    <w:p w:rsidR="00DC0540" w:rsidRPr="00B64C1A" w:rsidRDefault="00DC0540" w:rsidP="007C1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1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C0540" w:rsidRPr="007C17F0" w:rsidRDefault="00DC0540" w:rsidP="007C1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C1A">
        <w:rPr>
          <w:rFonts w:ascii="Times New Roman" w:hAnsi="Times New Roman" w:cs="Times New Roman"/>
          <w:sz w:val="24"/>
          <w:szCs w:val="24"/>
        </w:rPr>
        <w:t xml:space="preserve">      </w:t>
      </w:r>
      <w:r w:rsidRPr="007C17F0">
        <w:rPr>
          <w:rFonts w:ascii="Times New Roman" w:hAnsi="Times New Roman" w:cs="Times New Roman"/>
          <w:i/>
          <w:sz w:val="28"/>
          <w:szCs w:val="28"/>
        </w:rPr>
        <w:t>Выводы урока.</w:t>
      </w:r>
      <w:r w:rsidRPr="007C17F0">
        <w:rPr>
          <w:rFonts w:ascii="Times New Roman" w:hAnsi="Times New Roman" w:cs="Times New Roman"/>
          <w:sz w:val="28"/>
          <w:szCs w:val="28"/>
        </w:rPr>
        <w:t xml:space="preserve"> Второй период творчества Батюшкова окрашен в мрачные, драматические тона, но в его поздней лирике начинают звучать философские мотивы, поэта волнуют вечные вопросы, он становится поэтом-мудрецом, поэтом-философом. Высокое поэтическое мастерство, глубокий лиризм и филигранность художественной формы, пластика и </w:t>
      </w:r>
      <w:proofErr w:type="spellStart"/>
      <w:r w:rsidRPr="007C17F0">
        <w:rPr>
          <w:rFonts w:ascii="Times New Roman" w:hAnsi="Times New Roman" w:cs="Times New Roman"/>
          <w:sz w:val="28"/>
          <w:szCs w:val="28"/>
        </w:rPr>
        <w:t>скульптурность</w:t>
      </w:r>
      <w:proofErr w:type="spellEnd"/>
      <w:r w:rsidRPr="007C17F0">
        <w:rPr>
          <w:rFonts w:ascii="Times New Roman" w:hAnsi="Times New Roman" w:cs="Times New Roman"/>
          <w:sz w:val="28"/>
          <w:szCs w:val="28"/>
        </w:rPr>
        <w:t xml:space="preserve"> художественных образов ставят Батюшкова в ряд лучших русских романтиков. В русской поэзии, по мнению Белинского, выделялись две условные разновидности романтизма: «средневековый» романтизм Жуковского с его туманностью, мечтательностью и мистикой и «греческий» романтизм Батюшкова с его определенностью и ясностью, земными радостями и «жизненностью» мировосприятия. В Батюшкове-романтике преобладал «светлый и определенный мир изящной эстетической древности», жажда «наслаждения </w:t>
      </w:r>
      <w:proofErr w:type="gramStart"/>
      <w:r w:rsidRPr="007C17F0">
        <w:rPr>
          <w:rFonts w:ascii="Times New Roman" w:hAnsi="Times New Roman" w:cs="Times New Roman"/>
          <w:sz w:val="28"/>
          <w:szCs w:val="28"/>
        </w:rPr>
        <w:t>прекрасным</w:t>
      </w:r>
      <w:proofErr w:type="gramEnd"/>
      <w:r w:rsidRPr="007C17F0">
        <w:rPr>
          <w:rFonts w:ascii="Times New Roman" w:hAnsi="Times New Roman" w:cs="Times New Roman"/>
          <w:sz w:val="28"/>
          <w:szCs w:val="28"/>
        </w:rPr>
        <w:t xml:space="preserve">», «изящный эпикуреизм». </w:t>
      </w:r>
      <w:r w:rsidRPr="007C17F0">
        <w:rPr>
          <w:rFonts w:ascii="Times New Roman" w:hAnsi="Times New Roman" w:cs="Times New Roman"/>
          <w:sz w:val="28"/>
          <w:szCs w:val="28"/>
        </w:rPr>
        <w:lastRenderedPageBreak/>
        <w:t>Белинский восклицает: «Как хорош романтизм Батюшкова: в нем столько определенности и ясности!» И Жуковский, и Батюшков внесли значительный вклад в эстетическое развитие русского романтизма, их поэзия стала благодатной почвой для развития гения</w:t>
      </w:r>
      <w:r w:rsidRPr="00B64C1A">
        <w:rPr>
          <w:rFonts w:ascii="Times New Roman" w:hAnsi="Times New Roman" w:cs="Times New Roman"/>
          <w:sz w:val="24"/>
          <w:szCs w:val="24"/>
        </w:rPr>
        <w:t xml:space="preserve"> </w:t>
      </w:r>
      <w:r w:rsidRPr="007C17F0">
        <w:rPr>
          <w:rFonts w:ascii="Times New Roman" w:hAnsi="Times New Roman" w:cs="Times New Roman"/>
          <w:sz w:val="28"/>
          <w:szCs w:val="28"/>
        </w:rPr>
        <w:t>Пушкина.</w:t>
      </w:r>
    </w:p>
    <w:p w:rsidR="00DC0540" w:rsidRPr="00B64C1A" w:rsidRDefault="00DC0540" w:rsidP="00DC0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7F0" w:rsidRPr="007C17F0" w:rsidRDefault="007C17F0" w:rsidP="007C17F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C17F0">
        <w:rPr>
          <w:rFonts w:ascii="Times New Roman" w:hAnsi="Times New Roman" w:cs="Times New Roman"/>
          <w:i/>
          <w:sz w:val="28"/>
          <w:szCs w:val="28"/>
        </w:rPr>
        <w:t>Домашнее задание.</w:t>
      </w:r>
    </w:p>
    <w:p w:rsidR="007C17F0" w:rsidRPr="00091E16" w:rsidRDefault="007C17F0" w:rsidP="007C17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Написать эссе на тему: «Что объединяет романтическую манеру мировосприятия Жуковского и Батюшкова  и что различает?»</w:t>
      </w:r>
      <w:r w:rsidRPr="00091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7F0" w:rsidRPr="00091E16" w:rsidRDefault="007C17F0" w:rsidP="007C1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7F0" w:rsidRPr="007C17F0" w:rsidRDefault="007C17F0" w:rsidP="007C17F0">
      <w:pPr>
        <w:jc w:val="both"/>
        <w:rPr>
          <w:rFonts w:ascii="Times New Roman" w:hAnsi="Times New Roman" w:cs="Times New Roman"/>
          <w:sz w:val="28"/>
          <w:szCs w:val="28"/>
        </w:rPr>
      </w:pPr>
      <w:r w:rsidRPr="007C17F0">
        <w:rPr>
          <w:rFonts w:ascii="Times New Roman" w:hAnsi="Times New Roman" w:cs="Times New Roman"/>
          <w:sz w:val="28"/>
          <w:szCs w:val="28"/>
        </w:rPr>
        <w:t>ЛИТЕРАТУРА</w:t>
      </w:r>
    </w:p>
    <w:p w:rsidR="007C17F0" w:rsidRDefault="005132B7" w:rsidP="005132B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17F0" w:rsidRPr="007C17F0">
        <w:rPr>
          <w:rFonts w:ascii="Times New Roman" w:hAnsi="Times New Roman" w:cs="Times New Roman"/>
          <w:sz w:val="28"/>
          <w:szCs w:val="28"/>
        </w:rPr>
        <w:t>Батюшков К.Н. Соч.: В 2 т. – М.: Худ. лит</w:t>
      </w:r>
      <w:proofErr w:type="gramStart"/>
      <w:r w:rsidR="007C17F0" w:rsidRPr="007C17F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7C17F0" w:rsidRPr="007C17F0">
        <w:rPr>
          <w:rFonts w:ascii="Times New Roman" w:hAnsi="Times New Roman" w:cs="Times New Roman"/>
          <w:sz w:val="28"/>
          <w:szCs w:val="28"/>
        </w:rPr>
        <w:t>1989.</w:t>
      </w:r>
    </w:p>
    <w:p w:rsidR="007C17F0" w:rsidRDefault="007C17F0" w:rsidP="005132B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C17F0">
        <w:rPr>
          <w:rFonts w:ascii="Times New Roman" w:hAnsi="Times New Roman" w:cs="Times New Roman"/>
          <w:sz w:val="28"/>
          <w:szCs w:val="28"/>
        </w:rPr>
        <w:t xml:space="preserve">  Майков Л.Н. Батюшков, его жизнь и сочинения. – М.: Аграф, 2001.</w:t>
      </w:r>
    </w:p>
    <w:p w:rsidR="005132B7" w:rsidRPr="007C17F0" w:rsidRDefault="005132B7" w:rsidP="005132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Степанова Е.В. «И жил так точно, как писал…» Изучение творчества К.Н.       Батюшкова</w:t>
      </w:r>
      <w:r w:rsidR="00997BF9">
        <w:rPr>
          <w:rFonts w:ascii="Times New Roman" w:hAnsi="Times New Roman" w:cs="Times New Roman"/>
          <w:sz w:val="28"/>
          <w:szCs w:val="28"/>
        </w:rPr>
        <w:t xml:space="preserve"> на роках литературы //Литература в школе.- 2007 № 10</w:t>
      </w:r>
    </w:p>
    <w:p w:rsidR="007C17F0" w:rsidRPr="007C17F0" w:rsidRDefault="007C17F0" w:rsidP="005132B7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C17F0">
        <w:rPr>
          <w:rFonts w:ascii="Times New Roman" w:hAnsi="Times New Roman" w:cs="Times New Roman"/>
          <w:sz w:val="28"/>
          <w:szCs w:val="28"/>
        </w:rPr>
        <w:t xml:space="preserve">  Фридман Н.В. Поэзия Батюшкова. – М.: Наука, 1971.</w:t>
      </w:r>
    </w:p>
    <w:p w:rsidR="00DC0540" w:rsidRPr="00DC0540" w:rsidRDefault="00DC0540" w:rsidP="00DC0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C0540" w:rsidRPr="00DC0540" w:rsidSect="00EE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5EB6"/>
    <w:multiLevelType w:val="hybridMultilevel"/>
    <w:tmpl w:val="7E424C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22A4F"/>
    <w:multiLevelType w:val="hybridMultilevel"/>
    <w:tmpl w:val="BA9C7D5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69C289F"/>
    <w:multiLevelType w:val="hybridMultilevel"/>
    <w:tmpl w:val="492A65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82DBB"/>
    <w:multiLevelType w:val="hybridMultilevel"/>
    <w:tmpl w:val="E1DAE7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285"/>
    <w:rsid w:val="00091E16"/>
    <w:rsid w:val="00394952"/>
    <w:rsid w:val="004D4BA0"/>
    <w:rsid w:val="005132B7"/>
    <w:rsid w:val="00515285"/>
    <w:rsid w:val="007C17F0"/>
    <w:rsid w:val="00997BF9"/>
    <w:rsid w:val="00DC0540"/>
    <w:rsid w:val="00DD7C18"/>
    <w:rsid w:val="00ED1E56"/>
    <w:rsid w:val="00EE5268"/>
    <w:rsid w:val="00F4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Лицей</cp:lastModifiedBy>
  <cp:revision>4</cp:revision>
  <dcterms:created xsi:type="dcterms:W3CDTF">2005-01-04T21:22:00Z</dcterms:created>
  <dcterms:modified xsi:type="dcterms:W3CDTF">2012-12-03T11:31:00Z</dcterms:modified>
</cp:coreProperties>
</file>