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82"/>
      </w:tblGrid>
      <w:tr w:rsidR="00FF3C29" w:rsidRPr="00714EF7" w:rsidTr="00FF3C29">
        <w:tc>
          <w:tcPr>
            <w:tcW w:w="10182" w:type="dxa"/>
          </w:tcPr>
          <w:p w:rsidR="00FF3C29" w:rsidRPr="00FF3C29" w:rsidRDefault="00FF3C29" w:rsidP="00FF3C29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C29">
              <w:rPr>
                <w:rFonts w:ascii="Times New Roman" w:eastAsia="Calibri" w:hAnsi="Times New Roman" w:cs="Times New Roman"/>
                <w:b/>
              </w:rPr>
              <w:t>МУНИЦИПАЛЬНОЕ БЮДЖЕТНОЕ ОБРАЗОВАТЕЛЬНОЕ УЧРЕЖДЕНИЕ</w:t>
            </w:r>
          </w:p>
        </w:tc>
      </w:tr>
      <w:tr w:rsidR="00FF3C29" w:rsidRPr="00714EF7" w:rsidTr="00FF3C29">
        <w:tc>
          <w:tcPr>
            <w:tcW w:w="10182" w:type="dxa"/>
          </w:tcPr>
          <w:p w:rsidR="00FF3C29" w:rsidRPr="00FF3C29" w:rsidRDefault="00FF3C29" w:rsidP="00FF3C29">
            <w:pPr>
              <w:pStyle w:val="1"/>
              <w:contextualSpacing/>
            </w:pPr>
            <w:r w:rsidRPr="00FF3C29">
              <w:t>БОЛЬШЕИВАНОВСКАЯ СРЕДНЯЯ ОБЩЕОБРАЗОВАТЕЛЬНАЯ ШКОЛА</w:t>
            </w:r>
          </w:p>
        </w:tc>
      </w:tr>
      <w:tr w:rsidR="00FF3C29" w:rsidRPr="00714EF7" w:rsidTr="00FF3C29">
        <w:tc>
          <w:tcPr>
            <w:tcW w:w="10182" w:type="dxa"/>
          </w:tcPr>
          <w:p w:rsidR="00FF3C29" w:rsidRPr="00FF3C29" w:rsidRDefault="00FF3C29" w:rsidP="00FF3C29">
            <w:pPr>
              <w:pStyle w:val="1"/>
              <w:contextualSpacing/>
            </w:pPr>
            <w:proofErr w:type="spellStart"/>
            <w:r w:rsidRPr="00FF3C29">
              <w:t>Иловлинского</w:t>
            </w:r>
            <w:proofErr w:type="spellEnd"/>
            <w:r w:rsidRPr="00FF3C29">
              <w:t xml:space="preserve"> муниципального района Волгоградской области</w:t>
            </w:r>
          </w:p>
        </w:tc>
      </w:tr>
      <w:tr w:rsidR="00FF3C29" w:rsidRPr="00714EF7" w:rsidTr="00FF3C29">
        <w:tc>
          <w:tcPr>
            <w:tcW w:w="10182" w:type="dxa"/>
          </w:tcPr>
          <w:p w:rsidR="00FF3C29" w:rsidRPr="00FF3C29" w:rsidRDefault="00FF3C29" w:rsidP="00FF3C29">
            <w:pPr>
              <w:pStyle w:val="1"/>
              <w:contextualSpacing/>
              <w:rPr>
                <w:b w:val="0"/>
              </w:rPr>
            </w:pPr>
            <w:r w:rsidRPr="00FF3C29">
              <w:rPr>
                <w:b w:val="0"/>
              </w:rPr>
              <w:t xml:space="preserve">(МБОУ </w:t>
            </w:r>
            <w:proofErr w:type="spellStart"/>
            <w:r w:rsidRPr="00FF3C29">
              <w:rPr>
                <w:b w:val="0"/>
              </w:rPr>
              <w:t>Большеивановская</w:t>
            </w:r>
            <w:proofErr w:type="spellEnd"/>
            <w:r w:rsidRPr="00FF3C29">
              <w:rPr>
                <w:b w:val="0"/>
              </w:rPr>
              <w:t xml:space="preserve"> СОШ)</w:t>
            </w:r>
          </w:p>
        </w:tc>
      </w:tr>
    </w:tbl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Pr="00FF3C29" w:rsidRDefault="00FF3C29" w:rsidP="00FF3C29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F3C29">
        <w:rPr>
          <w:rFonts w:ascii="Times New Roman" w:hAnsi="Times New Roman" w:cs="Times New Roman"/>
          <w:b/>
          <w:bCs/>
          <w:sz w:val="32"/>
          <w:szCs w:val="24"/>
        </w:rPr>
        <w:t>Особенности организации учебной работы на уроках математики</w:t>
      </w: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 учитель математики</w:t>
      </w: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Гармашова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Андреевна</w:t>
      </w: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Большая Ивановка</w:t>
      </w:r>
    </w:p>
    <w:p w:rsidR="00FF3C29" w:rsidRDefault="00FF3C29" w:rsidP="00FF3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 г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2FD1" w:rsidRPr="00FF3C29" w:rsidRDefault="004B4197" w:rsidP="004B419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F3C29">
        <w:rPr>
          <w:rFonts w:ascii="Times New Roman" w:hAnsi="Times New Roman" w:cs="Times New Roman"/>
          <w:b/>
          <w:bCs/>
          <w:sz w:val="28"/>
          <w:szCs w:val="24"/>
        </w:rPr>
        <w:lastRenderedPageBreak/>
        <w:t>Особенности организации учебной работы на уроках математики</w:t>
      </w:r>
    </w:p>
    <w:p w:rsidR="004B4197" w:rsidRPr="00FF3C29" w:rsidRDefault="004B4197" w:rsidP="004B41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Существуют 4 формы организации процесса обучения:</w:t>
      </w:r>
    </w:p>
    <w:p w:rsidR="004B4197" w:rsidRPr="00FF3C29" w:rsidRDefault="004B4197" w:rsidP="004B4197">
      <w:pPr>
        <w:numPr>
          <w:ilvl w:val="3"/>
          <w:numId w:val="1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индивидуальная;</w:t>
      </w:r>
    </w:p>
    <w:p w:rsidR="004B4197" w:rsidRPr="00FF3C29" w:rsidRDefault="004B4197" w:rsidP="004B4197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парная;</w:t>
      </w:r>
    </w:p>
    <w:p w:rsidR="004B4197" w:rsidRPr="00FF3C29" w:rsidRDefault="004B4197" w:rsidP="004B4197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групповая;</w:t>
      </w:r>
    </w:p>
    <w:p w:rsidR="004B4197" w:rsidRPr="00FF3C29" w:rsidRDefault="004B4197" w:rsidP="004B4197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коллективная.</w:t>
      </w:r>
    </w:p>
    <w:p w:rsidR="00C82BCE" w:rsidRPr="00FF3C29" w:rsidRDefault="0045261D" w:rsidP="004B4197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Коллективная работа учащихся – одновременное изучение всеми школьниками под руководством  учителя одного и того же материала. </w:t>
      </w:r>
    </w:p>
    <w:p w:rsidR="004B4197" w:rsidRPr="00FF3C29" w:rsidRDefault="004B4197" w:rsidP="004B4197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Необходимость ее применения диктуется следующими соображениями:</w:t>
      </w:r>
    </w:p>
    <w:p w:rsidR="00C82BCE" w:rsidRPr="00FF3C29" w:rsidRDefault="0045261D" w:rsidP="00285CDC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Математическое содержание изучаемой теории и методика его преподавания в школе требуют в процессе преподавания математики коллективных обобщений частных случаев, полученных каждым учеником. Этого же требует и методика введения понятий, аксиом, математических фактов, основанная на особенностях детского возраста.</w:t>
      </w:r>
    </w:p>
    <w:p w:rsidR="00C82BCE" w:rsidRPr="00FF3C29" w:rsidRDefault="0045261D" w:rsidP="00285CDC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Коллективная форма работы облегчает деятельность учителя на уроке. Преподавателю легче заниматься со всеми учениками, чем одновременно с разными группами школьников. Единая для всех учеников система упражнений дает возможность провести фронтальную проверку их выполнения. Такая проверка требует меньше времени по сравнению с проверкой индивидуальных заданий у каждого ученика и позволяет оптимально использовать время урока.</w:t>
      </w:r>
    </w:p>
    <w:p w:rsidR="00C82BCE" w:rsidRPr="00FF3C29" w:rsidRDefault="0045261D" w:rsidP="00285CDC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коллективная работа школьников имеет большое воспитательное значение. Она развивает у учеников чувство ответственности выполнение общей работы, подчеркивает значение совместного решения задач, коллективного обсуждения и разрешения проблемной ситуации.</w:t>
      </w:r>
    </w:p>
    <w:p w:rsidR="00285CDC" w:rsidRPr="00FF3C29" w:rsidRDefault="00285CDC" w:rsidP="004B4197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Отдавая должное коллективной работе учащихся, надо подчеркнуть необходимость учить математике каждого школьника</w:t>
      </w:r>
    </w:p>
    <w:p w:rsidR="00C82BCE" w:rsidRPr="00FF3C29" w:rsidRDefault="0045261D" w:rsidP="00285CDC">
      <w:pPr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Методика обучения математике одной из центральных своих задач считает разумное сочетание индивидуальной и коллективной работы учащихся. Примером индивидуальной работы учащихся является самостоятельная работа. Результаты проверки самостоятельной работы в ходе ее выполнения позволяют тут же на уроке обнаружить школьника, с которым надо провести </w:t>
      </w:r>
      <w:r w:rsidRPr="00FF3C29">
        <w:rPr>
          <w:rFonts w:ascii="Times New Roman" w:hAnsi="Times New Roman" w:cs="Times New Roman"/>
          <w:sz w:val="28"/>
          <w:szCs w:val="24"/>
        </w:rPr>
        <w:lastRenderedPageBreak/>
        <w:t>индивидуальную беседу, выделить группу учащихся, которым надо указать на ошибки и  подсказать, как их исправить, дать индивидуальное дифференцированное задание учащимся.</w:t>
      </w:r>
    </w:p>
    <w:p w:rsidR="00C82BCE" w:rsidRPr="00FF3C29" w:rsidRDefault="0045261D" w:rsidP="00285CDC">
      <w:pPr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Индивидуальная обучающая беседа проводится в то время, когда весь класс продолжает выполнять самостоятельную работу.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.</w:t>
      </w:r>
      <w:r w:rsidRPr="00FF3C29">
        <w:rPr>
          <w:rFonts w:ascii="Times New Roman" w:eastAsia="+mj-ea" w:hAnsi="Times New Roman" w:cs="Times New Roman"/>
          <w:color w:val="996600"/>
          <w:sz w:val="28"/>
          <w:szCs w:val="24"/>
        </w:rPr>
        <w:t xml:space="preserve"> </w:t>
      </w:r>
      <w:r w:rsidRPr="00FF3C29">
        <w:rPr>
          <w:rFonts w:ascii="Times New Roman" w:hAnsi="Times New Roman" w:cs="Times New Roman"/>
          <w:sz w:val="28"/>
          <w:szCs w:val="24"/>
        </w:rPr>
        <w:t>Необходимость занятий с одним конкретным учеником на уроке возникает, как  правило, в таких ситуациях: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ученик пропустил уроки, на которых изучался материал, являющийся основой для выполнения новых элементов заданий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ученик не понял объяснения учителя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ученик не выполнил домашнего задания, на результаты которого ссылается учитель при  объяснении нового материала.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Индивидуальный подход в обучении предусматривает систему знаний, учитывающих знания учащихся к моменту изучения темы данного урока.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 Очень важно предусмотреть задания повышенной трудности для школьников с математическими способностями.</w:t>
      </w:r>
    </w:p>
    <w:p w:rsidR="00C82BCE" w:rsidRPr="00FF3C29" w:rsidRDefault="0045261D" w:rsidP="00285CDC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Сочетание индивидуальных и коллективных форм работы хорошо достигаются при групповой и парной работе.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82BCE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Г</w:t>
      </w:r>
      <w:r w:rsidR="0045261D" w:rsidRPr="00FF3C29">
        <w:rPr>
          <w:rFonts w:ascii="Times New Roman" w:hAnsi="Times New Roman" w:cs="Times New Roman"/>
          <w:sz w:val="28"/>
          <w:szCs w:val="24"/>
        </w:rPr>
        <w:t>рупповая деятельность – это “организованное взаимодействие двух или более индивидов как совокупного субъекта с миром, объединенных единой целью и совместными усилиями по ее достижению</w:t>
      </w:r>
      <w:r w:rsidR="0045261D" w:rsidRPr="00FF3C29">
        <w:rPr>
          <w:rFonts w:ascii="Times New Roman" w:hAnsi="Times New Roman" w:cs="Times New Roman"/>
          <w:b/>
          <w:bCs/>
          <w:sz w:val="28"/>
          <w:szCs w:val="24"/>
        </w:rPr>
        <w:t>”</w:t>
      </w:r>
      <w:r w:rsidR="0045261D" w:rsidRPr="00FF3C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Плюсы работы в группах:</w:t>
      </w:r>
    </w:p>
    <w:p w:rsidR="00C82BCE" w:rsidRPr="00FF3C29" w:rsidRDefault="0045261D" w:rsidP="00285CDC">
      <w:pPr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-  развитие коммуникативных компетенций;</w:t>
      </w:r>
    </w:p>
    <w:p w:rsidR="00C82BCE" w:rsidRPr="00FF3C29" w:rsidRDefault="0045261D" w:rsidP="00285CDC">
      <w:pPr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2BCE" w:rsidRPr="00FF3C29" w:rsidRDefault="0045261D" w:rsidP="00285CDC">
      <w:pPr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развитие умения слушать и слышать  товарищей;</w:t>
      </w:r>
    </w:p>
    <w:p w:rsidR="00C82BCE" w:rsidRPr="00FF3C29" w:rsidRDefault="0045261D" w:rsidP="00285CDC">
      <w:pPr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развитие оценки и самооценки;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 -  развитие уверенности в своих знаниях, но не самоуверенности. 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Минусы работы в группах:</w:t>
      </w:r>
    </w:p>
    <w:p w:rsidR="00C82BCE" w:rsidRPr="00FF3C29" w:rsidRDefault="0045261D" w:rsidP="00285CDC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некоторые дети отмалчиваются, теряются;</w:t>
      </w:r>
    </w:p>
    <w:p w:rsidR="00C82BCE" w:rsidRPr="00FF3C29" w:rsidRDefault="0045261D" w:rsidP="00285CDC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   необходим дополнительный раздаточный материал, который готовит учитель;</w:t>
      </w:r>
    </w:p>
    <w:p w:rsidR="00C82BCE" w:rsidRPr="00FF3C29" w:rsidRDefault="0045261D" w:rsidP="00285CDC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трудно следить одновременно за работой всех групп;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lastRenderedPageBreak/>
        <w:t xml:space="preserve"> - объективность оценки за работу иногда нарушается. </w:t>
      </w:r>
    </w:p>
    <w:p w:rsidR="00C82BCE" w:rsidRPr="00FF3C29" w:rsidRDefault="0045261D" w:rsidP="00285CDC">
      <w:pPr>
        <w:tabs>
          <w:tab w:val="left" w:pos="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Идеальной формой для сотрудничества и взаимопомощи является парное обучение. В паре ученики могут друг друга проверить, закрепить новый материал, повторить. 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Организация парной работы, конечно же, имеет свои особенности</w:t>
      </w:r>
    </w:p>
    <w:p w:rsidR="00C82BCE" w:rsidRPr="00FF3C29" w:rsidRDefault="0045261D" w:rsidP="00285CDC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Работать дружно</w:t>
      </w:r>
    </w:p>
    <w:p w:rsidR="00C82BCE" w:rsidRPr="00FF3C29" w:rsidRDefault="0045261D" w:rsidP="00285CDC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Быть внимательными друг к другу, вежливыми</w:t>
      </w:r>
    </w:p>
    <w:p w:rsidR="00C82BCE" w:rsidRPr="00FF3C29" w:rsidRDefault="0045261D" w:rsidP="00285CDC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Вовремя оказывать помощь</w:t>
      </w:r>
    </w:p>
    <w:p w:rsidR="00C82BCE" w:rsidRPr="00FF3C29" w:rsidRDefault="0045261D" w:rsidP="00285CDC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Вводить правило этики совместной работы</w:t>
      </w:r>
    </w:p>
    <w:p w:rsidR="00285CDC" w:rsidRPr="00FF3C29" w:rsidRDefault="00285CDC" w:rsidP="00285CDC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(</w:t>
      </w:r>
      <w:r w:rsidRPr="00FF3C29">
        <w:rPr>
          <w:rFonts w:ascii="Times New Roman" w:hAnsi="Times New Roman" w:cs="Times New Roman"/>
          <w:i/>
          <w:iCs/>
          <w:sz w:val="28"/>
          <w:szCs w:val="24"/>
        </w:rPr>
        <w:t>как сидеть за партой, при разговоре смотри на собеседника, тихо говори,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</w:t>
      </w:r>
      <w:r w:rsidRPr="00FF3C29">
        <w:rPr>
          <w:rFonts w:ascii="Times New Roman" w:hAnsi="Times New Roman" w:cs="Times New Roman"/>
          <w:sz w:val="28"/>
          <w:szCs w:val="24"/>
        </w:rPr>
        <w:t xml:space="preserve">.) </w:t>
      </w:r>
    </w:p>
    <w:p w:rsidR="004B4197" w:rsidRPr="00FF3C29" w:rsidRDefault="004B4197" w:rsidP="0045261D">
      <w:pPr>
        <w:rPr>
          <w:rFonts w:ascii="Times New Roman" w:hAnsi="Times New Roman" w:cs="Times New Roman"/>
          <w:sz w:val="28"/>
          <w:szCs w:val="24"/>
        </w:rPr>
      </w:pPr>
    </w:p>
    <w:p w:rsidR="00FF3C29" w:rsidRPr="00FF3C29" w:rsidRDefault="00FF3C29" w:rsidP="00FF3C2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F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Используемая литература и ресурсы</w:t>
      </w:r>
    </w:p>
    <w:p w:rsidR="00FF3C29" w:rsidRPr="00FF3C29" w:rsidRDefault="00FF3C29" w:rsidP="00FF3C2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1</w:t>
      </w:r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Под ред. М.А. Данилова. М., 1966. С. 184. Урок в восьмилетней школе. </w:t>
      </w:r>
    </w:p>
    <w:p w:rsidR="00FF3C29" w:rsidRPr="00FF3C29" w:rsidRDefault="00FF3C29" w:rsidP="00FF3C2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</w:t>
      </w:r>
      <w:proofErr w:type="spellStart"/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Цукерман</w:t>
      </w:r>
      <w:proofErr w:type="spellEnd"/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Г.А. Виды общения в обучении. Томск: Пеленг, 1993. </w:t>
      </w:r>
    </w:p>
    <w:p w:rsidR="00FF3C29" w:rsidRPr="00FF3C29" w:rsidRDefault="00FF3C29" w:rsidP="00FF3C2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 Краткий справочник по педагогической технологии. / Под ред. Н.Е. </w:t>
      </w:r>
      <w:proofErr w:type="spellStart"/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Щурковой</w:t>
      </w:r>
      <w:proofErr w:type="spellEnd"/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М.: Новая школа, 1997.</w:t>
      </w:r>
    </w:p>
    <w:p w:rsidR="00FF3C29" w:rsidRPr="00FF3C29" w:rsidRDefault="00FF3C29" w:rsidP="00FF3C2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3C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http://pedsovet.su/load/145-1-0-4578</w:t>
      </w:r>
    </w:p>
    <w:p w:rsidR="00FF3C29" w:rsidRPr="00FF3C29" w:rsidRDefault="00FF3C29" w:rsidP="00FF3C29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>5 .В.К. Дьяченко «Работа в парах сменного состава». М.: «Народное образование» № 5-8, 1989 г.</w:t>
      </w:r>
    </w:p>
    <w:p w:rsidR="00FF3C29" w:rsidRPr="00FF3C29" w:rsidRDefault="00FF3C29" w:rsidP="00FF3C29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C29">
        <w:rPr>
          <w:rFonts w:ascii="Times New Roman" w:hAnsi="Times New Roman" w:cs="Times New Roman"/>
          <w:sz w:val="28"/>
          <w:szCs w:val="24"/>
        </w:rPr>
        <w:t xml:space="preserve">6. В.К. Дьяченко «Организация коллективных учебных занятий». М.: «Начальная школа» № 1, 1990 </w:t>
      </w:r>
      <w:r w:rsidRPr="00FF3C29">
        <w:rPr>
          <w:rFonts w:ascii="Times New Roman" w:hAnsi="Times New Roman" w:cs="Times New Roman"/>
          <w:sz w:val="24"/>
          <w:szCs w:val="24"/>
        </w:rPr>
        <w:t>г.</w:t>
      </w:r>
    </w:p>
    <w:sectPr w:rsidR="00FF3C29" w:rsidRPr="00FF3C29" w:rsidSect="004B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83B7FA4"/>
    <w:multiLevelType w:val="hybridMultilevel"/>
    <w:tmpl w:val="18D2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5318"/>
    <w:multiLevelType w:val="hybridMultilevel"/>
    <w:tmpl w:val="F954AD52"/>
    <w:lvl w:ilvl="0" w:tplc="C0BA4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6D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8C1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D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4B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8C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2B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EF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C7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AE04A2"/>
    <w:multiLevelType w:val="hybridMultilevel"/>
    <w:tmpl w:val="EE582B7C"/>
    <w:lvl w:ilvl="0" w:tplc="9BF4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6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6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0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A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8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A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4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E7046C"/>
    <w:multiLevelType w:val="hybridMultilevel"/>
    <w:tmpl w:val="8ABE00B2"/>
    <w:lvl w:ilvl="0" w:tplc="2C94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2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0E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4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E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C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A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4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4F4A7E"/>
    <w:multiLevelType w:val="hybridMultilevel"/>
    <w:tmpl w:val="FE803E08"/>
    <w:lvl w:ilvl="0" w:tplc="19E8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8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6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6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E1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2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AE3BDD"/>
    <w:multiLevelType w:val="hybridMultilevel"/>
    <w:tmpl w:val="789093C0"/>
    <w:lvl w:ilvl="0" w:tplc="B500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8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C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EE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C1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A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1979D0"/>
    <w:multiLevelType w:val="hybridMultilevel"/>
    <w:tmpl w:val="07968570"/>
    <w:lvl w:ilvl="0" w:tplc="8090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E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0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C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C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83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C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6B5A32"/>
    <w:multiLevelType w:val="hybridMultilevel"/>
    <w:tmpl w:val="F5E28D5A"/>
    <w:lvl w:ilvl="0" w:tplc="51629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8C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7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E1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07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64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6FB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89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C7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613F97"/>
    <w:multiLevelType w:val="hybridMultilevel"/>
    <w:tmpl w:val="946A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66AE8"/>
    <w:multiLevelType w:val="hybridMultilevel"/>
    <w:tmpl w:val="0E90E8A6"/>
    <w:lvl w:ilvl="0" w:tplc="E544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27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2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CD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A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A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0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F21FC9"/>
    <w:multiLevelType w:val="hybridMultilevel"/>
    <w:tmpl w:val="499EC06A"/>
    <w:lvl w:ilvl="0" w:tplc="5230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22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8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E2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E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4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F97C8E"/>
    <w:multiLevelType w:val="hybridMultilevel"/>
    <w:tmpl w:val="3CEC7EE0"/>
    <w:lvl w:ilvl="0" w:tplc="F186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A2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0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8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4C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197"/>
    <w:rsid w:val="00285CDC"/>
    <w:rsid w:val="0045261D"/>
    <w:rsid w:val="00486BC2"/>
    <w:rsid w:val="004B4197"/>
    <w:rsid w:val="006F7D6C"/>
    <w:rsid w:val="007734C2"/>
    <w:rsid w:val="00812FD1"/>
    <w:rsid w:val="00953E37"/>
    <w:rsid w:val="00A0077D"/>
    <w:rsid w:val="00C82BCE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1"/>
  </w:style>
  <w:style w:type="paragraph" w:styleId="1">
    <w:name w:val="heading 1"/>
    <w:basedOn w:val="a"/>
    <w:next w:val="a"/>
    <w:link w:val="10"/>
    <w:qFormat/>
    <w:rsid w:val="00FF3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6B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3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4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2014-01-30T15:30:00Z</dcterms:created>
  <dcterms:modified xsi:type="dcterms:W3CDTF">2014-01-30T15:30:00Z</dcterms:modified>
</cp:coreProperties>
</file>