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sz w:val="22"/>
          <w:b/>
          <w:sz w:val="22"/>
          <w:b/>
          <w:szCs w:val="22"/>
          <w:bCs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>
          <w:rFonts w:eastAsia="" w:cs="" w:cstheme="minorBidi" w:eastAsiaTheme="minorEastAsia"/>
          <w:b/>
          <w:bCs/>
          <w:color w:val="00000A"/>
          <w:sz w:val="22"/>
          <w:szCs w:val="22"/>
          <w:lang w:val="ru-RU" w:eastAsia="ru-RU" w:bidi="ar-SA"/>
        </w:rPr>
      </w:r>
      <w:r/>
    </w:p>
    <w:p>
      <w:pPr>
        <w:pStyle w:val="Style12"/>
        <w:jc w:val="center"/>
      </w:pPr>
      <w:r>
        <w:rPr>
          <w:rFonts w:cs="Arial"/>
          <w:b/>
          <w:bCs/>
          <w:i/>
          <w:color w:val="000000"/>
          <w:shd w:fill="FFFFFF" w:val="clear"/>
        </w:rPr>
        <w:t xml:space="preserve">Разработка урока иностранного языка </w:t>
      </w:r>
      <w:r>
        <w:rPr>
          <w:rFonts w:eastAsia="Times New Roman" w:cs="Times New Roman"/>
          <w:b/>
          <w:bCs/>
          <w:i/>
        </w:rPr>
        <w:t xml:space="preserve"> с использованием игровых технологий</w:t>
      </w:r>
      <w:r/>
    </w:p>
    <w:p>
      <w:pPr>
        <w:pStyle w:val="Style12"/>
      </w:pPr>
      <w:r>
        <w:rPr>
          <w:i/>
        </w:rPr>
        <w:t>Предмет: английский язык</w:t>
      </w:r>
      <w:r/>
    </w:p>
    <w:p>
      <w:pPr>
        <w:pStyle w:val="Style12"/>
        <w:rPr>
          <w:sz w:val="32"/>
          <w:i/>
          <w:sz w:val="32"/>
          <w:i/>
          <w:szCs w:val="32"/>
        </w:rPr>
      </w:pPr>
      <w:r>
        <w:rPr>
          <w:i/>
        </w:rPr>
        <w:t>Тема: Закрепление пройденного материала по нескольким темам</w:t>
      </w:r>
      <w:r/>
    </w:p>
    <w:p>
      <w:pPr>
        <w:pStyle w:val="Style12"/>
        <w:rPr>
          <w:sz w:val="32"/>
          <w:i/>
          <w:sz w:val="32"/>
          <w:i/>
          <w:szCs w:val="32"/>
        </w:rPr>
      </w:pPr>
      <w:r>
        <w:rPr>
          <w:i/>
        </w:rPr>
        <w:t>Продолжительность урока: 40 минут</w:t>
      </w:r>
      <w:r/>
    </w:p>
    <w:p>
      <w:pPr>
        <w:pStyle w:val="Style12"/>
        <w:rPr>
          <w:sz w:val="32"/>
          <w:i/>
          <w:sz w:val="32"/>
          <w:i/>
          <w:szCs w:val="32"/>
        </w:rPr>
      </w:pPr>
      <w:r>
        <w:rPr>
          <w:i/>
        </w:rPr>
        <w:t>Класс: 2</w:t>
      </w:r>
      <w:r/>
    </w:p>
    <w:p>
      <w:pPr>
        <w:pStyle w:val="Style12"/>
        <w:rPr>
          <w:sz w:val="32"/>
          <w:i/>
          <w:sz w:val="32"/>
          <w:i/>
          <w:szCs w:val="32"/>
        </w:rPr>
      </w:pPr>
      <w:r>
        <w:rPr>
          <w:i/>
        </w:rPr>
        <w:t>Технологии: информационно-коммуникативные, игровые.</w:t>
      </w:r>
      <w:r/>
    </w:p>
    <w:p>
      <w:pPr>
        <w:pStyle w:val="Style12"/>
        <w:rPr>
          <w:sz w:val="32"/>
          <w:i/>
          <w:sz w:val="32"/>
          <w:i/>
          <w:szCs w:val="32"/>
        </w:rPr>
      </w:pPr>
      <w:r>
        <w:rPr>
          <w:i/>
        </w:rPr>
        <w:t>Тип урока: урок применения знаний и умений</w:t>
      </w:r>
      <w:r/>
    </w:p>
    <w:p>
      <w:pPr>
        <w:pStyle w:val="Style12"/>
        <w:rPr>
          <w:sz w:val="32"/>
          <w:i/>
          <w:sz w:val="32"/>
          <w:i/>
          <w:szCs w:val="32"/>
        </w:rPr>
      </w:pPr>
      <w:r>
        <w:rPr>
          <w:i/>
        </w:rPr>
        <w:t>Группа: 12 человек.</w:t>
      </w:r>
      <w:r/>
    </w:p>
    <w:p>
      <w:pPr>
        <w:pStyle w:val="Style12"/>
        <w:rPr>
          <w:sz w:val="32"/>
          <w:i/>
          <w:sz w:val="32"/>
          <w:i/>
          <w:szCs w:val="32"/>
        </w:rPr>
      </w:pPr>
      <w:r>
        <w:rPr>
          <w:i/>
        </w:rPr>
        <w:t>Методы обучения: объяснительно-иллюстративный, словесный, поисковый.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b/>
          <w:bCs/>
          <w:i/>
        </w:rPr>
        <w:t>Цели: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  <w:u w:val="single"/>
        </w:rPr>
        <w:t>Практические: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</w:rPr>
        <w:t>- активизация навыков устной речи;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</w:rPr>
        <w:t>-развитие лексических навыков по темам «Алфавит» , «Цвета», «Цифры», «Животные».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  <w:u w:val="single"/>
        </w:rPr>
        <w:t>Развивающие: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</w:rPr>
        <w:t>-совершенствовать умения и навыки устной речи;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</w:rPr>
        <w:t xml:space="preserve">-запрашивать информацию, используя вопросительные предложения </w:t>
      </w:r>
      <w:r>
        <w:rPr>
          <w:rFonts w:eastAsia="Times New Roman" w:cs="Times New Roman"/>
          <w:i/>
          <w:lang w:val="en-US"/>
        </w:rPr>
        <w:t>Is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  <w:lang w:val="en-US"/>
        </w:rPr>
        <w:t>it</w:t>
      </w:r>
      <w:r>
        <w:rPr>
          <w:rFonts w:eastAsia="Times New Roman" w:cs="Times New Roman"/>
          <w:i/>
        </w:rPr>
        <w:t xml:space="preserve"> …?;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</w:rPr>
        <w:t>- развивать языковые, интеллектуальные и творческие способности учащихся.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  <w:u w:val="single"/>
        </w:rPr>
        <w:t>Воспитательные: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</w:rPr>
        <w:t>-воспитывать чувства товарищества, коллективизма, взаимопомощи и ответственности;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</w:rPr>
        <w:t>-совершенствовать навыки группового взаимодействия.</w:t>
      </w:r>
      <w:r/>
    </w:p>
    <w:p>
      <w:pPr>
        <w:pStyle w:val="Style12"/>
        <w:rPr>
          <w:sz w:val="27"/>
          <w:i/>
          <w:sz w:val="27"/>
          <w:i/>
          <w:szCs w:val="27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/>
          <w:b/>
          <w:bCs/>
          <w:i/>
        </w:rPr>
        <w:t>Оборудование:</w:t>
      </w:r>
      <w:r>
        <w:rPr>
          <w:rFonts w:eastAsia="Times New Roman" w:cs="Times New Roman"/>
          <w:i/>
        </w:rPr>
        <w:t xml:space="preserve"> аудиозапись, ноутбук, презентация к мероприятию, видео, карточки, буквы алфавита</w:t>
      </w:r>
      <w:r>
        <w:rPr>
          <w:rFonts w:eastAsia="Times New Roman" w:cs="Times New Roman"/>
          <w:b/>
          <w:bCs/>
          <w:i/>
        </w:rPr>
        <w:t xml:space="preserve">, </w:t>
      </w:r>
      <w:r>
        <w:rPr>
          <w:rFonts w:eastAsia="Times New Roman" w:cs="Times New Roman"/>
          <w:bCs/>
          <w:i/>
        </w:rPr>
        <w:t>цветные карандаши, нарисованные корзины, карточки с именами существительными</w:t>
      </w:r>
      <w:r/>
    </w:p>
    <w:p>
      <w:pPr>
        <w:pStyle w:val="Style12"/>
      </w:pPr>
      <w:r>
        <w:rPr>
          <w:rFonts w:eastAsia="Times New Roman" w:cs="Times New Roman"/>
          <w:b/>
          <w:bCs/>
          <w:i/>
        </w:rPr>
        <w:t>Описание технологий</w:t>
      </w:r>
      <w:r/>
    </w:p>
    <w:p>
      <w:pPr>
        <w:pStyle w:val="Style12"/>
      </w:pPr>
      <w:r>
        <w:rPr/>
      </w:r>
      <w:r/>
    </w:p>
    <w:tbl>
      <w:tblPr>
        <w:tblW w:w="9585" w:type="dxa"/>
        <w:jc w:val="left"/>
        <w:tblInd w:w="-6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5" w:type="dxa"/>
          <w:bottom w:w="105" w:type="dxa"/>
          <w:right w:w="105" w:type="dxa"/>
        </w:tblCellMar>
      </w:tblPr>
      <w:tblGrid>
        <w:gridCol w:w="2970"/>
        <w:gridCol w:w="6614"/>
      </w:tblGrid>
      <w:tr>
        <w:trPr/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2"/>
              <w:spacing w:lineRule="auto" w:line="288" w:before="0" w:after="1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Информационно-коммуникационные технологии</w:t>
            </w:r>
            <w:r/>
          </w:p>
        </w:tc>
        <w:tc>
          <w:tcPr>
            <w:tcW w:w="6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2"/>
              <w:spacing w:lineRule="auto" w:line="288" w:before="0" w:after="1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-демонстрационный показ слайдов по темам», «Животные», »Цифры», «Цвета».</w:t>
            </w:r>
            <w:r/>
          </w:p>
        </w:tc>
      </w:tr>
      <w:tr>
        <w:trPr/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2"/>
              <w:spacing w:lineRule="auto" w:line="288" w:before="0" w:after="1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Игровые технологии</w:t>
            </w:r>
            <w:r/>
          </w:p>
        </w:tc>
        <w:tc>
          <w:tcPr>
            <w:tcW w:w="6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2"/>
              <w:spacing w:lineRule="auto" w:line="288" w:before="0" w:after="1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Задания в игровой форме на каждом этапе урока.</w:t>
            </w:r>
            <w:r/>
          </w:p>
        </w:tc>
      </w:tr>
      <w:tr>
        <w:trPr/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2"/>
              <w:spacing w:lineRule="auto" w:line="288" w:before="0" w:after="1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Здоровьесберегающие технологии</w:t>
            </w:r>
            <w:r/>
          </w:p>
        </w:tc>
        <w:tc>
          <w:tcPr>
            <w:tcW w:w="6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Style12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-разнообразные виды работы, новизна и нетрадиционность материала;</w:t>
            </w:r>
            <w:r/>
          </w:p>
          <w:p>
            <w:pPr>
              <w:pStyle w:val="Style12"/>
              <w:spacing w:lineRule="auto" w:line="288" w:before="0" w:after="1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-использование приема релаксации в конце урока;</w:t>
            </w:r>
            <w:r/>
          </w:p>
        </w:tc>
      </w:tr>
    </w:tbl>
    <w:p>
      <w:pPr>
        <w:pStyle w:val="Style12"/>
      </w:pPr>
      <w:r>
        <w:rPr/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b/>
          <w:bCs/>
          <w:i/>
        </w:rPr>
        <w:t>Основные принципы проведения урока</w:t>
      </w:r>
      <w:r>
        <w:rPr>
          <w:rFonts w:eastAsia="Times New Roman" w:cs="Times New Roman"/>
          <w:i/>
        </w:rPr>
        <w:t>: доступность, научность, связь с жизнью;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Ожидаемый результат обучения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 закрепление пройденного материала и умение применить его на практике. активизация речемыслительной активности обучающихся; повышение интереса школьников к изучению английского языка;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План урока: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 xml:space="preserve">Организационный этап. Цель: Создание позитивной атмосферы, настрой на рабочий лад.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1. Приветствие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2. Фонетическая разминка ( поем песенку из видео  про алфавит)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  <w:lang w:val="en-GB"/>
        </w:rPr>
        <w:t>II</w:t>
      </w:r>
      <w:r>
        <w:rPr>
          <w:i/>
          <w:sz w:val="24"/>
          <w:szCs w:val="24"/>
        </w:rPr>
        <w:t xml:space="preserve">  Вхождение в тему (сообщение цели урока)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 xml:space="preserve">Цель: Обеспечить мотивацию учебной деятельности.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Деление на команды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Проведение конкурсов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 xml:space="preserve">Конкурс 1. Цель: Повторение алфавита.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Нужно расставить  буквы в правильном порядке.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Конкурс 2. Расшифровать цифру буквой.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  <w:lang w:val="en-GB"/>
        </w:rPr>
        <w:t>III</w:t>
      </w:r>
      <w:r>
        <w:rPr>
          <w:i/>
          <w:sz w:val="24"/>
          <w:szCs w:val="24"/>
        </w:rPr>
        <w:t xml:space="preserve"> Повторение цифр от 1-10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Конкурс 3. Восстановить стихотворение, используя цифры по-английски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Конкурс 4. Кто лучше знает цифры. (представители каждой команды выходят к доске, учитель называет цифру, а ученик должен обвести ее)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Физкультминутка. Видео с песней про цвета.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Цель: Повторение цветов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Конкурс 5. Посмотреть на экран и назвать, какого цвета , шарики не повторяясь.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  <w:lang w:val="en-GB"/>
        </w:rPr>
        <w:t>IV</w:t>
      </w:r>
      <w:r>
        <w:rPr>
          <w:i/>
          <w:sz w:val="24"/>
          <w:szCs w:val="24"/>
        </w:rPr>
        <w:t xml:space="preserve"> Закрепление материала по теме»Животные»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Конкурс 6. Учитель показывает каждому учащемуся игрушку, нужно назвать ее по -английски, не ошибаясь.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i/>
          <w:sz w:val="24"/>
          <w:szCs w:val="24"/>
        </w:rPr>
        <w:t>Конкурс 7. Угадай, какое животное нарисовано.(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Дети около доски рисуют животное, а команды должны угадать какое животное изображено.</w:t>
      </w:r>
      <w:r/>
    </w:p>
    <w:p>
      <w:pPr>
        <w:pStyle w:val="Normal"/>
        <w:spacing w:lineRule="auto" w:line="240" w:beforeAutospacing="1" w:after="0"/>
        <w:rPr>
          <w:sz w:val="27"/>
          <w:i/>
          <w:sz w:val="27"/>
          <w:i/>
          <w:szCs w:val="27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Вопрос учеников и ответы :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Is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it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a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dog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?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Yes,it is./ No, it isn`t.)</w:t>
      </w:r>
      <w:r/>
    </w:p>
    <w:p>
      <w:pPr>
        <w:pStyle w:val="Normal"/>
        <w:spacing w:lineRule="auto" w:line="240" w:beforeAutospacing="1" w:after="0"/>
        <w:rPr>
          <w:sz w:val="27"/>
          <w:i/>
          <w:sz w:val="27"/>
          <w:i/>
          <w:szCs w:val="27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Физкультминутка. Видео с песенкой про животные во мн.числе.</w:t>
      </w:r>
      <w:r/>
    </w:p>
    <w:p>
      <w:pPr>
        <w:pStyle w:val="Normal"/>
        <w:spacing w:lineRule="auto" w:line="240" w:beforeAutospacing="1" w:after="0"/>
        <w:rPr>
          <w:sz w:val="27"/>
          <w:i/>
          <w:sz w:val="27"/>
          <w:i/>
          <w:szCs w:val="27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Конкурс 8. «Волшебные корзины»</w:t>
      </w:r>
      <w:r/>
    </w:p>
    <w:p>
      <w:pPr>
        <w:pStyle w:val="Normal"/>
        <w:spacing w:lineRule="auto" w:line="240" w:beforeAutospacing="1" w:after="0"/>
        <w:rPr>
          <w:sz w:val="27"/>
          <w:i/>
          <w:sz w:val="27"/>
          <w:i/>
          <w:szCs w:val="27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Цель:  закрепление множественного числа имен существительных.</w:t>
      </w:r>
      <w:r/>
    </w:p>
    <w:p>
      <w:pPr>
        <w:pStyle w:val="Normal"/>
        <w:spacing w:lineRule="auto" w:line="240" w:beforeAutospacing="1" w:after="0"/>
        <w:rPr>
          <w:sz w:val="27"/>
          <w:i/>
          <w:sz w:val="27"/>
          <w:i/>
          <w:szCs w:val="27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Учитель прикрепляет корзинам всевозможные окончания имен существительных во множественном числе. Каждый ученик выходит к доске, вытягивает карточку со словом и кладет в нужную корзину.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Физкультминутка «</w:t>
      </w:r>
      <w:r>
        <w:rPr>
          <w:i/>
          <w:sz w:val="24"/>
          <w:szCs w:val="24"/>
          <w:lang w:val="en-US"/>
        </w:rPr>
        <w:t>Clap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your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hands</w:t>
      </w:r>
      <w:r>
        <w:rPr>
          <w:i/>
          <w:sz w:val="24"/>
          <w:szCs w:val="24"/>
        </w:rPr>
        <w:t>”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>. Рефлексия учебной деятельности.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Обобщение знаний и подведение итогов.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Оценка деятельности.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00" w:before="0" w:after="308"/>
        <w:rPr>
          <w:sz w:val="32"/>
          <w:i/>
          <w:sz w:val="32"/>
          <w:i/>
          <w:szCs w:val="32"/>
        </w:rPr>
      </w:pPr>
      <w:r>
        <w:rPr>
          <w:i/>
          <w:sz w:val="24"/>
          <w:szCs w:val="24"/>
        </w:rPr>
        <w:t>Вручение грамот каждой команде.</w:t>
      </w:r>
      <w:r/>
    </w:p>
    <w:p>
      <w:pPr>
        <w:pStyle w:val="Normal"/>
        <w:spacing w:lineRule="auto" w:line="240" w:beforeAutospacing="1" w:after="0"/>
        <w:jc w:val="center"/>
      </w:pPr>
      <w:r>
        <w:rPr>
          <w:rFonts w:eastAsia="Times New Roman" w:cs="Times New Roman" w:ascii="Times New Roman" w:hAnsi="Times New Roman"/>
          <w:i/>
          <w:sz w:val="27"/>
          <w:szCs w:val="27"/>
        </w:rPr>
        <w:t>Ход мероприятия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Организационный момент.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Good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morning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Good morning!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- Good morning to you!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- Good morning! Good morning! I`m glad to see you!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- We have a party today! The party «Enjoy English».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We shall sing, we shall dance,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We shall speak and read at once!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-You know all letters well. You can read them and pronounce!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Ребята, вы согласны со мной, алфавит важен нам?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Вот решили вы дружить. Людям в книжечках служить.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 неважно кто и где стоит. И с кого начался алфавит!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- Let`s sing a song «The ABC» (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Поём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песню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из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видео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)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Fine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!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Thank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you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Сегодня вы разделитесь на 2 команды и будете соревноваться в разных конкурсах в том, кто знает изученный нами материал лучше. Каждый из вас достанет из коробочки одну карточку. Если это будет кружочек, то вы в команде «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The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Sun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» , то есть «Солнце», если треугольник - «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The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Moon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» - «Луна». Разделились на команды! За каждую победу команда получает звездочку . А сейчас давайте поиграем: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Let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`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play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en-GB"/>
        </w:rPr>
        <w:t>Проведение конкурсов.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en-GB"/>
        </w:rPr>
        <w:t xml:space="preserve">Конкурс 1.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en-US"/>
        </w:rPr>
        <w:t>Now you should put the letters in ABC order.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-Ученики должны расставить буквы в алфавитном порядке.</w:t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Ход игры: Учитель показывает каждому из участников игры 5 карточек с буквами английского алфавита. Выигрывает тот, кто правильно и без ошибок, без пауз, называет все 5 букв.  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Конкурс 2: расшифровать слово, заменив цифры буквами алфавита.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ru-RU" w:eastAsia="ru-RU" w:bidi="ar-SA"/>
        </w:rPr>
      </w:r>
      <w:r/>
    </w:p>
    <w:tbl>
      <w:tblPr>
        <w:tblW w:w="9450" w:type="dxa"/>
        <w:jc w:val="left"/>
        <w:tblInd w:w="-6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35" w:type="dxa"/>
          <w:bottom w:w="105" w:type="dxa"/>
          <w:right w:w="105" w:type="dxa"/>
        </w:tblCellMar>
      </w:tblPr>
      <w:tblGrid>
        <w:gridCol w:w="1203"/>
        <w:gridCol w:w="1133"/>
        <w:gridCol w:w="1132"/>
        <w:gridCol w:w="1295"/>
        <w:gridCol w:w="1132"/>
        <w:gridCol w:w="1299"/>
        <w:gridCol w:w="1132"/>
        <w:gridCol w:w="1122"/>
      </w:tblGrid>
      <w:tr>
        <w:trPr>
          <w:trHeight w:val="1301" w:hRule="exact"/>
        </w:trPr>
        <w:tc>
          <w:tcPr>
            <w:tcW w:w="12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1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12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16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8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1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2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2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5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7"/>
                <w:szCs w:val="27"/>
                <w:lang w:val="en-US"/>
              </w:rPr>
              <w:t>20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</w:tbl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(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alphabet )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-Very good!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val="en-GB"/>
        </w:rPr>
        <w:t>Конкурс 3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Do you know the numerals from 1 to 10 ? Let`s count from 1 to 10.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One, two, three, four, five, six, seven, eight, nine, ten.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(Дети считают хором).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Very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good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Ребята, помогите мне восстановить стихотворение. Вы будете произносить цифры на английском языке.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Нам купили сладости,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Прыгаем от радости.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А делить ириски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Будем по-английски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One, two, three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One, two, three.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Вышло каждому по-три.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Чтобы выучить весь счет,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сад меня сестра зовет.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1.Распускается тюльпан.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Я считаю –это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one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2.Вот и лилия в цвету.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Это 2, а значит –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two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3.Мне сестра кричит: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Смотри, куст жасмина – это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three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4.Про деревья не забыли.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Это будет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four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– четыре.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5.Вот сирень в сторонке.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Это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five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– пятерка.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6.Под окном у нас ирис.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Это шесть, а значит –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six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7.На моей рубашке вышиты ромашки.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Посчитав, скажу я всем: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Это,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seven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, то есть семь.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8.У подножья ивы выросла крапива.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Хоть ее противней нет,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Это восемь, или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eight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9.Вот и пугало стоит, охраняет грядки.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Очень страшное на вид, это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nine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- девятка.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10.Виноград растет у стен,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Я считаю: десять –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ten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One, two, three, four, five, six…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Я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считаю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как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артист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 выраженьем, громко,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Радую сестренку.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Конкурс 4. Кто лучше знает цифры.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Ход игры: Представители от каждой команды выходят к доске, на которой написаны цифры (не по-порядку). Учитель называет цифру, ученик ищет ее на доске и обводит цветным мелом. Побеждает тот, кто без ошибок обведет нужные цифры.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Well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done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!</w:t>
      </w:r>
      <w:r/>
    </w:p>
    <w:p>
      <w:pPr>
        <w:pStyle w:val="Normal"/>
        <w:spacing w:lineRule="auto" w:line="240" w:beforeAutospacing="1" w:after="0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/>
      </w:r>
      <w:r/>
    </w:p>
    <w:p>
      <w:pPr>
        <w:pStyle w:val="Normal"/>
        <w:spacing w:lineRule="auto" w:line="240" w:beforeAutospacing="1" w:after="0"/>
        <w:ind w:left="363" w:hanging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Конкурс 5. Кто знает все цвета? </w:t>
      </w:r>
      <w:r/>
    </w:p>
    <w:p>
      <w:pPr>
        <w:pStyle w:val="Normal"/>
        <w:spacing w:lineRule="auto" w:line="240" w:beforeAutospacing="1" w:after="0"/>
        <w:ind w:left="720" w:hanging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Do you know the colours?</w:t>
      </w:r>
      <w:r/>
    </w:p>
    <w:p>
      <w:pPr>
        <w:pStyle w:val="Normal"/>
        <w:spacing w:lineRule="auto" w:line="240" w:beforeAutospacing="1" w:after="0"/>
        <w:ind w:left="720" w:hanging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Физкультминутка. Ребята, давайте вспомним названия цветов. (Смотрим видео)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(приложение 1)</w:t>
      </w:r>
      <w:r/>
    </w:p>
    <w:p>
      <w:pPr>
        <w:pStyle w:val="Normal"/>
        <w:spacing w:lineRule="auto" w:line="240" w:beforeAutospacing="1" w:after="0"/>
        <w:ind w:left="363" w:hanging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(У одного из учеников уже подготовлены на парте карандаши, учитель подходя к нему спрашивает: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What colour is it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? -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It is blue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.) 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-А теперь посмотрите на экран. Вы там можете увидеть разноцветные шарики.  Каждая команда должна назвать какого цвета эти шарики не повторяясь.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Если все в команде назвали все цвета правильно, та команда и выиграла.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Какие вы молодцы, ребята! Давайте похлопает друг другу!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Excellent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Повторение животных. Учитель показывает каждому учащемуся игрушку. Ученики называют ее по-английски.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>Конкурс 6. Угадай какое животное нарисовано.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Ход игры: выходят к доске по одному представителю с каждой команды.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Дети около доски рисуют животное, а команды должны угадать какое животное изображено.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 Во время этой игры звучит задорная музыка). 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Вопрос учеников и ответы :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Is it a dog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?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Yes,it is./ No, it isn`t.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Good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!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b/>
          <w:bCs/>
          <w:i/>
          <w:sz w:val="27"/>
          <w:szCs w:val="27"/>
        </w:rPr>
        <w:t xml:space="preserve">Физкультминутка. </w:t>
      </w:r>
      <w:r>
        <w:rPr>
          <w:rFonts w:eastAsia="Times New Roman" w:cs="Times New Roman" w:ascii="Times New Roman" w:hAnsi="Times New Roman"/>
          <w:bCs/>
          <w:i/>
          <w:sz w:val="27"/>
          <w:szCs w:val="27"/>
        </w:rPr>
        <w:t>Видео с песней про животных во множественном числе</w:t>
      </w:r>
      <w:r/>
    </w:p>
    <w:p>
      <w:pPr>
        <w:pStyle w:val="Normal"/>
        <w:spacing w:lineRule="auto" w:line="240" w:beforeAutospacing="1" w:after="0"/>
        <w:ind w:firstLine="301"/>
        <w:rPr>
          <w:sz w:val="27"/>
          <w:i/>
          <w:u w:val="single"/>
          <w:sz w:val="27"/>
          <w:i/>
          <w:szCs w:val="27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7"/>
          <w:szCs w:val="27"/>
          <w:u w:val="single"/>
        </w:rPr>
        <w:t>Конкурс 7. «Волшебная корзина»</w:t>
      </w:r>
      <w:r/>
    </w:p>
    <w:p>
      <w:pPr>
        <w:pStyle w:val="Normal"/>
        <w:spacing w:lineRule="auto" w:line="240" w:beforeAutospacing="1" w:after="0"/>
        <w:ind w:firstLine="301"/>
        <w:rPr>
          <w:sz w:val="27"/>
          <w:i/>
          <w:u w:val="single"/>
          <w:sz w:val="27"/>
          <w:i/>
          <w:szCs w:val="27"/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5943600" cy="391033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Style12"/>
      </w:pPr>
      <w:r>
        <w:rPr/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/>
          <w:i/>
          <w:u w:val="single"/>
        </w:rPr>
        <w:t>Ход игры:</w:t>
      </w:r>
      <w:r>
        <w:rPr>
          <w:rFonts w:eastAsia="Times New Roman" w:cs="Arial"/>
          <w:i/>
          <w:color w:val="000000"/>
        </w:rPr>
        <w:t xml:space="preserve"> делаем из бумаги 5 корзинок (или мешков) и карточки с именами существительным). К корзинам прикрепляем (или записываем на самих корзинах) всевозможные окончания имен существительных во множественном числе: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/>
          <w:i/>
          <w:color w:val="000000"/>
        </w:rPr>
        <w:t>- первая корзина – окончание -</w:t>
      </w:r>
      <w:r>
        <w:rPr>
          <w:rFonts w:eastAsia="Times New Roman" w:cs="Arial"/>
          <w:i/>
          <w:color w:val="000000"/>
          <w:lang w:val="en-GB"/>
        </w:rPr>
        <w:t>s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/>
          <w:i/>
          <w:color w:val="000000"/>
        </w:rPr>
        <w:t>- вторая корзина – окончание -</w:t>
      </w:r>
      <w:r>
        <w:rPr>
          <w:rFonts w:eastAsia="Times New Roman" w:cs="Arial"/>
          <w:i/>
          <w:color w:val="000000"/>
          <w:lang w:val="en-GB"/>
        </w:rPr>
        <w:t>es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/>
          <w:i/>
          <w:color w:val="000000"/>
        </w:rPr>
        <w:t>- третья корзина – окончание -</w:t>
      </w:r>
      <w:r>
        <w:rPr>
          <w:rFonts w:eastAsia="Times New Roman" w:cs="Arial"/>
          <w:i/>
          <w:color w:val="000000"/>
          <w:lang w:val="en-GB"/>
        </w:rPr>
        <w:t>ies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/>
          <w:i/>
          <w:color w:val="000000"/>
        </w:rPr>
        <w:t>- четвертая корзина – окончание -</w:t>
      </w:r>
      <w:r>
        <w:rPr>
          <w:rFonts w:eastAsia="Times New Roman" w:cs="Arial"/>
          <w:i/>
          <w:color w:val="000000"/>
          <w:lang w:val="en-GB"/>
        </w:rPr>
        <w:t>ves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/>
          <w:i/>
          <w:color w:val="000000"/>
        </w:rPr>
        <w:t>- пятая корзина – (исключения)</w:t>
      </w:r>
      <w:r/>
    </w:p>
    <w:p>
      <w:pPr>
        <w:pStyle w:val="Style12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Arial"/>
          <w:i/>
          <w:color w:val="000000"/>
        </w:rPr>
        <w:t>Вешаем корзины с разными окончаниями на доску. Ученик из каждой команды  подходит  к доске, тянет карточку с существительным и кладет слово в нужную корзину. Затем учитель проверяет, у кого больше правильных ответов. (приложение 2)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Well done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! Вы сегодня все очень хорошо поработали, поэтому победила дружба!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And now let`s sing a song «Clap your hands»: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Clap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clap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clap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your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hands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Clap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your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hands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together.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Stamp, stamp, stamp your feet,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Stamp your feet together.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Touch, touch, touch your ears,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Touch your ears, together.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Touch, touch, touch your cheeks,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Touch your cheeks, together.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Shake, shake, shake, your hands</w:t>
      </w:r>
      <w:r>
        <w:rPr>
          <w:rFonts w:eastAsia="Times New Roman" w:cs="Times New Roman" w:ascii="Times New Roman" w:hAnsi="Times New Roman"/>
          <w:i/>
          <w:sz w:val="27"/>
          <w:szCs w:val="27"/>
          <w:lang w:val="en-US"/>
        </w:rPr>
        <w:t>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Shake your hands together.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Smile, smile at your friends,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val="en-GB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Let us smile together</w:t>
      </w:r>
      <w:r>
        <w:rPr>
          <w:rFonts w:eastAsia="Times New Roman" w:cs="Times New Roman" w:ascii="Times New Roman" w:hAnsi="Times New Roman"/>
          <w:i/>
          <w:sz w:val="24"/>
          <w:szCs w:val="24"/>
          <w:lang w:val="en-GB"/>
        </w:rPr>
        <w:t>.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Thank you!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</w:rPr>
        <w:t>Подведение итогов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Подводим итоги, награждаем каждую команду дипломами.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- Ребята, вы сегодня молодцы, все знаете и умеете! Давайте еще раз громко похлопаем друг другу! Спасибо вам, спасибо нашим гостям!</w:t>
      </w:r>
      <w:r/>
    </w:p>
    <w:p>
      <w:pPr>
        <w:pStyle w:val="Normal"/>
        <w:spacing w:lineRule="auto" w:line="240" w:beforeAutospacing="1" w:after="0"/>
        <w:rPr>
          <w:sz w:val="24"/>
          <w:i/>
          <w:sz w:val="24"/>
          <w:i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Вот и закончился наш праздник!</w:t>
      </w:r>
      <w:r/>
    </w:p>
    <w:p>
      <w:pPr>
        <w:pStyle w:val="Normal"/>
        <w:spacing w:lineRule="auto" w:line="240" w:beforeAutospacing="1" w:after="0"/>
      </w:pP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Thank you! Good-bye!</w:t>
      </w:r>
      <w:r/>
    </w:p>
    <w:p>
      <w:pPr>
        <w:pStyle w:val="NoSpacing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</w:rPr>
      </w:pPr>
      <w:r>
        <w:rPr/>
      </w:r>
      <w:r/>
    </w:p>
    <w:p>
      <w:pPr>
        <w:pStyle w:val="NoSpacing"/>
        <w:rPr>
          <w:sz w:val="20"/>
          <w:b/>
          <w:shd w:fill="CBE7F1" w:val="clear"/>
          <w:sz w:val="20"/>
          <w:b/>
          <w:szCs w:val="20"/>
          <w:bCs/>
          <w:rFonts w:ascii="Arial" w:hAnsi="Arial" w:eastAsia="" w:cs="Arial"/>
          <w:color w:val="555555"/>
          <w:lang w:val="ru-RU" w:eastAsia="ru-RU" w:bidi="ar-SA"/>
        </w:rPr>
      </w:pPr>
      <w:r>
        <w:rPr>
          <w:rFonts w:eastAsia="" w:cs="Arial" w:ascii="Arial" w:hAnsi="Arial"/>
          <w:b/>
          <w:bCs/>
          <w:color w:val="555555"/>
          <w:sz w:val="20"/>
          <w:szCs w:val="20"/>
          <w:shd w:fill="CBE7F1" w:val="clear"/>
          <w:lang w:val="ru-RU" w:eastAsia="ru-RU" w:bidi="ar-SA"/>
        </w:rPr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Приложение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 xml:space="preserve"> 2 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dog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churh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child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tooth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pencil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pen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box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day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lady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mouse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wolf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shelf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story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wife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man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box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wish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dress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foot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Toy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play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book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 film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An orange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school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page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CBE7F1" w:val="clear"/>
          <w:sz w:val="20"/>
          <w:b/>
          <w:szCs w:val="20"/>
          <w:bCs/>
          <w:rFonts w:ascii="Arial" w:hAnsi="Arial" w:cs="Arial"/>
          <w:color w:val="555555"/>
          <w:lang w:val="en-US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  <w:lang w:val="en-US"/>
        </w:rPr>
        <w:t>A sheep</w:t>
      </w:r>
      <w:r/>
    </w:p>
    <w:p>
      <w:pPr>
        <w:pStyle w:val="NoSpacing"/>
        <w:shd w:val="clear" w:color="000000" w:themeColor="" w:themeTint="0" w:themeShade="0" w:fill="FFFFFF" w:themeFill="" w:themeFillTint="0" w:themeFillShade="0"/>
        <w:rPr>
          <w:sz w:val="20"/>
          <w:b/>
          <w:shd w:fill="FFFFFF" w:val="clear"/>
          <w:sz w:val="20"/>
          <w:b/>
          <w:szCs w:val="20"/>
          <w:bCs/>
          <w:rFonts w:ascii="Arial" w:hAnsi="Arial" w:eastAsia="" w:cs="Arial"/>
          <w:color w:val="000000"/>
          <w:lang w:val="en-US" w:eastAsia="ru-RU" w:bidi="ar-SA"/>
        </w:rPr>
      </w:pPr>
      <w:r>
        <w:rPr>
          <w:rFonts w:eastAsia="" w:cs="Arial" w:ascii="Arial" w:hAnsi="Arial"/>
          <w:b/>
          <w:bCs/>
          <w:color w:val="000000"/>
          <w:sz w:val="20"/>
          <w:szCs w:val="20"/>
          <w:shd w:fill="FFFFFF" w:val="clear"/>
          <w:lang w:val="en-US" w:eastAsia="ru-RU" w:bidi="ar-SA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701" w:right="850" w:header="0" w:top="459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56cd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LibreOffice/4.3.2.2$Windows_x86 LibreOffice_project/edfb5295ba211bd31ad47d0bad0118690f76407d</Application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2015-02-22T21:33:00Z</dcterms:created>
  <dc:creator>Пользователь</dc:creator>
  <dc:language>ru-RU</dc:language>
  <dcterms:modified xsi:type="dcterms:W3CDTF">2015-02-23T00:48:23Z</dcterms:modified>
  <cp:revision>8</cp:revision>
</cp:coreProperties>
</file>