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9" w:rsidRDefault="005C4D59" w:rsidP="005C4D5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Технологическая карта урока</w:t>
      </w:r>
    </w:p>
    <w:p w:rsidR="005C4D59" w:rsidRDefault="005C4D59" w:rsidP="005C4D59">
      <w:pPr>
        <w:pStyle w:val="1"/>
        <w:numPr>
          <w:ilvl w:val="0"/>
          <w:numId w:val="1"/>
        </w:numPr>
        <w:spacing w:line="360" w:lineRule="auto"/>
        <w:ind w:left="595" w:hanging="357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Сведения об авторе: </w:t>
      </w:r>
      <w:proofErr w:type="spellStart"/>
      <w:r>
        <w:rPr>
          <w:rFonts w:eastAsia="Times New Roman"/>
          <w:bCs/>
          <w:sz w:val="28"/>
          <w:szCs w:val="28"/>
          <w:lang w:eastAsia="en-US"/>
        </w:rPr>
        <w:t>Вяткина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 xml:space="preserve"> Татьяна Борисовна, учитель физики МБОУ "СОШ№3 г.Осы".</w:t>
      </w:r>
    </w:p>
    <w:p w:rsidR="005C4D59" w:rsidRDefault="005C4D59" w:rsidP="005C4D59">
      <w:pPr>
        <w:pStyle w:val="1"/>
        <w:numPr>
          <w:ilvl w:val="0"/>
          <w:numId w:val="1"/>
        </w:numPr>
        <w:spacing w:line="360" w:lineRule="auto"/>
        <w:ind w:left="595" w:hanging="357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Технологическая карта урока:</w:t>
      </w: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2074"/>
        <w:gridCol w:w="1982"/>
        <w:gridCol w:w="3173"/>
        <w:gridCol w:w="50"/>
        <w:gridCol w:w="234"/>
        <w:gridCol w:w="232"/>
        <w:gridCol w:w="3689"/>
      </w:tblGrid>
      <w:tr w:rsidR="005C4D59" w:rsidTr="00047CC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1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Default="005C4D59" w:rsidP="00CF65B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Физика,9 класс</w:t>
            </w:r>
          </w:p>
        </w:tc>
      </w:tr>
      <w:tr w:rsidR="005C4D59" w:rsidTr="00047CC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учебного занятия</w:t>
            </w:r>
          </w:p>
        </w:tc>
        <w:tc>
          <w:tcPr>
            <w:tcW w:w="1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Default="005C4D59" w:rsidP="00CF65B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Явление электромагнитной индукции</w:t>
            </w:r>
          </w:p>
        </w:tc>
      </w:tr>
      <w:tr w:rsidR="005C4D59" w:rsidTr="00047CCE">
        <w:trPr>
          <w:trHeight w:val="608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учебного занятия</w:t>
            </w:r>
          </w:p>
        </w:tc>
        <w:tc>
          <w:tcPr>
            <w:tcW w:w="1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Default="005C4D59" w:rsidP="00CF65B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групповая</w:t>
            </w:r>
          </w:p>
        </w:tc>
      </w:tr>
      <w:tr w:rsidR="005C4D59" w:rsidTr="00047CCE">
        <w:trPr>
          <w:trHeight w:val="471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1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Default="005C4D59" w:rsidP="00CF65B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 изучения и первичного закрепления материала.</w:t>
            </w:r>
          </w:p>
        </w:tc>
      </w:tr>
      <w:tr w:rsidR="005C4D59" w:rsidTr="00047CCE">
        <w:trPr>
          <w:cantSplit/>
          <w:trHeight w:val="431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2B23C8">
              <w:rPr>
                <w:sz w:val="28"/>
                <w:szCs w:val="28"/>
              </w:rPr>
              <w:t>урока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B03AC6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C4D59">
              <w:rPr>
                <w:sz w:val="28"/>
                <w:szCs w:val="28"/>
              </w:rPr>
              <w:t>етапредметные</w:t>
            </w:r>
            <w:proofErr w:type="spellEnd"/>
          </w:p>
          <w:p w:rsidR="00B03AC6" w:rsidRDefault="00B03AC6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</w:tr>
      <w:tr w:rsidR="005C4D59" w:rsidTr="00047CCE">
        <w:trPr>
          <w:cantSplit/>
          <w:trHeight w:val="339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Default="00707CE2" w:rsidP="00CF6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.Развитие интересов и способностей учащихся на основе передачи им знаний и опыта познавательной деятельности</w:t>
            </w:r>
            <w:r w:rsidR="000C67A3">
              <w:rPr>
                <w:sz w:val="22"/>
                <w:szCs w:val="22"/>
              </w:rPr>
              <w:t xml:space="preserve"> </w:t>
            </w:r>
            <w:r w:rsidRPr="00707CE2">
              <w:rPr>
                <w:sz w:val="22"/>
                <w:szCs w:val="22"/>
              </w:rPr>
              <w:t>убежденность в возможности познания природы.</w:t>
            </w:r>
          </w:p>
          <w:p w:rsidR="00707CE2" w:rsidRPr="00707CE2" w:rsidRDefault="00707CE2" w:rsidP="00CF65B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Default="00B03AC6" w:rsidP="000C67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.Формирование информационной, коммуникативной и  учебной компетентности учащихся.</w:t>
            </w:r>
          </w:p>
          <w:p w:rsidR="00B03AC6" w:rsidRPr="00B03AC6" w:rsidRDefault="00B03AC6" w:rsidP="000C67A3">
            <w:pPr>
              <w:spacing w:before="60" w:after="60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C6" w:rsidRPr="000C67A3" w:rsidRDefault="00B03AC6" w:rsidP="002B23C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C67A3">
              <w:rPr>
                <w:sz w:val="22"/>
                <w:szCs w:val="22"/>
              </w:rPr>
              <w:t>Изучение законов преломления</w:t>
            </w:r>
          </w:p>
          <w:p w:rsidR="00B03AC6" w:rsidRPr="000C67A3" w:rsidRDefault="00B03AC6" w:rsidP="002B23C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C67A3">
              <w:rPr>
                <w:sz w:val="22"/>
                <w:szCs w:val="22"/>
              </w:rPr>
              <w:t>света; явление полного внутреннего</w:t>
            </w:r>
          </w:p>
          <w:p w:rsidR="005C4D59" w:rsidRDefault="00B03AC6" w:rsidP="002B23C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C67A3">
              <w:rPr>
                <w:sz w:val="22"/>
                <w:szCs w:val="22"/>
              </w:rPr>
              <w:t>отражения (профиль)</w:t>
            </w:r>
          </w:p>
        </w:tc>
      </w:tr>
      <w:tr w:rsidR="005C4D59" w:rsidTr="00047CCE">
        <w:trPr>
          <w:cantSplit/>
          <w:trHeight w:val="339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2B23C8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5C4D59">
              <w:rPr>
                <w:sz w:val="28"/>
                <w:szCs w:val="28"/>
              </w:rPr>
              <w:t xml:space="preserve">дачи </w:t>
            </w: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</w:tr>
      <w:tr w:rsidR="005C4D59" w:rsidTr="00047CCE">
        <w:trPr>
          <w:cantSplit/>
          <w:trHeight w:val="221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3" w:rsidRDefault="000C67A3" w:rsidP="00B848B2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1...Обеспечить познавательную мотивацию учащихся при изучении явления электромагнитной индукц</w:t>
            </w:r>
            <w:r w:rsidR="00B848B2">
              <w:rPr>
                <w:sz w:val="22"/>
                <w:szCs w:val="22"/>
              </w:rPr>
              <w:t>ии.</w:t>
            </w:r>
            <w:r>
              <w:rPr>
                <w:sz w:val="22"/>
                <w:szCs w:val="22"/>
              </w:rPr>
              <w:t xml:space="preserve"> . 2.Провести рефлексию деятельности после экспериментального исследования</w:t>
            </w:r>
          </w:p>
          <w:p w:rsidR="005C4D59" w:rsidRDefault="000C67A3" w:rsidP="002B23C8">
            <w:pPr>
              <w:spacing w:before="60" w:after="6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.3. Развивать самостоятельность в приобретении новых знаний и практических умений.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3" w:rsidRPr="00B03AC6" w:rsidRDefault="002B23C8" w:rsidP="000C67A3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Овладеть </w:t>
            </w:r>
            <w:r w:rsidR="000C67A3" w:rsidRPr="00B03AC6">
              <w:rPr>
                <w:sz w:val="22"/>
                <w:szCs w:val="22"/>
              </w:rPr>
              <w:t xml:space="preserve"> навыками</w:t>
            </w:r>
          </w:p>
          <w:p w:rsidR="000C67A3" w:rsidRPr="00B03AC6" w:rsidRDefault="000C67A3" w:rsidP="000C67A3">
            <w:pPr>
              <w:spacing w:before="60" w:after="60"/>
              <w:rPr>
                <w:sz w:val="22"/>
                <w:szCs w:val="22"/>
              </w:rPr>
            </w:pPr>
            <w:r w:rsidRPr="00B03AC6">
              <w:rPr>
                <w:sz w:val="22"/>
                <w:szCs w:val="22"/>
              </w:rPr>
              <w:t>самостоятельного приобретения</w:t>
            </w:r>
          </w:p>
          <w:p w:rsidR="000C67A3" w:rsidRPr="00B03AC6" w:rsidRDefault="000C67A3" w:rsidP="000C67A3">
            <w:pPr>
              <w:spacing w:before="60" w:after="60"/>
              <w:rPr>
                <w:sz w:val="22"/>
                <w:szCs w:val="22"/>
              </w:rPr>
            </w:pPr>
            <w:r w:rsidRPr="00B03AC6">
              <w:rPr>
                <w:sz w:val="22"/>
                <w:szCs w:val="22"/>
              </w:rPr>
              <w:t>знаний, самоконтроля и оценки</w:t>
            </w:r>
          </w:p>
          <w:p w:rsidR="000C67A3" w:rsidRDefault="000C67A3" w:rsidP="000C67A3">
            <w:pPr>
              <w:spacing w:before="60" w:after="60"/>
              <w:rPr>
                <w:sz w:val="22"/>
                <w:szCs w:val="22"/>
              </w:rPr>
            </w:pPr>
            <w:r w:rsidRPr="00B03AC6">
              <w:rPr>
                <w:sz w:val="22"/>
                <w:szCs w:val="22"/>
              </w:rPr>
              <w:t>результатов своей деятельности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Организовать  работу</w:t>
            </w:r>
            <w:r w:rsidRPr="002B23C8">
              <w:rPr>
                <w:sz w:val="22"/>
                <w:szCs w:val="22"/>
              </w:rPr>
              <w:t xml:space="preserve"> в группах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при решении учебных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исследовательских задач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</w:t>
            </w:r>
            <w:r w:rsidRPr="002B23C8">
              <w:rPr>
                <w:sz w:val="22"/>
                <w:szCs w:val="22"/>
              </w:rPr>
              <w:t xml:space="preserve"> умения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предъявлять информацию в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словесной, символической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формах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Развивать </w:t>
            </w:r>
            <w:r w:rsidRPr="002B23C8">
              <w:rPr>
                <w:sz w:val="22"/>
                <w:szCs w:val="22"/>
              </w:rPr>
              <w:t xml:space="preserve"> умения выражать свои</w:t>
            </w:r>
          </w:p>
          <w:p w:rsidR="002B23C8" w:rsidRP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мысли и способность</w:t>
            </w:r>
          </w:p>
          <w:p w:rsidR="002B23C8" w:rsidRDefault="002B23C8" w:rsidP="002B23C8">
            <w:pPr>
              <w:spacing w:before="60" w:after="60"/>
              <w:rPr>
                <w:sz w:val="22"/>
                <w:szCs w:val="22"/>
              </w:rPr>
            </w:pPr>
            <w:r w:rsidRPr="002B23C8">
              <w:rPr>
                <w:sz w:val="22"/>
                <w:szCs w:val="22"/>
              </w:rPr>
              <w:t>выслушивать собеседника</w:t>
            </w:r>
          </w:p>
          <w:p w:rsidR="005C4D59" w:rsidRDefault="005C4D59" w:rsidP="000C67A3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C8" w:rsidRPr="00AF42BD" w:rsidRDefault="00AF42BD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2B23C8" w:rsidRPr="00AF42BD">
              <w:rPr>
                <w:b/>
                <w:bCs/>
                <w:sz w:val="22"/>
                <w:szCs w:val="22"/>
              </w:rPr>
              <w:t>Выяснить,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используя предложенные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информационные источники,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сущность явлени</w:t>
            </w:r>
            <w:r w:rsidR="00AF42BD">
              <w:rPr>
                <w:b/>
                <w:bCs/>
                <w:sz w:val="22"/>
                <w:szCs w:val="22"/>
              </w:rPr>
              <w:t>я электромагнитной индукции.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2. Учебная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исследовательская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экспериментальная задача: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объяснить, используя</w:t>
            </w:r>
          </w:p>
          <w:p w:rsidR="002B23C8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предложенное оборудование,</w:t>
            </w:r>
          </w:p>
          <w:p w:rsidR="005C4D59" w:rsidRPr="00AF42BD" w:rsidRDefault="002B23C8" w:rsidP="00AF42B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F42BD">
              <w:rPr>
                <w:b/>
                <w:bCs/>
                <w:sz w:val="22"/>
                <w:szCs w:val="22"/>
              </w:rPr>
              <w:t>наблюдаемые явле</w:t>
            </w:r>
            <w:r w:rsidR="00AF42BD">
              <w:rPr>
                <w:b/>
                <w:bCs/>
                <w:sz w:val="22"/>
                <w:szCs w:val="22"/>
              </w:rPr>
              <w:t>ния.</w:t>
            </w:r>
          </w:p>
        </w:tc>
      </w:tr>
      <w:tr w:rsidR="005C4D59" w:rsidTr="00047CCE">
        <w:trPr>
          <w:trHeight w:val="46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Pr="00AF42BD" w:rsidRDefault="005C4D59" w:rsidP="00CF65B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предметные</w:t>
            </w:r>
          </w:p>
        </w:tc>
      </w:tr>
      <w:tr w:rsidR="005C4D59" w:rsidTr="00047CCE">
        <w:trPr>
          <w:trHeight w:val="46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CD6823" w:rsidRDefault="00AF42BD" w:rsidP="00AF42BD">
            <w:pPr>
              <w:spacing w:before="60" w:after="60"/>
              <w:rPr>
                <w:b/>
                <w:sz w:val="22"/>
                <w:szCs w:val="22"/>
              </w:rPr>
            </w:pPr>
            <w:r w:rsidRPr="00CD6823">
              <w:rPr>
                <w:b/>
                <w:sz w:val="22"/>
                <w:szCs w:val="22"/>
              </w:rPr>
              <w:t>Самоопределение: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F42BD">
              <w:rPr>
                <w:sz w:val="22"/>
                <w:szCs w:val="22"/>
              </w:rPr>
              <w:t xml:space="preserve"> рефлексивная самооценка учебной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деятельности</w:t>
            </w:r>
          </w:p>
          <w:p w:rsidR="00AF42BD" w:rsidRPr="00CD6823" w:rsidRDefault="00AF42BD" w:rsidP="00AF42BD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CD6823">
              <w:rPr>
                <w:b/>
                <w:sz w:val="22"/>
                <w:szCs w:val="22"/>
              </w:rPr>
              <w:t>Смыслообразование</w:t>
            </w:r>
            <w:proofErr w:type="spellEnd"/>
            <w:r w:rsidRPr="00CD6823">
              <w:rPr>
                <w:b/>
                <w:sz w:val="22"/>
                <w:szCs w:val="22"/>
              </w:rPr>
              <w:t>: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F42BD">
              <w:rPr>
                <w:sz w:val="22"/>
                <w:szCs w:val="22"/>
              </w:rPr>
              <w:t xml:space="preserve"> мотивация образовательной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деятельности на основе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демонстраций;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F42BD">
              <w:rPr>
                <w:sz w:val="22"/>
                <w:szCs w:val="22"/>
              </w:rPr>
              <w:t xml:space="preserve"> самостоятельность в приобретении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новых знаний и практических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умений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Нравственно-этическое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оценивание: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AF42BD">
              <w:rPr>
                <w:sz w:val="22"/>
                <w:szCs w:val="22"/>
              </w:rPr>
              <w:t xml:space="preserve"> формирование ценностных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отношений друг к другу, учителю,</w:t>
            </w:r>
          </w:p>
          <w:p w:rsidR="00AF42BD" w:rsidRPr="00AF42BD" w:rsidRDefault="00AF42BD" w:rsidP="00AF42BD">
            <w:pPr>
              <w:spacing w:before="60" w:after="60"/>
              <w:rPr>
                <w:sz w:val="22"/>
                <w:szCs w:val="22"/>
              </w:rPr>
            </w:pPr>
            <w:r w:rsidRPr="00AF42BD">
              <w:rPr>
                <w:sz w:val="22"/>
                <w:szCs w:val="22"/>
              </w:rPr>
              <w:t>авторам открытий и изобретений,</w:t>
            </w:r>
          </w:p>
          <w:p w:rsidR="005C4D59" w:rsidRDefault="00AF42BD" w:rsidP="00AF42BD">
            <w:pPr>
              <w:spacing w:before="60" w:after="60"/>
              <w:rPr>
                <w:sz w:val="28"/>
                <w:szCs w:val="28"/>
              </w:rPr>
            </w:pPr>
            <w:r w:rsidRPr="00AF42BD">
              <w:rPr>
                <w:sz w:val="22"/>
                <w:szCs w:val="22"/>
              </w:rPr>
              <w:t>результатам обучения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047CCE" w:rsidRDefault="00F2503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b/>
                <w:sz w:val="22"/>
                <w:szCs w:val="22"/>
              </w:rPr>
              <w:lastRenderedPageBreak/>
              <w:t xml:space="preserve"> </w:t>
            </w:r>
            <w:r w:rsidR="00AF42BD" w:rsidRPr="00047CCE">
              <w:rPr>
                <w:b/>
                <w:sz w:val="22"/>
                <w:szCs w:val="22"/>
              </w:rPr>
              <w:t xml:space="preserve"> Коммуникативные</w:t>
            </w:r>
            <w:r w:rsidR="00AF42BD" w:rsidRPr="00047CCE">
              <w:rPr>
                <w:sz w:val="22"/>
                <w:szCs w:val="22"/>
              </w:rPr>
              <w:t>:</w:t>
            </w:r>
          </w:p>
          <w:p w:rsidR="00AF42BD" w:rsidRPr="00047CCE" w:rsidRDefault="00F2503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1.</w:t>
            </w:r>
            <w:r w:rsidR="00AF42BD" w:rsidRPr="00047CCE">
              <w:rPr>
                <w:sz w:val="22"/>
                <w:szCs w:val="22"/>
              </w:rPr>
              <w:t xml:space="preserve"> формирование умений работать в</w:t>
            </w:r>
            <w:r w:rsidRPr="00047CCE">
              <w:rPr>
                <w:sz w:val="22"/>
                <w:szCs w:val="22"/>
              </w:rPr>
              <w:t xml:space="preserve"> группе,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 xml:space="preserve"> представлять и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отстаивать свои взгляды и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убеждения, вести дискуссию;</w:t>
            </w:r>
          </w:p>
          <w:p w:rsidR="00AF42BD" w:rsidRPr="00047CCE" w:rsidRDefault="00F2503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2.</w:t>
            </w:r>
            <w:r w:rsidR="00AF42BD" w:rsidRPr="00047CCE">
              <w:rPr>
                <w:sz w:val="22"/>
                <w:szCs w:val="22"/>
              </w:rPr>
              <w:t xml:space="preserve"> развитие монологической и</w:t>
            </w:r>
            <w:r w:rsidRPr="00047CCE">
              <w:rPr>
                <w:sz w:val="22"/>
                <w:szCs w:val="22"/>
              </w:rPr>
              <w:t xml:space="preserve"> </w:t>
            </w:r>
          </w:p>
          <w:p w:rsidR="00F25037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</w:t>
            </w:r>
            <w:r w:rsidR="00F25037" w:rsidRPr="00047CCE">
              <w:rPr>
                <w:sz w:val="22"/>
                <w:szCs w:val="22"/>
              </w:rPr>
              <w:t xml:space="preserve"> диалогической речи, умения</w:t>
            </w:r>
          </w:p>
          <w:p w:rsidR="00AF42BD" w:rsidRPr="00047CCE" w:rsidRDefault="00F2503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выражать свои мысли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способности выслушивать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собеседника, понимать его точку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зрения, признавать право другого</w:t>
            </w:r>
          </w:p>
          <w:p w:rsidR="00AF42BD" w:rsidRPr="00047CCE" w:rsidRDefault="00AF42BD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lastRenderedPageBreak/>
              <w:t>человека на иное мнение;</w:t>
            </w:r>
          </w:p>
          <w:p w:rsidR="00005917" w:rsidRPr="00047CCE" w:rsidRDefault="0000591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3. воспитание сдержанности,</w:t>
            </w:r>
          </w:p>
          <w:p w:rsidR="00005917" w:rsidRPr="00047CCE" w:rsidRDefault="0000591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культуры взаимоотношений в</w:t>
            </w:r>
          </w:p>
          <w:p w:rsidR="00005917" w:rsidRPr="00047CCE" w:rsidRDefault="0000591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процессе восприятия ответов</w:t>
            </w:r>
          </w:p>
          <w:p w:rsidR="00005917" w:rsidRPr="00047CCE" w:rsidRDefault="00005917" w:rsidP="00047CC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других учащихся на вопросы</w:t>
            </w:r>
          </w:p>
          <w:p w:rsidR="00AF42BD" w:rsidRPr="00047CCE" w:rsidRDefault="00005917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учителя и в процессе бесед</w:t>
            </w:r>
            <w:r w:rsidR="00202173" w:rsidRPr="00047CCE">
              <w:rPr>
                <w:sz w:val="22"/>
                <w:szCs w:val="22"/>
              </w:rPr>
              <w:t>ы.</w:t>
            </w:r>
          </w:p>
          <w:p w:rsidR="00202173" w:rsidRPr="00047CCE" w:rsidRDefault="00202173" w:rsidP="00047CC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047CCE">
              <w:rPr>
                <w:b/>
                <w:sz w:val="22"/>
                <w:szCs w:val="22"/>
              </w:rPr>
              <w:t>Познавательные: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1.приобретение опыта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самостоятельного поиска, анализа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 отбора информации с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использованием различных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источников и новых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информационных технологий для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решения познавательных задач;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2.понимание различий между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исходными фактами и гипотезами</w:t>
            </w:r>
          </w:p>
          <w:p w:rsidR="00005917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для их объяснения.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теоретическими моделями и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реальными объектами, овладение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универсальными учебными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действиями на примерах гипотез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для объяснения известных фактов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 экспериментальной проверки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выдвигаемых гипотез, разработки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теоретических моделей процессов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или явлений;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2. развитие мышления учащихся на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основе использования формальной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логики при изучении новой темы.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3. развитие внимания в ходе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демонстрации эксперимента и при</w:t>
            </w:r>
          </w:p>
          <w:p w:rsidR="00202173" w:rsidRPr="00047CCE" w:rsidRDefault="0020217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устном ответе одноклассника.</w:t>
            </w:r>
          </w:p>
          <w:p w:rsidR="00202173" w:rsidRPr="00047CCE" w:rsidRDefault="00202173" w:rsidP="00047CCE">
            <w:pPr>
              <w:spacing w:before="60" w:after="60"/>
              <w:rPr>
                <w:b/>
                <w:sz w:val="22"/>
                <w:szCs w:val="22"/>
              </w:rPr>
            </w:pPr>
            <w:r w:rsidRPr="00047CCE">
              <w:rPr>
                <w:b/>
                <w:sz w:val="22"/>
                <w:szCs w:val="22"/>
              </w:rPr>
              <w:t>Регулятивные: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1. овладение навыками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самостоятельного приобретения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новых знаний, организации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учебной деятельности, постановки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целей, выдвижения гипотез,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планирования, самоконтроля и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оценки результатов своей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деятельности, умениями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предвидеть возможные результаты</w:t>
            </w:r>
          </w:p>
          <w:p w:rsidR="00005917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своих действий</w:t>
            </w:r>
          </w:p>
          <w:p w:rsidR="005C4D59" w:rsidRPr="00047CCE" w:rsidRDefault="005C4D59" w:rsidP="00047CC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3" w:rsidRPr="00047CCE" w:rsidRDefault="00047CCE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lastRenderedPageBreak/>
              <w:t xml:space="preserve">1. </w:t>
            </w:r>
            <w:r w:rsidR="00CD6823" w:rsidRPr="00047CCE">
              <w:rPr>
                <w:sz w:val="22"/>
                <w:szCs w:val="22"/>
              </w:rPr>
              <w:t>Выяснить,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используя предложенные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информационные источники,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 xml:space="preserve">сущность явлений </w:t>
            </w:r>
            <w:r w:rsidR="00047CCE" w:rsidRPr="00047CCE">
              <w:rPr>
                <w:sz w:val="22"/>
                <w:szCs w:val="22"/>
              </w:rPr>
              <w:t xml:space="preserve"> электромагнитной индукции.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2. Учебная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исследовательская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экспериментальная задача: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объяснить, используя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предложенное оборудование,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наблюдаемые явления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3. Учебная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lastRenderedPageBreak/>
              <w:t>исследовательская</w:t>
            </w:r>
          </w:p>
          <w:p w:rsidR="00CD6823" w:rsidRPr="00047CCE" w:rsidRDefault="00CD6823" w:rsidP="00047CCE">
            <w:pPr>
              <w:spacing w:before="60" w:after="60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экспериментальная задача:</w:t>
            </w:r>
          </w:p>
          <w:p w:rsidR="00CD6823" w:rsidRPr="00047CCE" w:rsidRDefault="00CD6823" w:rsidP="00047CCE">
            <w:pPr>
              <w:spacing w:before="60" w:after="60" w:line="276" w:lineRule="auto"/>
              <w:rPr>
                <w:sz w:val="22"/>
                <w:szCs w:val="22"/>
              </w:rPr>
            </w:pPr>
            <w:r w:rsidRPr="00047CCE">
              <w:rPr>
                <w:sz w:val="22"/>
                <w:szCs w:val="22"/>
              </w:rPr>
              <w:t>пронаблюдать и проанализировать</w:t>
            </w:r>
            <w:r w:rsidR="00047CCE" w:rsidRPr="00047CCE">
              <w:rPr>
                <w:sz w:val="22"/>
                <w:szCs w:val="22"/>
              </w:rPr>
              <w:t xml:space="preserve"> сходство между всеми проведенными экспериментами.</w:t>
            </w:r>
          </w:p>
          <w:p w:rsidR="005C4D59" w:rsidRPr="00047CCE" w:rsidRDefault="005C4D59" w:rsidP="00047C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C4D59" w:rsidTr="00047CCE">
        <w:trPr>
          <w:trHeight w:val="46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Технологические особенности (технические условия, используемое оборудование, используемые функции программного обеспечения и (или) интерактивной доски, используемые ресурсы сети Интернет).</w:t>
            </w:r>
          </w:p>
        </w:tc>
        <w:tc>
          <w:tcPr>
            <w:tcW w:w="1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CE" w:rsidRPr="00047CCE" w:rsidRDefault="00047CCE" w:rsidP="00047CCE">
            <w:pPr>
              <w:spacing w:before="60" w:after="60"/>
              <w:rPr>
                <w:sz w:val="28"/>
                <w:szCs w:val="28"/>
              </w:rPr>
            </w:pPr>
            <w:r w:rsidRPr="00047CCE">
              <w:rPr>
                <w:sz w:val="28"/>
                <w:szCs w:val="28"/>
              </w:rPr>
              <w:t>1. Демонстрационное и лабораторное оборудование:</w:t>
            </w:r>
          </w:p>
          <w:p w:rsidR="00047CC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гальванометр</w:t>
            </w:r>
          </w:p>
          <w:p w:rsidR="00A60CF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катушки</w:t>
            </w:r>
          </w:p>
          <w:p w:rsidR="00A60CF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магнит</w:t>
            </w:r>
          </w:p>
          <w:p w:rsidR="00A60CF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</w:t>
            </w:r>
          </w:p>
          <w:p w:rsidR="00A60CF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реостат</w:t>
            </w:r>
          </w:p>
          <w:p w:rsidR="00A60CF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соединительные провода.</w:t>
            </w:r>
          </w:p>
          <w:p w:rsidR="00A60CFE" w:rsidRPr="00A60CFE" w:rsidRDefault="00A60CFE" w:rsidP="00A60CFE">
            <w:pPr>
              <w:pStyle w:val="a5"/>
              <w:numPr>
                <w:ilvl w:val="0"/>
                <w:numId w:val="3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питания.</w:t>
            </w:r>
          </w:p>
          <w:p w:rsidR="00047CCE" w:rsidRPr="00047CCE" w:rsidRDefault="00047CCE" w:rsidP="00047CCE">
            <w:pPr>
              <w:spacing w:before="60" w:after="60"/>
              <w:rPr>
                <w:sz w:val="28"/>
                <w:szCs w:val="28"/>
              </w:rPr>
            </w:pPr>
            <w:r w:rsidRPr="00047CCE">
              <w:rPr>
                <w:sz w:val="28"/>
                <w:szCs w:val="28"/>
              </w:rPr>
              <w:t>2. Технические средства:</w:t>
            </w:r>
            <w:r w:rsidR="00287B1B">
              <w:rPr>
                <w:sz w:val="28"/>
                <w:szCs w:val="28"/>
              </w:rPr>
              <w:t xml:space="preserve"> ноутбук, проектор, экран .</w:t>
            </w:r>
          </w:p>
          <w:p w:rsidR="005C4D59" w:rsidRDefault="005C4D59" w:rsidP="00047CC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5C4D59" w:rsidTr="00047CCE">
        <w:trPr>
          <w:cantSplit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pStyle w:val="2"/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ОРГАНИЗАЦИОННАЯ СТРУКТУРА УРОКА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ЭТАП 1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287B1B" w:rsidRDefault="00287B1B" w:rsidP="00CF65B2">
            <w:pPr>
              <w:jc w:val="center"/>
              <w:rPr>
                <w:b/>
                <w:bCs/>
                <w:sz w:val="28"/>
                <w:szCs w:val="28"/>
              </w:rPr>
            </w:pPr>
            <w:r w:rsidRPr="00287B1B">
              <w:rPr>
                <w:b/>
                <w:bCs/>
                <w:sz w:val="28"/>
                <w:szCs w:val="28"/>
              </w:rPr>
              <w:t>Мотивация.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936742" w:rsidRDefault="00936742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Создание проблемной ситуации и пути выхода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изнее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936742" w:rsidRDefault="00B848B2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 w:rsidRPr="00936742">
              <w:rPr>
                <w:b/>
                <w:bCs/>
                <w:sz w:val="24"/>
                <w:szCs w:val="24"/>
              </w:rPr>
              <w:t>3 мин.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1B60D0" w:rsidRDefault="001B60D0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 w:rsidRPr="001B60D0">
              <w:rPr>
                <w:b/>
                <w:bCs/>
                <w:sz w:val="24"/>
                <w:szCs w:val="24"/>
              </w:rPr>
              <w:t>Поиск решения на поставленный вопрос.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1B60D0" w:rsidRDefault="001B60D0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Коллективный поиск решения задачи.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1B60D0" w:rsidRDefault="001B60D0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Формулирует проблемную ситуацию, организует  поиск путей выхода из нее.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1B60D0" w:rsidRDefault="001B60D0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фронтальной беседы.</w:t>
            </w:r>
          </w:p>
        </w:tc>
      </w:tr>
      <w:tr w:rsidR="005C4D59" w:rsidTr="00B848B2">
        <w:trPr>
          <w:trHeight w:val="359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1B60D0" w:rsidRDefault="001B60D0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с помощью учителя нашли выход из проблемной ситуации.</w:t>
            </w:r>
          </w:p>
        </w:tc>
      </w:tr>
      <w:tr w:rsidR="007375A7" w:rsidTr="007375A7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7" w:rsidRDefault="007375A7" w:rsidP="00CF6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Я предлагаю начать урок с небольшого социологического исследования.</w:t>
            </w: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- Поднимите руки те, кто всегда носит с собой мобильный телефон.</w:t>
            </w: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- А теперь поднимите руки те,</w:t>
            </w:r>
            <w:r w:rsidR="00B848B2">
              <w:rPr>
                <w:b/>
                <w:bCs/>
                <w:sz w:val="24"/>
                <w:szCs w:val="24"/>
              </w:rPr>
              <w:t xml:space="preserve"> </w:t>
            </w:r>
            <w:r w:rsidRPr="00B848B2">
              <w:rPr>
                <w:b/>
                <w:bCs/>
                <w:sz w:val="24"/>
                <w:szCs w:val="24"/>
              </w:rPr>
              <w:t>кто носит его не постоянно, но пользуется довольно часто.</w:t>
            </w: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- Для чего чаще всего используется мобильник?</w:t>
            </w: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Но ведь на все это необходимо затрачивать много энергии. Хорошо, если есть возможность подзарядить телефон. А если такой возможности нет.</w:t>
            </w:r>
            <w:r w:rsidR="00B848B2">
              <w:rPr>
                <w:b/>
                <w:bCs/>
                <w:sz w:val="24"/>
                <w:szCs w:val="24"/>
              </w:rPr>
              <w:t>...</w:t>
            </w:r>
            <w:r w:rsidRPr="00B848B2">
              <w:rPr>
                <w:b/>
                <w:bCs/>
                <w:sz w:val="24"/>
                <w:szCs w:val="24"/>
              </w:rPr>
              <w:t xml:space="preserve"> Например ,если вы находитесь в походе. Как в этом случае быть?</w:t>
            </w: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- Что это такое? Знакомы ли вы с ним и как это устройство работает?</w:t>
            </w:r>
          </w:p>
          <w:p w:rsidR="00264871" w:rsidRPr="00B848B2" w:rsidRDefault="00264871" w:rsidP="004476D6">
            <w:pPr>
              <w:rPr>
                <w:b/>
                <w:bCs/>
                <w:sz w:val="24"/>
                <w:szCs w:val="24"/>
              </w:rPr>
            </w:pPr>
          </w:p>
          <w:p w:rsidR="00264871" w:rsidRPr="00B848B2" w:rsidRDefault="00264871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- Как вы думаете, за счет чего оно работает?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Учащиеся отвечают на вопросы учителя.</w:t>
            </w: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Pr="00B848B2" w:rsidRDefault="007375A7" w:rsidP="004476D6">
            <w:pPr>
              <w:rPr>
                <w:b/>
                <w:bCs/>
                <w:sz w:val="24"/>
                <w:szCs w:val="24"/>
              </w:rPr>
            </w:pPr>
            <w:r w:rsidRPr="00B848B2">
              <w:rPr>
                <w:b/>
                <w:bCs/>
                <w:sz w:val="24"/>
                <w:szCs w:val="24"/>
              </w:rPr>
              <w:t>Демонстрация слайда.</w:t>
            </w:r>
          </w:p>
          <w:p w:rsidR="007375A7" w:rsidRDefault="007375A7" w:rsidP="004476D6">
            <w:pPr>
              <w:rPr>
                <w:b/>
                <w:bCs/>
                <w:sz w:val="24"/>
                <w:szCs w:val="24"/>
              </w:rPr>
            </w:pPr>
          </w:p>
          <w:p w:rsidR="00B848B2" w:rsidRPr="00B848B2" w:rsidRDefault="00B848B2" w:rsidP="004476D6">
            <w:pPr>
              <w:rPr>
                <w:b/>
                <w:bCs/>
                <w:sz w:val="24"/>
                <w:szCs w:val="24"/>
              </w:rPr>
            </w:pPr>
          </w:p>
          <w:p w:rsidR="007375A7" w:rsidRDefault="007375A7" w:rsidP="004476D6">
            <w:pPr>
              <w:rPr>
                <w:b/>
                <w:bCs/>
              </w:rPr>
            </w:pPr>
            <w:r w:rsidRPr="00B848B2">
              <w:rPr>
                <w:b/>
                <w:bCs/>
                <w:sz w:val="24"/>
                <w:szCs w:val="24"/>
              </w:rPr>
              <w:t>Это зарядное устройство, которое  позволяет зарядить телефон без какого-либо источника тока. В  розетку его включать не  надо.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>ЭТАП 2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330FCE" w:rsidRDefault="00330FCE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Целеполагание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330FCE" w:rsidRDefault="00330FCE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Выявление особенностей изучения физических </w:t>
            </w:r>
            <w:r w:rsidR="00033C5F">
              <w:rPr>
                <w:b/>
                <w:bCs/>
                <w:sz w:val="24"/>
                <w:szCs w:val="24"/>
              </w:rPr>
              <w:t xml:space="preserve">устройств и </w:t>
            </w:r>
            <w:r>
              <w:rPr>
                <w:b/>
                <w:bCs/>
                <w:sz w:val="24"/>
                <w:szCs w:val="24"/>
              </w:rPr>
              <w:t>явлений.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330FCE" w:rsidRDefault="00330FCE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мин.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330FCE" w:rsidRDefault="00033C5F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Актуализируют знания по изучению физических явлений.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330FCE" w:rsidRDefault="00330FCE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Беседа.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330FCE" w:rsidRDefault="00033C5F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Организует беседу с учащимися по изучению того или иного физического явления.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033C5F" w:rsidRDefault="00033C5F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фронтальной беседы.</w:t>
            </w:r>
          </w:p>
        </w:tc>
      </w:tr>
      <w:tr w:rsidR="005C4D59" w:rsidTr="00047CCE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9" w:rsidRDefault="005C4D59" w:rsidP="00CF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9" w:rsidRPr="00033C5F" w:rsidRDefault="00033C5F" w:rsidP="00CF6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дают план ответа по изучению того или иного устройства и физического явления, на основе которого работает это устройство.</w:t>
            </w:r>
          </w:p>
        </w:tc>
      </w:tr>
      <w:tr w:rsidR="0079545A" w:rsidTr="00BD2066">
        <w:trPr>
          <w:trHeight w:val="79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5A" w:rsidRDefault="0079545A" w:rsidP="0079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79545A" w:rsidRDefault="0079545A" w:rsidP="007954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Как вы считаете, что сегодня на уроке мы с вами должны изучить?</w:t>
            </w: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79545A" w:rsidRPr="0079545A" w:rsidRDefault="0079545A" w:rsidP="007954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Что нового мы должны узнать, изучая какое-либо физическое явление?</w:t>
            </w: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79545A" w:rsidRDefault="0079545A" w:rsidP="00CF65B2">
            <w:pPr>
              <w:jc w:val="center"/>
              <w:rPr>
                <w:b/>
                <w:bCs/>
              </w:rPr>
            </w:pPr>
          </w:p>
          <w:p w:rsidR="00BD2066" w:rsidRDefault="00BD2066" w:rsidP="00BD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Итак, с чем мы с вами будем сегодня знакомиться?</w:t>
            </w:r>
          </w:p>
          <w:p w:rsidR="00BD2066" w:rsidRDefault="00BD2066" w:rsidP="00BD2066">
            <w:pPr>
              <w:rPr>
                <w:b/>
                <w:bCs/>
                <w:sz w:val="24"/>
                <w:szCs w:val="24"/>
              </w:rPr>
            </w:pPr>
          </w:p>
          <w:p w:rsidR="00BD2066" w:rsidRDefault="00BD2066" w:rsidP="00BD2066">
            <w:pPr>
              <w:rPr>
                <w:b/>
                <w:bCs/>
                <w:sz w:val="24"/>
                <w:szCs w:val="24"/>
              </w:rPr>
            </w:pPr>
          </w:p>
          <w:p w:rsidR="00BD2066" w:rsidRDefault="00BD2066" w:rsidP="00BD2066">
            <w:pPr>
              <w:rPr>
                <w:b/>
                <w:bCs/>
                <w:sz w:val="24"/>
                <w:szCs w:val="24"/>
              </w:rPr>
            </w:pPr>
          </w:p>
          <w:p w:rsidR="00BD2066" w:rsidRDefault="00BD2066" w:rsidP="00BD2066">
            <w:pPr>
              <w:rPr>
                <w:b/>
                <w:bCs/>
                <w:sz w:val="24"/>
                <w:szCs w:val="24"/>
              </w:rPr>
            </w:pPr>
          </w:p>
          <w:p w:rsidR="00BD2066" w:rsidRDefault="00BD2066" w:rsidP="00BD2066">
            <w:pPr>
              <w:rPr>
                <w:b/>
                <w:bCs/>
                <w:sz w:val="24"/>
                <w:szCs w:val="24"/>
              </w:rPr>
            </w:pPr>
          </w:p>
          <w:p w:rsidR="00BD2066" w:rsidRPr="00BD2066" w:rsidRDefault="00BD2066" w:rsidP="00BD20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Default="0079545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Ответы учащихся.(как работает устройство, которое мы видели на слайде, на каком явлении основано действие этого устройства).</w:t>
            </w:r>
          </w:p>
          <w:p w:rsidR="0079545A" w:rsidRDefault="00BD206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 описывать и объяснять физическое явление, приводить примеры его практического использования.</w:t>
            </w:r>
          </w:p>
          <w:p w:rsidR="0079545A" w:rsidRPr="0079545A" w:rsidRDefault="00BD206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каким - то физическим явлением, на основе которого работает устройство, изображенное на слайде.</w:t>
            </w:r>
          </w:p>
          <w:p w:rsidR="0079545A" w:rsidRDefault="0079545A">
            <w:pPr>
              <w:spacing w:after="200" w:line="276" w:lineRule="auto"/>
              <w:rPr>
                <w:b/>
                <w:bCs/>
              </w:rPr>
            </w:pPr>
          </w:p>
          <w:p w:rsidR="0079545A" w:rsidRDefault="0079545A">
            <w:pPr>
              <w:spacing w:after="200" w:line="276" w:lineRule="auto"/>
              <w:rPr>
                <w:b/>
                <w:bCs/>
              </w:rPr>
            </w:pPr>
          </w:p>
          <w:p w:rsidR="0079545A" w:rsidRDefault="0079545A">
            <w:pPr>
              <w:spacing w:after="200" w:line="276" w:lineRule="auto"/>
              <w:rPr>
                <w:b/>
                <w:bCs/>
              </w:rPr>
            </w:pPr>
          </w:p>
          <w:p w:rsidR="0079545A" w:rsidRDefault="0079545A">
            <w:pPr>
              <w:spacing w:after="200" w:line="276" w:lineRule="auto"/>
              <w:rPr>
                <w:b/>
                <w:bCs/>
              </w:rPr>
            </w:pPr>
          </w:p>
          <w:p w:rsidR="0079545A" w:rsidRDefault="0079545A" w:rsidP="0079545A">
            <w:pPr>
              <w:jc w:val="center"/>
              <w:rPr>
                <w:b/>
                <w:bCs/>
              </w:rPr>
            </w:pP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ЭТАП </w:t>
            </w:r>
            <w:r w:rsidR="00BD2066">
              <w:rPr>
                <w:szCs w:val="28"/>
              </w:rPr>
              <w:t>3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BD2066" w:rsidRDefault="00BD206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Актуализация знаний.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BD2066" w:rsidRDefault="0039145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Формулирование темы урока.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446C4E" w:rsidRDefault="00446C4E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мин.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446C4E" w:rsidRDefault="0039145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Актуализация ранее изученного материала, применение его в новых условиях.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446C4E" w:rsidRDefault="00446C4E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Частично - поисковая деятельность.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446C4E" w:rsidRDefault="00446C4E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Организует частично - поисковую деятельность.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446C4E" w:rsidRDefault="0039145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Формулирует вопросы для поиска ответа на них.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Pr="0039145F" w:rsidRDefault="0039145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самостоятельно формулируют цели и задачи урока.</w:t>
            </w:r>
          </w:p>
        </w:tc>
      </w:tr>
      <w:tr w:rsidR="0039145F" w:rsidTr="0039145F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5F" w:rsidRDefault="0039145F" w:rsidP="0066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F" w:rsidRDefault="0039145F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145F" w:rsidRDefault="0039145F" w:rsidP="00391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явления, о котором мы с вами будем сегодня говорить, состоит из двух частей,  связанных с электричеством и магнетизмом. Для того,  чтобы всем все было понятно, вспо</w:t>
            </w:r>
            <w:r w:rsidR="008A384B">
              <w:rPr>
                <w:b/>
                <w:bCs/>
                <w:sz w:val="24"/>
                <w:szCs w:val="24"/>
              </w:rPr>
              <w:t>мним:</w:t>
            </w:r>
          </w:p>
          <w:p w:rsidR="008A384B" w:rsidRDefault="00905BD5" w:rsidP="008A384B">
            <w:pPr>
              <w:rPr>
                <w:b/>
                <w:bCs/>
                <w:sz w:val="24"/>
                <w:szCs w:val="24"/>
              </w:rPr>
            </w:pPr>
            <w:r w:rsidRPr="00905BD5">
              <w:rPr>
                <w:noProof/>
                <w:lang w:eastAsia="ru-RU"/>
              </w:rPr>
              <w:pict>
                <v:oval id="_x0000_s1028" style="position:absolute;margin-left:182.35pt;margin-top:12.2pt;width:39.45pt;height:123.6pt;z-index:251662336"/>
              </w:pict>
            </w:r>
            <w:r w:rsidR="008A384B">
              <w:rPr>
                <w:b/>
                <w:bCs/>
                <w:sz w:val="24"/>
                <w:szCs w:val="24"/>
              </w:rPr>
              <w:t>- Что такое электрический ток?</w:t>
            </w:r>
          </w:p>
          <w:p w:rsidR="008A384B" w:rsidRDefault="008A384B" w:rsidP="008A38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A5" w:rsidRDefault="00905BD5" w:rsidP="00ED67A5"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margin-left:150.05pt;margin-top:8.25pt;width:105.15pt;height:23.15pt;flip:y;z-index:251664384" coordsize="21600,21615" adj=",2584" path="wr-21600,,21600,43200,,,21600,21615nfewr-21600,,21600,43200,,,21600,21615l,21600nsxe">
                  <v:path o:connectlocs="0,0;21600,21615;0,21600"/>
                </v:shape>
              </w:pict>
            </w:r>
          </w:p>
          <w:p w:rsidR="00ED67A5" w:rsidRDefault="00ED67A5" w:rsidP="00ED67A5"/>
          <w:p w:rsidR="00ED67A5" w:rsidRDefault="00905BD5" w:rsidP="00ED67A5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60.25pt;margin-top:8.35pt;width:14.95pt;height:0;flip:x;z-index:2516684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15.75pt;margin-top:8.4pt;width:17.8pt;height:20.05pt;z-index:251667456">
                  <v:textbox>
                    <w:txbxContent>
                      <w:p w:rsidR="00ED67A5" w:rsidRDefault="00ED67A5" w:rsidP="00ED67A5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202" style="position:absolute;margin-left:14.25pt;margin-top:8.45pt;width:22.55pt;height:20.05pt;z-index:251666432">
                  <v:textbox>
                    <w:txbxContent>
                      <w:p w:rsidR="00ED67A5" w:rsidRDefault="00ED67A5" w:rsidP="00ED67A5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70.6pt;margin-top:3.15pt;width:.05pt;height:32.55pt;z-index:251661312" o:connectortype="straight"/>
              </w:pict>
            </w:r>
            <w:r>
              <w:rPr>
                <w:noProof/>
                <w:lang w:eastAsia="ru-RU"/>
              </w:rPr>
              <w:pict>
                <v:rect id="_x0000_s1026" style="position:absolute;margin-left:7.35pt;margin-top:3.2pt;width:136.45pt;height:32.55pt;z-index:251660288"/>
              </w:pict>
            </w:r>
          </w:p>
          <w:p w:rsidR="00ED67A5" w:rsidRDefault="00ED67A5" w:rsidP="00ED67A5"/>
          <w:p w:rsidR="00ED67A5" w:rsidRDefault="00905BD5" w:rsidP="00ED67A5">
            <w:r>
              <w:rPr>
                <w:noProof/>
                <w:lang w:eastAsia="ru-RU"/>
              </w:rPr>
              <w:pict>
                <v:shape id="_x0000_s1031" type="#_x0000_t32" style="position:absolute;margin-left:150.05pt;margin-top:-1.05pt;width:110.2pt;height:0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156.55pt;margin-top:5.4pt;width:3.7pt;height:0;flip:x;z-index:25167052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19" style="position:absolute;margin-left:150.05pt;margin-top:5.45pt;width:95.15pt;height:58.2pt;z-index:251663360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165.2pt;margin-top:-1pt;width:10pt;height:.05pt;flip:x;z-index:251669504" o:connectortype="straight">
                  <v:stroke endarrow="block"/>
                </v:shape>
              </w:pict>
            </w:r>
          </w:p>
          <w:p w:rsidR="00ED67A5" w:rsidRDefault="00ED67A5" w:rsidP="00ED67A5"/>
          <w:p w:rsidR="00ED67A5" w:rsidRDefault="00ED67A5" w:rsidP="00ED67A5"/>
          <w:p w:rsidR="00ED67A5" w:rsidRDefault="00ED67A5" w:rsidP="00ED67A5"/>
          <w:p w:rsidR="00ED67A5" w:rsidRDefault="00ED67A5" w:rsidP="00ED67A5">
            <w:pPr>
              <w:rPr>
                <w:sz w:val="24"/>
                <w:szCs w:val="24"/>
              </w:rPr>
            </w:pPr>
          </w:p>
          <w:p w:rsidR="00321659" w:rsidRDefault="00321659" w:rsidP="00ED67A5">
            <w:pPr>
              <w:rPr>
                <w:sz w:val="24"/>
                <w:szCs w:val="24"/>
              </w:rPr>
            </w:pPr>
          </w:p>
          <w:p w:rsidR="00321659" w:rsidRDefault="00321659" w:rsidP="00ED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 рисунке изображен полосовой магнит, линии магнитной индукции которого пронизывают проволочный контур. Предложите способ изменения магнитного потока через контур.</w:t>
            </w:r>
          </w:p>
          <w:p w:rsidR="00321659" w:rsidRDefault="00321659" w:rsidP="00ED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чем состоит опыт Эрстеда?</w:t>
            </w:r>
          </w:p>
          <w:p w:rsidR="00321659" w:rsidRDefault="00321659" w:rsidP="00ED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выводы в связи с этим сделал Эрстед?</w:t>
            </w:r>
          </w:p>
          <w:p w:rsidR="00321659" w:rsidRDefault="00321659" w:rsidP="00ED67A5">
            <w:pPr>
              <w:rPr>
                <w:sz w:val="24"/>
                <w:szCs w:val="24"/>
              </w:rPr>
            </w:pPr>
          </w:p>
          <w:p w:rsidR="00321659" w:rsidRDefault="00321659" w:rsidP="00ED67A5">
            <w:pPr>
              <w:rPr>
                <w:sz w:val="24"/>
                <w:szCs w:val="24"/>
              </w:rPr>
            </w:pPr>
          </w:p>
          <w:p w:rsidR="00ED67A5" w:rsidRPr="00776A1A" w:rsidRDefault="00776A1A" w:rsidP="00ED67A5">
            <w:pPr>
              <w:rPr>
                <w:sz w:val="24"/>
                <w:szCs w:val="24"/>
              </w:rPr>
            </w:pPr>
            <w:r w:rsidRPr="00776A1A">
              <w:rPr>
                <w:sz w:val="24"/>
                <w:szCs w:val="24"/>
              </w:rPr>
              <w:t>Значит, с помощь</w:t>
            </w:r>
            <w:r w:rsidR="00321659" w:rsidRPr="00776A1A">
              <w:rPr>
                <w:sz w:val="24"/>
                <w:szCs w:val="24"/>
              </w:rPr>
              <w:t xml:space="preserve">ю электрического </w:t>
            </w:r>
            <w:r w:rsidRPr="00776A1A">
              <w:rPr>
                <w:sz w:val="24"/>
                <w:szCs w:val="24"/>
              </w:rPr>
              <w:t xml:space="preserve">  тока мы можем получить магнитное поле.</w:t>
            </w:r>
          </w:p>
          <w:p w:rsidR="00776A1A" w:rsidRDefault="00776A1A" w:rsidP="00ED67A5">
            <w:pPr>
              <w:rPr>
                <w:sz w:val="24"/>
                <w:szCs w:val="24"/>
              </w:rPr>
            </w:pPr>
            <w:r w:rsidRPr="00776A1A">
              <w:rPr>
                <w:sz w:val="24"/>
                <w:szCs w:val="24"/>
              </w:rPr>
              <w:t>-</w:t>
            </w:r>
            <w:r w:rsidR="00350DB6">
              <w:rPr>
                <w:sz w:val="24"/>
                <w:szCs w:val="24"/>
              </w:rPr>
              <w:t xml:space="preserve"> А теперь я попрошу переформулировать вопрос,  обратный опыту Эрстеда.</w:t>
            </w:r>
          </w:p>
          <w:p w:rsidR="00350DB6" w:rsidRDefault="00350DB6" w:rsidP="00ED67A5">
            <w:pPr>
              <w:rPr>
                <w:sz w:val="24"/>
                <w:szCs w:val="24"/>
              </w:rPr>
            </w:pPr>
          </w:p>
          <w:p w:rsidR="00350DB6" w:rsidRDefault="00350DB6" w:rsidP="00ED67A5">
            <w:pPr>
              <w:rPr>
                <w:sz w:val="24"/>
                <w:szCs w:val="24"/>
              </w:rPr>
            </w:pPr>
          </w:p>
          <w:p w:rsidR="00D4248F" w:rsidRDefault="00D4248F" w:rsidP="00ED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вы практически и сформулировали тему урока.</w:t>
            </w:r>
          </w:p>
          <w:p w:rsidR="00350DB6" w:rsidRDefault="00350DB6" w:rsidP="00ED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Именно такую задачу в начале XIX в пытались решить многие ученые.. Швейцарский  ученый Жан Даниэль </w:t>
            </w:r>
            <w:proofErr w:type="spellStart"/>
            <w:r>
              <w:rPr>
                <w:sz w:val="24"/>
                <w:szCs w:val="24"/>
              </w:rPr>
              <w:t>Колладон</w:t>
            </w:r>
            <w:proofErr w:type="spellEnd"/>
            <w:r>
              <w:rPr>
                <w:sz w:val="24"/>
                <w:szCs w:val="24"/>
              </w:rPr>
              <w:t xml:space="preserve"> и англичанин Майкл Фарадей практически одновременно занимались решением этой проблемы. </w:t>
            </w:r>
            <w:proofErr w:type="spellStart"/>
            <w:r>
              <w:rPr>
                <w:sz w:val="24"/>
                <w:szCs w:val="24"/>
              </w:rPr>
              <w:t>Колладон</w:t>
            </w:r>
            <w:proofErr w:type="spellEnd"/>
            <w:r>
              <w:rPr>
                <w:sz w:val="24"/>
                <w:szCs w:val="24"/>
              </w:rPr>
              <w:t xml:space="preserve"> даже немного опередил Фарадея, но зафиксировать свои результаты ему не удалось</w:t>
            </w:r>
            <w:r w:rsidR="00D4248F">
              <w:rPr>
                <w:sz w:val="24"/>
                <w:szCs w:val="24"/>
              </w:rPr>
              <w:t xml:space="preserve">, так как он работал один. Фарадей же был профессором университета и у него было много помощников которые помогли ему увидеть неизвестное  до той поры явление. </w:t>
            </w:r>
          </w:p>
          <w:p w:rsidR="00D4248F" w:rsidRPr="00350DB6" w:rsidRDefault="00D4248F" w:rsidP="00ED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явление носит название явления электромагнитной индукции. И сегодня </w:t>
            </w:r>
            <w:proofErr w:type="spellStart"/>
            <w:r>
              <w:rPr>
                <w:sz w:val="24"/>
                <w:szCs w:val="24"/>
              </w:rPr>
              <w:t>мы,помогая</w:t>
            </w:r>
            <w:proofErr w:type="spellEnd"/>
            <w:r>
              <w:rPr>
                <w:sz w:val="24"/>
                <w:szCs w:val="24"/>
              </w:rPr>
              <w:t xml:space="preserve"> друг </w:t>
            </w:r>
            <w:proofErr w:type="spellStart"/>
            <w:r>
              <w:rPr>
                <w:sz w:val="24"/>
                <w:szCs w:val="24"/>
              </w:rPr>
              <w:t>другу,используя</w:t>
            </w:r>
            <w:proofErr w:type="spellEnd"/>
            <w:r>
              <w:rPr>
                <w:sz w:val="24"/>
                <w:szCs w:val="24"/>
              </w:rPr>
              <w:t xml:space="preserve"> современные приборы познакомимся с этим явлением.</w:t>
            </w:r>
          </w:p>
          <w:p w:rsidR="0039145F" w:rsidRDefault="0039145F" w:rsidP="008A384B">
            <w:pPr>
              <w:rPr>
                <w:b/>
                <w:bCs/>
                <w:sz w:val="24"/>
                <w:szCs w:val="24"/>
              </w:rPr>
            </w:pPr>
          </w:p>
          <w:p w:rsidR="0039145F" w:rsidRPr="0039145F" w:rsidRDefault="0039145F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5F" w:rsidRDefault="0039145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39145F" w:rsidRDefault="0039145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39145F" w:rsidRDefault="0039145F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39145F" w:rsidRDefault="0039145F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914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1659" w:rsidRDefault="00321659" w:rsidP="003216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высказывают свои предположения.</w:t>
            </w:r>
          </w:p>
          <w:p w:rsidR="00321659" w:rsidRDefault="00321659" w:rsidP="00321659">
            <w:pPr>
              <w:rPr>
                <w:b/>
                <w:bCs/>
                <w:sz w:val="24"/>
                <w:szCs w:val="24"/>
              </w:rPr>
            </w:pPr>
          </w:p>
          <w:p w:rsidR="00321659" w:rsidRDefault="00321659" w:rsidP="00321659">
            <w:pPr>
              <w:rPr>
                <w:b/>
                <w:bCs/>
                <w:sz w:val="24"/>
                <w:szCs w:val="24"/>
              </w:rPr>
            </w:pPr>
          </w:p>
          <w:p w:rsidR="00321659" w:rsidRDefault="00321659" w:rsidP="003216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Вокруг проводника с током существует магнитное поле.</w:t>
            </w:r>
          </w:p>
          <w:p w:rsidR="00776A1A" w:rsidRDefault="00776A1A" w:rsidP="00321659">
            <w:pPr>
              <w:rPr>
                <w:b/>
                <w:bCs/>
                <w:sz w:val="24"/>
                <w:szCs w:val="24"/>
              </w:rPr>
            </w:pPr>
          </w:p>
          <w:p w:rsidR="00776A1A" w:rsidRDefault="00776A1A" w:rsidP="00321659">
            <w:pPr>
              <w:rPr>
                <w:b/>
                <w:bCs/>
                <w:sz w:val="24"/>
                <w:szCs w:val="24"/>
              </w:rPr>
            </w:pPr>
          </w:p>
          <w:p w:rsidR="00776A1A" w:rsidRDefault="00776A1A" w:rsidP="00321659">
            <w:pPr>
              <w:rPr>
                <w:b/>
                <w:bCs/>
                <w:sz w:val="24"/>
                <w:szCs w:val="24"/>
              </w:rPr>
            </w:pPr>
          </w:p>
          <w:p w:rsidR="00776A1A" w:rsidRPr="0039145F" w:rsidRDefault="00776A1A" w:rsidP="003216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Нельзя ли с помощью магнитного поля получить электрический ток?</w:t>
            </w:r>
          </w:p>
        </w:tc>
      </w:tr>
      <w:tr w:rsidR="001B60D0" w:rsidTr="00665DD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0" w:rsidRDefault="001B60D0" w:rsidP="00665DD0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0" w:rsidRDefault="001B60D0" w:rsidP="00665DD0">
            <w:pPr>
              <w:jc w:val="center"/>
              <w:rPr>
                <w:b/>
                <w:bCs/>
              </w:rPr>
            </w:pPr>
          </w:p>
        </w:tc>
      </w:tr>
    </w:tbl>
    <w:p w:rsidR="001B60D0" w:rsidRDefault="001B60D0" w:rsidP="001B60D0"/>
    <w:p w:rsidR="001B60D0" w:rsidRDefault="001B60D0" w:rsidP="001B60D0"/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22"/>
        <w:gridCol w:w="4138"/>
      </w:tblGrid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ЭТАП </w:t>
            </w:r>
            <w:r w:rsidR="00D4248F">
              <w:rPr>
                <w:szCs w:val="28"/>
              </w:rPr>
              <w:t>4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Pr="00D4248F" w:rsidRDefault="00D4248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Изучение нового материала.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Pr="00D4248F" w:rsidRDefault="00D4248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Изучение явления электромагнитной индукции.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Default="00D4248F" w:rsidP="00665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Pr="00D4248F" w:rsidRDefault="00D4248F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Постановка экспериментов и их анализ.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Pr="00D4248F" w:rsidRDefault="001C502A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в группах.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Pr="001C502A" w:rsidRDefault="001C502A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Организует работу в группах.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Default="001C502A" w:rsidP="00665D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Оказание консультации нуждающимся в помощи учащимся.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Pr="001C502A" w:rsidRDefault="001C502A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самостоятельно собирают установку и объясняют явление, с которым они столкнулись.</w:t>
            </w:r>
          </w:p>
        </w:tc>
      </w:tr>
      <w:tr w:rsidR="001C502A" w:rsidTr="001C502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A" w:rsidRDefault="001C502A" w:rsidP="0066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A" w:rsidRDefault="001C502A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Достичь цели мы можем разными способами: послушать</w:t>
            </w:r>
            <w:r w:rsidR="00DA035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мое объяснение,</w:t>
            </w:r>
            <w:r w:rsidR="00DA035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прочитать параграф учебника</w:t>
            </w:r>
            <w:r w:rsidR="00DA0353">
              <w:rPr>
                <w:b/>
                <w:bCs/>
                <w:sz w:val="24"/>
                <w:szCs w:val="24"/>
              </w:rPr>
              <w:t>,  исследовать явление самостоятельно в ходе эксперимента.</w:t>
            </w:r>
          </w:p>
          <w:p w:rsidR="00DA0353" w:rsidRDefault="00DA0353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Как вы предлагаете изучить данное явление? В каком случае вам будет интереснее работать?</w:t>
            </w:r>
          </w:p>
          <w:p w:rsidR="00DA0353" w:rsidRDefault="00DA0353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Именно по этой причине мы разделились на группы и будем исследовать, в чем же состоит явление электромагнитной индукции. Вспомните правила работы в группе: задача у всех общая, но каждый выбирает ту часть,  которая лично ему интересна.</w:t>
            </w:r>
          </w:p>
          <w:p w:rsidR="00DA0353" w:rsidRDefault="00DA0353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Итак, каждой группе дается задание:</w:t>
            </w:r>
          </w:p>
          <w:p w:rsidR="00DA0353" w:rsidRDefault="00DA0353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Собрать установку.</w:t>
            </w:r>
          </w:p>
          <w:p w:rsidR="00DA0353" w:rsidRDefault="00DA0353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Продемонстрировать ее в действии.</w:t>
            </w:r>
          </w:p>
          <w:p w:rsidR="00DA0353" w:rsidRDefault="00DA0353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Объяснить наблюдаемое явление.</w:t>
            </w:r>
          </w:p>
          <w:p w:rsidR="0017773F" w:rsidRDefault="0017773F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Где используется это явление?</w:t>
            </w:r>
          </w:p>
          <w:p w:rsidR="00DA0353" w:rsidRDefault="0017773F" w:rsidP="001C50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A0353">
              <w:rPr>
                <w:b/>
                <w:bCs/>
                <w:sz w:val="24"/>
                <w:szCs w:val="24"/>
              </w:rPr>
              <w:t xml:space="preserve">. Сделать </w:t>
            </w:r>
            <w:proofErr w:type="spellStart"/>
            <w:r w:rsidR="00DA0353">
              <w:rPr>
                <w:b/>
                <w:bCs/>
                <w:sz w:val="24"/>
                <w:szCs w:val="24"/>
              </w:rPr>
              <w:t>вывол</w:t>
            </w:r>
            <w:proofErr w:type="spellEnd"/>
            <w:r w:rsidR="00DA0353">
              <w:rPr>
                <w:b/>
                <w:bCs/>
                <w:sz w:val="24"/>
                <w:szCs w:val="24"/>
              </w:rPr>
              <w:t>.</w:t>
            </w:r>
          </w:p>
          <w:p w:rsidR="001C502A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группа.</w:t>
            </w:r>
          </w:p>
          <w:p w:rsidR="001C502A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96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3583" cy="1167788"/>
                  <wp:effectExtent l="19050" t="0" r="3717" b="0"/>
                  <wp:docPr id="1" name="Рисунок 1" descr="m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ma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63" cy="116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группа</w:t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502A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96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4463" cy="1168400"/>
                  <wp:effectExtent l="19050" t="0" r="1587" b="0"/>
                  <wp:docPr id="5" name="Рисунок 5" descr="k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8" descr="kat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463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группа</w:t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96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5875" cy="1298575"/>
                  <wp:effectExtent l="19050" t="0" r="0" b="0"/>
                  <wp:docPr id="6" name="Рисунок 6" descr="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ke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группа</w:t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96">
              <w:rPr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46338" cy="1238250"/>
                  <wp:effectExtent l="19050" t="0" r="0" b="0"/>
                  <wp:docPr id="7" name="Рисунок 7" descr="re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re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38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D96" w:rsidRDefault="00ED6D96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502A" w:rsidRPr="001C502A" w:rsidRDefault="001C502A" w:rsidP="00665D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A" w:rsidRDefault="001C502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1C502A" w:rsidRDefault="001C502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1C502A" w:rsidRDefault="00DA035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Ответы учащихся.</w:t>
            </w:r>
          </w:p>
          <w:p w:rsidR="001C502A" w:rsidRDefault="001C502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1C502A" w:rsidRDefault="001C502A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Default="00A60CFE" w:rsidP="001C50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CFE" w:rsidRPr="001C502A" w:rsidRDefault="00A60CFE" w:rsidP="00A60C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работают в группах.</w:t>
            </w:r>
          </w:p>
        </w:tc>
      </w:tr>
      <w:tr w:rsidR="00BD2066" w:rsidTr="00665DD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6" w:rsidRDefault="00BD2066" w:rsidP="00665DD0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6" w:rsidRDefault="00BD2066" w:rsidP="00665DD0">
            <w:pPr>
              <w:jc w:val="center"/>
              <w:rPr>
                <w:b/>
                <w:bCs/>
              </w:rPr>
            </w:pPr>
          </w:p>
        </w:tc>
      </w:tr>
    </w:tbl>
    <w:p w:rsidR="00BD2066" w:rsidRDefault="00BD2066" w:rsidP="00BD2066"/>
    <w:p w:rsidR="00BD2066" w:rsidRDefault="00BD2066" w:rsidP="00BD2066"/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430"/>
        <w:gridCol w:w="3930"/>
      </w:tblGrid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ЭТАП </w:t>
            </w:r>
            <w:r w:rsidR="00A60CFE">
              <w:rPr>
                <w:szCs w:val="28"/>
              </w:rPr>
              <w:t>5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A60CFE" w:rsidRDefault="00A60CFE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Применение знаний.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A60CFE" w:rsidRDefault="0017773F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Обобщение работы групп.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17773F" w:rsidRDefault="0017773F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мин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8B6886" w:rsidRDefault="008B6886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Выступления членов группы.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8B6886" w:rsidRDefault="008B6886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проделанной работе в группе.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8B6886" w:rsidRDefault="008B6886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Организует отчет о проделанной работе. по плану.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8B6886" w:rsidRDefault="008B6886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 необходимости корректирует выступления учащихся, помогает учащимся в формулировке вопросов, организует обобщение по проделанной работе.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Pr="008B6886" w:rsidRDefault="008B6886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 w:rsidRPr="008B6886">
              <w:rPr>
                <w:b/>
                <w:bCs/>
                <w:sz w:val="24"/>
                <w:szCs w:val="24"/>
              </w:rPr>
              <w:t>Дается определение электромагнитной индукции.</w:t>
            </w:r>
          </w:p>
        </w:tc>
      </w:tr>
      <w:tr w:rsidR="008B6886" w:rsidTr="008B688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86" w:rsidRDefault="008B6886" w:rsidP="0056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86" w:rsidRDefault="008B6886" w:rsidP="008B6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Итак, вы закончили работу в группах,</w:t>
            </w:r>
            <w:r w:rsidR="006003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 сейчас мы выслушаем, что же у вас получилось.</w:t>
            </w:r>
          </w:p>
          <w:p w:rsidR="00600397" w:rsidRDefault="00600397" w:rsidP="008B6886">
            <w:pPr>
              <w:rPr>
                <w:b/>
                <w:bCs/>
                <w:sz w:val="24"/>
                <w:szCs w:val="24"/>
              </w:rPr>
            </w:pPr>
          </w:p>
          <w:p w:rsidR="00600397" w:rsidRDefault="00600397" w:rsidP="008B6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Что общего во всех экспериментах, которые мы посмотрели.</w:t>
            </w:r>
          </w:p>
          <w:p w:rsidR="00600397" w:rsidRDefault="00600397" w:rsidP="008B6886">
            <w:pPr>
              <w:rPr>
                <w:b/>
                <w:bCs/>
                <w:sz w:val="24"/>
                <w:szCs w:val="24"/>
              </w:rPr>
            </w:pPr>
          </w:p>
          <w:p w:rsidR="00600397" w:rsidRDefault="00600397" w:rsidP="008B6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В чем же состоит явление электромагнитной индукции?</w:t>
            </w:r>
          </w:p>
          <w:p w:rsidR="00600397" w:rsidRDefault="00600397" w:rsidP="008B6886">
            <w:pPr>
              <w:rPr>
                <w:b/>
                <w:bCs/>
                <w:sz w:val="24"/>
                <w:szCs w:val="24"/>
              </w:rPr>
            </w:pPr>
          </w:p>
          <w:p w:rsidR="00600397" w:rsidRPr="008B6886" w:rsidRDefault="00600397" w:rsidP="008B6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А сейчас откроем параграф 49 учебника и познакомимся, как  там дана формулировка этого явления.</w:t>
            </w:r>
          </w:p>
          <w:p w:rsidR="008B6886" w:rsidRDefault="008B6886" w:rsidP="00561749">
            <w:pPr>
              <w:jc w:val="center"/>
              <w:rPr>
                <w:b/>
                <w:bCs/>
              </w:rPr>
            </w:pPr>
          </w:p>
          <w:p w:rsidR="00193E4A" w:rsidRDefault="00193E4A" w:rsidP="00561749">
            <w:pPr>
              <w:jc w:val="center"/>
              <w:rPr>
                <w:b/>
                <w:bCs/>
              </w:rPr>
            </w:pPr>
          </w:p>
          <w:p w:rsidR="00193E4A" w:rsidRDefault="00193E4A" w:rsidP="00561749">
            <w:pPr>
              <w:jc w:val="center"/>
              <w:rPr>
                <w:b/>
                <w:bCs/>
              </w:rPr>
            </w:pPr>
          </w:p>
          <w:p w:rsidR="00193E4A" w:rsidRPr="00193E4A" w:rsidRDefault="00193E4A" w:rsidP="00193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Где же применяется это явление на практике? Группам даны были картинки, где вы могли встретиться с этим явлением. Перечислите применения явления электромагнитной индукции.</w:t>
            </w:r>
          </w:p>
          <w:p w:rsidR="008B6886" w:rsidRDefault="008B6886" w:rsidP="00561749">
            <w:pPr>
              <w:jc w:val="center"/>
              <w:rPr>
                <w:b/>
                <w:bCs/>
              </w:rPr>
            </w:pPr>
          </w:p>
          <w:p w:rsidR="008B6886" w:rsidRDefault="008B6886" w:rsidP="00561749">
            <w:pPr>
              <w:jc w:val="center"/>
              <w:rPr>
                <w:b/>
                <w:bCs/>
              </w:rPr>
            </w:pPr>
          </w:p>
          <w:p w:rsidR="008B6886" w:rsidRDefault="008B6886" w:rsidP="00561749">
            <w:pPr>
              <w:jc w:val="center"/>
              <w:rPr>
                <w:b/>
                <w:bCs/>
              </w:rPr>
            </w:pPr>
          </w:p>
          <w:p w:rsidR="008B6886" w:rsidRDefault="008B6886" w:rsidP="00561749">
            <w:pPr>
              <w:jc w:val="center"/>
              <w:rPr>
                <w:b/>
                <w:bCs/>
              </w:rPr>
            </w:pPr>
          </w:p>
          <w:p w:rsidR="008B6886" w:rsidRDefault="008B6886" w:rsidP="005617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3E4A" w:rsidRDefault="00193E4A" w:rsidP="005617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3E4A" w:rsidRDefault="00193E4A" w:rsidP="00193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основе явления электромагнитной индукции были созданы мощные генераторы электрического тока. Это явление вызвало бурное развитие </w:t>
            </w:r>
            <w:proofErr w:type="spellStart"/>
            <w:r>
              <w:rPr>
                <w:b/>
                <w:bCs/>
                <w:sz w:val="24"/>
                <w:szCs w:val="24"/>
              </w:rPr>
              <w:t>электро</w:t>
            </w:r>
            <w:proofErr w:type="spellEnd"/>
            <w:r w:rsidR="00CC6BB1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и радиотехники</w:t>
            </w:r>
            <w:r w:rsidR="00CC6BB1">
              <w:rPr>
                <w:b/>
                <w:bCs/>
                <w:sz w:val="24"/>
                <w:szCs w:val="24"/>
              </w:rPr>
              <w:t xml:space="preserve">. </w:t>
            </w:r>
          </w:p>
          <w:p w:rsidR="00CC6BB1" w:rsidRDefault="00CC6BB1" w:rsidP="00193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нашем крае тоже есть электростанции.</w:t>
            </w:r>
          </w:p>
          <w:p w:rsidR="00CC6BB1" w:rsidRPr="00193E4A" w:rsidRDefault="00CC6BB1" w:rsidP="00193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Перечислите, какие вы знаете электростанции Пермского края.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7" w:rsidRPr="00600397" w:rsidRDefault="0060039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00397">
              <w:rPr>
                <w:b/>
                <w:bCs/>
                <w:sz w:val="24"/>
                <w:szCs w:val="24"/>
              </w:rPr>
              <w:lastRenderedPageBreak/>
              <w:t>Учащиеся отчитываются по работе в группах.</w:t>
            </w:r>
          </w:p>
          <w:p w:rsidR="008B6886" w:rsidRPr="00600397" w:rsidRDefault="0060039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00397">
              <w:rPr>
                <w:b/>
                <w:bCs/>
                <w:sz w:val="24"/>
                <w:szCs w:val="24"/>
              </w:rPr>
              <w:t>Учащиеся обобщают работу всех групп.</w:t>
            </w:r>
          </w:p>
          <w:p w:rsidR="00600397" w:rsidRPr="00600397" w:rsidRDefault="0060039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00397">
              <w:rPr>
                <w:b/>
                <w:bCs/>
                <w:sz w:val="24"/>
                <w:szCs w:val="24"/>
              </w:rPr>
              <w:t>Учащиеся дают свою формулировку явления.</w:t>
            </w:r>
          </w:p>
          <w:p w:rsidR="00600397" w:rsidRPr="00600397" w:rsidRDefault="0060039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Учащиеся переписывают формулировку явления в тетрадь, а затем рассказывают ее соседу по парте.</w:t>
            </w:r>
          </w:p>
          <w:p w:rsidR="00600397" w:rsidRDefault="00193E4A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Учащиеся перечисляют различные применения явления:</w:t>
            </w:r>
          </w:p>
          <w:p w:rsidR="00193E4A" w:rsidRDefault="00193E4A" w:rsidP="00193E4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фонарь Фарадея</w:t>
            </w:r>
          </w:p>
          <w:p w:rsidR="00193E4A" w:rsidRDefault="00193E4A" w:rsidP="00193E4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велосипедный генератор</w:t>
            </w:r>
          </w:p>
          <w:p w:rsidR="00193E4A" w:rsidRDefault="00193E4A" w:rsidP="00193E4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индукционные плитки</w:t>
            </w:r>
          </w:p>
          <w:p w:rsidR="00193E4A" w:rsidRDefault="00193E4A" w:rsidP="00193E4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индукционные печи</w:t>
            </w:r>
          </w:p>
          <w:p w:rsidR="00193E4A" w:rsidRPr="00193E4A" w:rsidRDefault="00193E4A" w:rsidP="00193E4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индукционные генераторы электрического тока на электростанциях.</w:t>
            </w:r>
          </w:p>
          <w:p w:rsidR="00600397" w:rsidRDefault="00600397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  <w:p w:rsidR="008B6886" w:rsidRDefault="008B6886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  <w:p w:rsidR="00CC6BB1" w:rsidRDefault="00CC6BB1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  <w:p w:rsidR="008B6886" w:rsidRPr="008B6886" w:rsidRDefault="00CC6BB1" w:rsidP="00CC6B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Учащиеся перечисляют электростанции.</w:t>
            </w:r>
          </w:p>
        </w:tc>
      </w:tr>
      <w:tr w:rsidR="00D4248F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8F" w:rsidRDefault="00D4248F" w:rsidP="00561749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F" w:rsidRDefault="00D4248F" w:rsidP="00561749">
            <w:pPr>
              <w:jc w:val="center"/>
              <w:rPr>
                <w:b/>
                <w:bCs/>
              </w:rPr>
            </w:pPr>
          </w:p>
        </w:tc>
      </w:tr>
    </w:tbl>
    <w:p w:rsidR="00D4248F" w:rsidRDefault="00D4248F" w:rsidP="00D4248F"/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22"/>
        <w:gridCol w:w="4138"/>
      </w:tblGrid>
      <w:tr w:rsidR="00A60CFE" w:rsidTr="003644DD">
        <w:trPr>
          <w:trHeight w:val="4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ЭТАП </w:t>
            </w:r>
            <w:r w:rsidR="003644DD">
              <w:rPr>
                <w:szCs w:val="28"/>
              </w:rPr>
              <w:t>6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3644DD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Закрепление знаний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3644DD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 w:rsidRPr="003644DD">
              <w:rPr>
                <w:b/>
                <w:bCs/>
                <w:sz w:val="24"/>
                <w:szCs w:val="24"/>
              </w:rPr>
              <w:t>Закрепление знаний учащихся по теме.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644DD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3644DD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Контроль, самоконтроль.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3644DD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Функции преподавателя на данном этапе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3644DD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 за усвоением знаний учащимися.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3644DD" w:rsidRDefault="003644DD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Организует работу учащихся над тестом</w:t>
            </w:r>
            <w:r w:rsidR="0075019E">
              <w:rPr>
                <w:b/>
                <w:bCs/>
                <w:sz w:val="24"/>
                <w:szCs w:val="24"/>
              </w:rPr>
              <w:t xml:space="preserve">, помогает </w:t>
            </w:r>
            <w:proofErr w:type="spellStart"/>
            <w:r w:rsidR="0075019E">
              <w:rPr>
                <w:b/>
                <w:bCs/>
                <w:sz w:val="24"/>
                <w:szCs w:val="24"/>
              </w:rPr>
              <w:t>осущзествить</w:t>
            </w:r>
            <w:proofErr w:type="spellEnd"/>
            <w:r w:rsidR="0075019E">
              <w:rPr>
                <w:b/>
                <w:bCs/>
                <w:sz w:val="24"/>
                <w:szCs w:val="24"/>
              </w:rPr>
              <w:t xml:space="preserve"> самоконтроль.</w:t>
            </w: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Pr="0075019E" w:rsidRDefault="0075019E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сами контролируют свои знания.</w:t>
            </w:r>
          </w:p>
        </w:tc>
      </w:tr>
      <w:tr w:rsidR="0075019E" w:rsidTr="0075019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9E" w:rsidRDefault="0075019E" w:rsidP="0056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E" w:rsidRDefault="0075019E" w:rsidP="007501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 сейчас я предлагаю вам выполнить тест, который есть у вас в ноутбуках. </w:t>
            </w:r>
          </w:p>
          <w:p w:rsidR="0075019E" w:rsidRDefault="0075019E" w:rsidP="007501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Проверим, правильно ли вы справились с тестом  и оценим сами себя.</w:t>
            </w:r>
          </w:p>
          <w:p w:rsidR="0075019E" w:rsidRDefault="0075019E" w:rsidP="005617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019E" w:rsidRPr="0075019E" w:rsidRDefault="0075019E" w:rsidP="005617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выполняют тест.</w:t>
            </w:r>
          </w:p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Самооценка:</w:t>
            </w:r>
          </w:p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"3" - 5,6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бапллов</w:t>
            </w:r>
            <w:proofErr w:type="spellEnd"/>
          </w:p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"4" - 7,8 баллов</w:t>
            </w:r>
          </w:p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"5"- 9,10 </w:t>
            </w:r>
            <w:proofErr w:type="spellStart"/>
            <w:r>
              <w:rPr>
                <w:b/>
                <w:bCs/>
                <w:sz w:val="24"/>
                <w:szCs w:val="24"/>
              </w:rPr>
              <w:t>бллов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75019E" w:rsidRDefault="007501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75019E" w:rsidRPr="0075019E" w:rsidRDefault="0075019E" w:rsidP="00750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0CFE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E" w:rsidRDefault="00A60CFE" w:rsidP="00561749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E" w:rsidRDefault="00A60CFE" w:rsidP="00561749">
            <w:pPr>
              <w:jc w:val="center"/>
              <w:rPr>
                <w:b/>
                <w:bCs/>
              </w:rPr>
            </w:pPr>
          </w:p>
        </w:tc>
      </w:tr>
    </w:tbl>
    <w:p w:rsidR="00600FCF" w:rsidRDefault="00E97D9C"/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517"/>
        <w:gridCol w:w="3843"/>
      </w:tblGrid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ЭТАП </w:t>
            </w:r>
            <w:r w:rsidR="0075019E">
              <w:rPr>
                <w:szCs w:val="28"/>
              </w:rPr>
              <w:t>7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75019E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Рефлексия.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75019E" w:rsidRDefault="0075019E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Подитожить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знания, полученные учащимися на уроке.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этапа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6338CC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мин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6338CC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Фронтальная беседа.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6338CC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Беседа.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6338CC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Организует подведение итогов урока..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6338CC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Беседа с учащимися.</w:t>
            </w:r>
          </w:p>
        </w:tc>
      </w:tr>
      <w:tr w:rsidR="006338CC" w:rsidTr="006338C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C" w:rsidRDefault="006338CC" w:rsidP="00561749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C" w:rsidRDefault="006338CC" w:rsidP="0063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Что мы сегодня изучили на уроке? </w:t>
            </w:r>
          </w:p>
          <w:p w:rsidR="002830AD" w:rsidRDefault="002830AD" w:rsidP="0063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Что нового вы узнали на уроке?</w:t>
            </w:r>
          </w:p>
          <w:p w:rsidR="002830AD" w:rsidRDefault="002830AD" w:rsidP="0063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Что вам особенно понравилось? </w:t>
            </w:r>
          </w:p>
          <w:p w:rsidR="002830AD" w:rsidRDefault="002830AD" w:rsidP="0063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Какие были проблемы?</w:t>
            </w:r>
          </w:p>
          <w:p w:rsidR="002830AD" w:rsidRDefault="002830AD" w:rsidP="0063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Что нужно сделать для того, чтобы этих   </w:t>
            </w:r>
          </w:p>
          <w:p w:rsidR="002830AD" w:rsidRDefault="002830AD" w:rsidP="00633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 было как можно меньше?</w:t>
            </w:r>
          </w:p>
          <w:p w:rsidR="006338CC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Теперь мы знаем, что электрический ток порождает магнитное поле,  а переменное магнитное поле порождает электрический ток.</w:t>
            </w:r>
          </w:p>
          <w:p w:rsidR="002830AD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Желаю вам побольше свежих дней,</w:t>
            </w:r>
          </w:p>
          <w:p w:rsidR="002830AD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 если что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случится-точно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знайте:</w:t>
            </w:r>
          </w:p>
          <w:p w:rsidR="002830AD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Законы физики не зря вы изучаете</w:t>
            </w:r>
          </w:p>
          <w:p w:rsidR="002830AD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Они помогут сделать жизнь светлей! </w:t>
            </w:r>
          </w:p>
          <w:p w:rsidR="002830AD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 окончен.</w:t>
            </w:r>
          </w:p>
          <w:p w:rsidR="006338CC" w:rsidRPr="006338CC" w:rsidRDefault="006338CC" w:rsidP="005617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C" w:rsidRDefault="006338CC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6338CC" w:rsidRPr="006338CC" w:rsidRDefault="002830AD" w:rsidP="0028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Учащиеся отвечают на вопросы.</w:t>
            </w:r>
          </w:p>
        </w:tc>
      </w:tr>
      <w:tr w:rsidR="00CC6BB1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Default="00CC6BB1" w:rsidP="0056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Default="00CC6BB1" w:rsidP="00561749">
            <w:pPr>
              <w:jc w:val="center"/>
              <w:rPr>
                <w:b/>
                <w:bCs/>
              </w:rPr>
            </w:pPr>
          </w:p>
        </w:tc>
      </w:tr>
      <w:tr w:rsidR="00CC6BB1" w:rsidRPr="00E97D9C" w:rsidTr="0056174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1" w:rsidRPr="00E97D9C" w:rsidRDefault="00CC6BB1" w:rsidP="00561749">
            <w:pPr>
              <w:rPr>
                <w:sz w:val="24"/>
                <w:szCs w:val="24"/>
              </w:rPr>
            </w:pPr>
            <w:r w:rsidRPr="00E97D9C">
              <w:rPr>
                <w:sz w:val="24"/>
                <w:szCs w:val="24"/>
              </w:rPr>
              <w:t>Итоговый контроль,</w:t>
            </w:r>
          </w:p>
          <w:p w:rsidR="00CC6BB1" w:rsidRPr="00E97D9C" w:rsidRDefault="00CC6BB1" w:rsidP="00561749">
            <w:pPr>
              <w:rPr>
                <w:sz w:val="24"/>
                <w:szCs w:val="24"/>
              </w:rPr>
            </w:pPr>
            <w:r w:rsidRPr="00E97D9C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1" w:rsidRPr="00E97D9C" w:rsidRDefault="006338CC" w:rsidP="006338CC">
            <w:pPr>
              <w:rPr>
                <w:b/>
                <w:bCs/>
                <w:sz w:val="24"/>
                <w:szCs w:val="24"/>
              </w:rPr>
            </w:pPr>
            <w:r w:rsidRPr="00E97D9C">
              <w:rPr>
                <w:b/>
                <w:bCs/>
                <w:sz w:val="24"/>
                <w:szCs w:val="24"/>
              </w:rPr>
              <w:t xml:space="preserve">Учащиеся делают выводы по уроку, анализируют </w:t>
            </w:r>
            <w:proofErr w:type="spellStart"/>
            <w:r w:rsidRPr="00E97D9C">
              <w:rPr>
                <w:b/>
                <w:bCs/>
                <w:sz w:val="24"/>
                <w:szCs w:val="24"/>
              </w:rPr>
              <w:t>то,что</w:t>
            </w:r>
            <w:proofErr w:type="spellEnd"/>
            <w:r w:rsidRPr="00E97D9C">
              <w:rPr>
                <w:b/>
                <w:bCs/>
                <w:sz w:val="24"/>
                <w:szCs w:val="24"/>
              </w:rPr>
              <w:t xml:space="preserve"> у них </w:t>
            </w:r>
            <w:proofErr w:type="spellStart"/>
            <w:r w:rsidRPr="00E97D9C">
              <w:rPr>
                <w:b/>
                <w:bCs/>
                <w:sz w:val="24"/>
                <w:szCs w:val="24"/>
              </w:rPr>
              <w:t>получилось,что</w:t>
            </w:r>
            <w:proofErr w:type="spellEnd"/>
            <w:r w:rsidRPr="00E97D9C">
              <w:rPr>
                <w:b/>
                <w:bCs/>
                <w:sz w:val="24"/>
                <w:szCs w:val="24"/>
              </w:rPr>
              <w:t xml:space="preserve"> не получилось и что нужно сделать для того, чтобы усвоить материал.</w:t>
            </w:r>
          </w:p>
        </w:tc>
      </w:tr>
    </w:tbl>
    <w:p w:rsidR="00E97D9C" w:rsidRPr="0002110F" w:rsidRDefault="00E97D9C" w:rsidP="00E97D9C">
      <w:pPr>
        <w:ind w:left="57" w:right="224" w:firstLine="399"/>
        <w:jc w:val="center"/>
        <w:rPr>
          <w:b/>
        </w:rPr>
      </w:pPr>
      <w:r w:rsidRPr="00E97D9C">
        <w:rPr>
          <w:b/>
          <w:sz w:val="24"/>
          <w:szCs w:val="24"/>
        </w:rPr>
        <w:t>Литература</w:t>
      </w:r>
      <w:r w:rsidRPr="0002110F">
        <w:rPr>
          <w:b/>
        </w:rPr>
        <w:t>.</w:t>
      </w:r>
    </w:p>
    <w:p w:rsidR="00E97D9C" w:rsidRPr="00E97D9C" w:rsidRDefault="00E97D9C" w:rsidP="00E97D9C">
      <w:pPr>
        <w:ind w:left="57" w:right="224" w:firstLine="399"/>
        <w:rPr>
          <w:sz w:val="24"/>
          <w:szCs w:val="24"/>
        </w:rPr>
      </w:pPr>
      <w:r>
        <w:t>1</w:t>
      </w:r>
      <w:r w:rsidRPr="00E97D9C">
        <w:rPr>
          <w:sz w:val="24"/>
          <w:szCs w:val="24"/>
        </w:rPr>
        <w:t xml:space="preserve">.Перышкин А.В., </w:t>
      </w:r>
      <w:proofErr w:type="spellStart"/>
      <w:r w:rsidRPr="00E97D9C">
        <w:rPr>
          <w:sz w:val="24"/>
          <w:szCs w:val="24"/>
        </w:rPr>
        <w:t>Гутник</w:t>
      </w:r>
      <w:proofErr w:type="spellEnd"/>
      <w:r w:rsidRPr="00E97D9C">
        <w:rPr>
          <w:sz w:val="24"/>
          <w:szCs w:val="24"/>
        </w:rPr>
        <w:t xml:space="preserve"> Е.М. «Физика – 9 класс», Москва «Дрофа», 2009год</w:t>
      </w:r>
    </w:p>
    <w:p w:rsidR="00E97D9C" w:rsidRPr="00E97D9C" w:rsidRDefault="00E97D9C" w:rsidP="00E97D9C">
      <w:pPr>
        <w:ind w:left="57" w:right="224" w:firstLine="399"/>
        <w:rPr>
          <w:sz w:val="24"/>
          <w:szCs w:val="24"/>
        </w:rPr>
      </w:pPr>
      <w:r w:rsidRPr="00E97D9C">
        <w:rPr>
          <w:sz w:val="24"/>
          <w:szCs w:val="24"/>
        </w:rPr>
        <w:t xml:space="preserve">2. </w:t>
      </w:r>
      <w:proofErr w:type="spellStart"/>
      <w:r w:rsidRPr="00E97D9C">
        <w:rPr>
          <w:sz w:val="24"/>
          <w:szCs w:val="24"/>
        </w:rPr>
        <w:t>Лукашик</w:t>
      </w:r>
      <w:proofErr w:type="spellEnd"/>
      <w:r w:rsidRPr="00E97D9C">
        <w:rPr>
          <w:sz w:val="24"/>
          <w:szCs w:val="24"/>
        </w:rPr>
        <w:t xml:space="preserve"> В.И., Иванова Е.В. Сборник задач и упражнений по физике для 7-9 класса, Москва «Дрофа»,2008</w:t>
      </w:r>
    </w:p>
    <w:p w:rsidR="00E97D9C" w:rsidRPr="00E97D9C" w:rsidRDefault="00E97D9C" w:rsidP="00E97D9C">
      <w:pPr>
        <w:ind w:left="57" w:right="224" w:firstLine="399"/>
        <w:rPr>
          <w:sz w:val="24"/>
          <w:szCs w:val="24"/>
        </w:rPr>
      </w:pPr>
      <w:r w:rsidRPr="00E97D9C">
        <w:rPr>
          <w:sz w:val="24"/>
          <w:szCs w:val="24"/>
        </w:rPr>
        <w:t>3.Влков В.А. Поурочные разработки по физике 9 класс, Москва «</w:t>
      </w:r>
      <w:proofErr w:type="spellStart"/>
      <w:r w:rsidRPr="00E97D9C">
        <w:rPr>
          <w:sz w:val="24"/>
          <w:szCs w:val="24"/>
        </w:rPr>
        <w:t>Вако</w:t>
      </w:r>
      <w:proofErr w:type="spellEnd"/>
      <w:r w:rsidRPr="00E97D9C">
        <w:rPr>
          <w:sz w:val="24"/>
          <w:szCs w:val="24"/>
        </w:rPr>
        <w:t>», 2007</w:t>
      </w:r>
    </w:p>
    <w:p w:rsidR="00E97D9C" w:rsidRPr="00E97D9C" w:rsidRDefault="00E97D9C" w:rsidP="00E97D9C">
      <w:pPr>
        <w:ind w:left="57" w:right="224" w:firstLine="399"/>
        <w:rPr>
          <w:sz w:val="24"/>
          <w:szCs w:val="24"/>
        </w:rPr>
      </w:pPr>
      <w:r w:rsidRPr="00E97D9C">
        <w:rPr>
          <w:sz w:val="24"/>
          <w:szCs w:val="24"/>
        </w:rPr>
        <w:t>4. Дягилев Ф.М. Из истории физики и жизни её творцов, Москва  «Просвещение», 1986год</w:t>
      </w:r>
    </w:p>
    <w:p w:rsidR="00E97D9C" w:rsidRPr="00E97D9C" w:rsidRDefault="00E97D9C" w:rsidP="00E97D9C">
      <w:pPr>
        <w:ind w:left="57" w:right="224" w:firstLine="399"/>
        <w:jc w:val="center"/>
        <w:rPr>
          <w:sz w:val="24"/>
          <w:szCs w:val="24"/>
        </w:rPr>
      </w:pPr>
      <w:r w:rsidRPr="00E97D9C">
        <w:rPr>
          <w:sz w:val="24"/>
          <w:szCs w:val="24"/>
        </w:rPr>
        <w:t>Электронные издания:</w:t>
      </w:r>
    </w:p>
    <w:p w:rsidR="00E97D9C" w:rsidRPr="00E97D9C" w:rsidRDefault="00E97D9C" w:rsidP="00E97D9C">
      <w:pPr>
        <w:ind w:left="57" w:right="224" w:firstLine="399"/>
        <w:rPr>
          <w:sz w:val="24"/>
          <w:szCs w:val="24"/>
        </w:rPr>
      </w:pPr>
      <w:r w:rsidRPr="00E97D9C">
        <w:rPr>
          <w:sz w:val="24"/>
          <w:szCs w:val="24"/>
        </w:rPr>
        <w:t xml:space="preserve">5. Физика. Библиотека электронных  наглядных пособий.7-11класс 1CD. (МОРФ,2003ГУ РЦ ЭМТО,2003 «Кирилл и </w:t>
      </w:r>
      <w:proofErr w:type="spellStart"/>
      <w:r w:rsidRPr="00E97D9C">
        <w:rPr>
          <w:sz w:val="24"/>
          <w:szCs w:val="24"/>
        </w:rPr>
        <w:t>Мефодий</w:t>
      </w:r>
      <w:proofErr w:type="spellEnd"/>
      <w:r w:rsidRPr="00E97D9C">
        <w:rPr>
          <w:sz w:val="24"/>
          <w:szCs w:val="24"/>
        </w:rPr>
        <w:t>», 2003).</w:t>
      </w:r>
    </w:p>
    <w:p w:rsidR="00E97D9C" w:rsidRPr="00E97D9C" w:rsidRDefault="00E97D9C" w:rsidP="00E97D9C">
      <w:pPr>
        <w:tabs>
          <w:tab w:val="left" w:pos="10065"/>
        </w:tabs>
        <w:ind w:left="57" w:right="-59" w:firstLine="399"/>
        <w:rPr>
          <w:sz w:val="24"/>
          <w:szCs w:val="24"/>
        </w:rPr>
      </w:pPr>
      <w:r w:rsidRPr="00E97D9C">
        <w:rPr>
          <w:sz w:val="24"/>
          <w:szCs w:val="24"/>
        </w:rPr>
        <w:t xml:space="preserve">6. Уроки физики «Кирилла и  </w:t>
      </w:r>
      <w:proofErr w:type="spellStart"/>
      <w:r w:rsidRPr="00E97D9C">
        <w:rPr>
          <w:sz w:val="24"/>
          <w:szCs w:val="24"/>
        </w:rPr>
        <w:t>Мефодия</w:t>
      </w:r>
      <w:proofErr w:type="spellEnd"/>
      <w:r w:rsidRPr="00E97D9C">
        <w:rPr>
          <w:sz w:val="24"/>
          <w:szCs w:val="24"/>
        </w:rPr>
        <w:t xml:space="preserve">. 9 класс (М.: ООО « Кирилл и </w:t>
      </w:r>
      <w:proofErr w:type="spellStart"/>
      <w:r w:rsidRPr="00E97D9C">
        <w:rPr>
          <w:sz w:val="24"/>
          <w:szCs w:val="24"/>
        </w:rPr>
        <w:t>Мефодий</w:t>
      </w:r>
      <w:proofErr w:type="spellEnd"/>
      <w:r w:rsidRPr="00E97D9C">
        <w:rPr>
          <w:sz w:val="24"/>
          <w:szCs w:val="24"/>
        </w:rPr>
        <w:t>», 2006).</w:t>
      </w:r>
    </w:p>
    <w:p w:rsidR="00E97D9C" w:rsidRPr="00E97D9C" w:rsidRDefault="00E97D9C" w:rsidP="00E97D9C">
      <w:pPr>
        <w:ind w:left="57" w:right="224" w:firstLine="399"/>
        <w:rPr>
          <w:sz w:val="24"/>
          <w:szCs w:val="24"/>
        </w:rPr>
      </w:pPr>
      <w:r w:rsidRPr="00E97D9C">
        <w:rPr>
          <w:sz w:val="24"/>
          <w:szCs w:val="24"/>
        </w:rPr>
        <w:t>8. Виртуальная физическая лаборатория «Лабораторные работы по физике, 9-й класс» (М.: Дрофа, 2006)</w:t>
      </w:r>
    </w:p>
    <w:p w:rsidR="00CC6BB1" w:rsidRPr="00E97D9C" w:rsidRDefault="00CC6BB1">
      <w:pPr>
        <w:rPr>
          <w:sz w:val="24"/>
          <w:szCs w:val="24"/>
        </w:rPr>
      </w:pPr>
    </w:p>
    <w:sectPr w:rsidR="00CC6BB1" w:rsidRPr="00E97D9C" w:rsidSect="00061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815"/>
    <w:multiLevelType w:val="hybridMultilevel"/>
    <w:tmpl w:val="E596475C"/>
    <w:lvl w:ilvl="0" w:tplc="0B840598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67549DF"/>
    <w:multiLevelType w:val="hybridMultilevel"/>
    <w:tmpl w:val="451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33DF"/>
    <w:multiLevelType w:val="hybridMultilevel"/>
    <w:tmpl w:val="7690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characterSpacingControl w:val="doNotCompress"/>
  <w:compat/>
  <w:rsids>
    <w:rsidRoot w:val="005C4D59"/>
    <w:rsid w:val="00005917"/>
    <w:rsid w:val="00033C5F"/>
    <w:rsid w:val="00047CCE"/>
    <w:rsid w:val="000C67A3"/>
    <w:rsid w:val="0017773F"/>
    <w:rsid w:val="00193E4A"/>
    <w:rsid w:val="001B60D0"/>
    <w:rsid w:val="001C502A"/>
    <w:rsid w:val="00202173"/>
    <w:rsid w:val="00264871"/>
    <w:rsid w:val="002830AD"/>
    <w:rsid w:val="00287B1B"/>
    <w:rsid w:val="002B23C8"/>
    <w:rsid w:val="002C02F0"/>
    <w:rsid w:val="00321659"/>
    <w:rsid w:val="00330FCE"/>
    <w:rsid w:val="003364E7"/>
    <w:rsid w:val="00350DB6"/>
    <w:rsid w:val="003644DD"/>
    <w:rsid w:val="0039145F"/>
    <w:rsid w:val="00446C4E"/>
    <w:rsid w:val="004476D6"/>
    <w:rsid w:val="00540F39"/>
    <w:rsid w:val="005C4D59"/>
    <w:rsid w:val="00600397"/>
    <w:rsid w:val="006338CC"/>
    <w:rsid w:val="00707CE2"/>
    <w:rsid w:val="007375A7"/>
    <w:rsid w:val="0075019E"/>
    <w:rsid w:val="00776A1A"/>
    <w:rsid w:val="00780759"/>
    <w:rsid w:val="0079545A"/>
    <w:rsid w:val="007F4F3B"/>
    <w:rsid w:val="008257EA"/>
    <w:rsid w:val="008A384B"/>
    <w:rsid w:val="008B6886"/>
    <w:rsid w:val="00905BD5"/>
    <w:rsid w:val="00936742"/>
    <w:rsid w:val="0096168D"/>
    <w:rsid w:val="00A01BA5"/>
    <w:rsid w:val="00A54A8A"/>
    <w:rsid w:val="00A60CFE"/>
    <w:rsid w:val="00AF42BD"/>
    <w:rsid w:val="00B03AC6"/>
    <w:rsid w:val="00B3690C"/>
    <w:rsid w:val="00B848B2"/>
    <w:rsid w:val="00BD2066"/>
    <w:rsid w:val="00C90469"/>
    <w:rsid w:val="00CC6BB1"/>
    <w:rsid w:val="00CD6823"/>
    <w:rsid w:val="00D4248F"/>
    <w:rsid w:val="00D579FB"/>
    <w:rsid w:val="00DA0353"/>
    <w:rsid w:val="00E97D9C"/>
    <w:rsid w:val="00ED67A5"/>
    <w:rsid w:val="00ED6D96"/>
    <w:rsid w:val="00F25037"/>
    <w:rsid w:val="00F4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arc" idref="#_x0000_s1030"/>
        <o:r id="V:Rule6" type="arc" idref="#_x0000_s1029"/>
        <o:r id="V:Rule8" type="connector" idref="#_x0000_s1034"/>
        <o:r id="V:Rule9" type="connector" idref="#_x0000_s1027"/>
        <o:r id="V:Rule10" type="connector" idref="#_x0000_s1036"/>
        <o:r id="V:Rule11" type="connector" idref="#_x0000_s1035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C4D59"/>
    <w:pPr>
      <w:keepNext/>
      <w:spacing w:line="360" w:lineRule="auto"/>
      <w:ind w:firstLine="567"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D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5C4D59"/>
    <w:pPr>
      <w:ind w:left="720"/>
    </w:pPr>
    <w:rPr>
      <w:rFonts w:eastAsia="Calibr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9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2580-E4B0-42CB-932F-7429A04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2014-03-26T05:40:00Z</dcterms:created>
  <dcterms:modified xsi:type="dcterms:W3CDTF">2014-03-26T05:40:00Z</dcterms:modified>
</cp:coreProperties>
</file>