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>Урок:</w:t>
      </w:r>
      <w:r>
        <w:rPr>
          <w:rFonts w:cs="Tahoma"/>
          <w:b/>
          <w:bCs/>
          <w:sz w:val="24"/>
          <w:szCs w:val="29"/>
          <w:u w:val="single"/>
          <w:lang/>
        </w:rPr>
        <w:t xml:space="preserve">                                  </w:t>
      </w:r>
      <w:r>
        <w:rPr>
          <w:rFonts w:cs="Tahoma"/>
          <w:b/>
          <w:bCs/>
          <w:sz w:val="24"/>
          <w:szCs w:val="29"/>
          <w:lang/>
        </w:rPr>
        <w:t xml:space="preserve"> Тема урока:    Электролитическая диссоциация.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rPr>
          <w:sz w:val="24"/>
          <w:szCs w:val="29"/>
        </w:rPr>
      </w:pPr>
      <w:r>
        <w:rPr>
          <w:b/>
          <w:bCs/>
          <w:sz w:val="24"/>
          <w:szCs w:val="29"/>
        </w:rPr>
        <w:t xml:space="preserve">Цели урока: </w:t>
      </w:r>
      <w:r>
        <w:rPr>
          <w:sz w:val="24"/>
          <w:szCs w:val="29"/>
        </w:rPr>
        <w:t>1. Сформировать понятие «Электролит», «</w:t>
      </w:r>
      <w:proofErr w:type="gramStart"/>
      <w:r>
        <w:rPr>
          <w:sz w:val="24"/>
          <w:szCs w:val="29"/>
        </w:rPr>
        <w:t>Электролитическая</w:t>
      </w:r>
      <w:proofErr w:type="gramEnd"/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    диссоциация» на примере соединений с </w:t>
      </w:r>
      <w:proofErr w:type="gramStart"/>
      <w:r>
        <w:rPr>
          <w:sz w:val="24"/>
          <w:szCs w:val="29"/>
        </w:rPr>
        <w:t>ионной</w:t>
      </w:r>
      <w:proofErr w:type="gramEnd"/>
      <w:r>
        <w:rPr>
          <w:sz w:val="24"/>
          <w:szCs w:val="29"/>
        </w:rPr>
        <w:t xml:space="preserve"> и ковалентной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    полярной связью, показать сущность диссоциации и роль воды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    в этом процессе.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2. Научить составлять уравнения электролитической диссоциации.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3. Продолжить  совершенствование у учащихся </w:t>
      </w:r>
      <w:proofErr w:type="spellStart"/>
      <w:r>
        <w:rPr>
          <w:sz w:val="24"/>
          <w:szCs w:val="29"/>
        </w:rPr>
        <w:t>общеучебных</w:t>
      </w:r>
      <w:proofErr w:type="spellEnd"/>
      <w:r>
        <w:rPr>
          <w:sz w:val="24"/>
          <w:szCs w:val="29"/>
        </w:rPr>
        <w:t xml:space="preserve">  умений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    анализировать, выделять главное в изученном учебном материале</w:t>
      </w:r>
    </w:p>
    <w:p w:rsidR="009B40EF" w:rsidRDefault="009B40EF" w:rsidP="009B40EF">
      <w:pPr>
        <w:rPr>
          <w:sz w:val="24"/>
          <w:szCs w:val="29"/>
        </w:rPr>
      </w:pPr>
      <w:r>
        <w:rPr>
          <w:sz w:val="24"/>
          <w:szCs w:val="29"/>
        </w:rPr>
        <w:t xml:space="preserve">                           делать выводы.</w:t>
      </w:r>
    </w:p>
    <w:p w:rsidR="009B40EF" w:rsidRDefault="009B40EF" w:rsidP="009B40EF">
      <w:pPr>
        <w:rPr>
          <w:sz w:val="24"/>
          <w:szCs w:val="29"/>
        </w:rPr>
      </w:pPr>
      <w:r>
        <w:rPr>
          <w:b/>
          <w:bCs/>
          <w:sz w:val="24"/>
          <w:szCs w:val="29"/>
        </w:rPr>
        <w:t xml:space="preserve">Оборудование: </w:t>
      </w:r>
      <w:r>
        <w:rPr>
          <w:sz w:val="24"/>
          <w:szCs w:val="29"/>
        </w:rPr>
        <w:t xml:space="preserve"> учебник </w:t>
      </w:r>
      <w:r w:rsidRPr="00267ADC">
        <w:rPr>
          <w:sz w:val="24"/>
          <w:szCs w:val="29"/>
        </w:rPr>
        <w:t>10</w:t>
      </w:r>
      <w:r>
        <w:rPr>
          <w:sz w:val="24"/>
          <w:szCs w:val="29"/>
        </w:rPr>
        <w:t xml:space="preserve"> </w:t>
      </w:r>
      <w:proofErr w:type="spellStart"/>
      <w:r>
        <w:rPr>
          <w:sz w:val="24"/>
          <w:szCs w:val="29"/>
        </w:rPr>
        <w:t>кл</w:t>
      </w:r>
      <w:proofErr w:type="spellEnd"/>
      <w:r>
        <w:rPr>
          <w:sz w:val="24"/>
          <w:szCs w:val="29"/>
        </w:rPr>
        <w:t>., мет</w:t>
      </w:r>
      <w:proofErr w:type="gramStart"/>
      <w:r>
        <w:rPr>
          <w:sz w:val="24"/>
          <w:szCs w:val="29"/>
        </w:rPr>
        <w:t>.</w:t>
      </w:r>
      <w:proofErr w:type="gramEnd"/>
      <w:r>
        <w:rPr>
          <w:sz w:val="24"/>
          <w:szCs w:val="29"/>
        </w:rPr>
        <w:t xml:space="preserve"> </w:t>
      </w:r>
      <w:proofErr w:type="gramStart"/>
      <w:r>
        <w:rPr>
          <w:sz w:val="24"/>
          <w:szCs w:val="29"/>
        </w:rPr>
        <w:t>п</w:t>
      </w:r>
      <w:proofErr w:type="gramEnd"/>
      <w:r>
        <w:rPr>
          <w:sz w:val="24"/>
          <w:szCs w:val="29"/>
        </w:rPr>
        <w:t>особие</w:t>
      </w:r>
    </w:p>
    <w:p w:rsidR="009B40EF" w:rsidRDefault="009B40EF" w:rsidP="009B40EF">
      <w:pPr>
        <w:rPr>
          <w:sz w:val="24"/>
          <w:szCs w:val="29"/>
        </w:rPr>
      </w:pPr>
      <w:r>
        <w:rPr>
          <w:b/>
          <w:bCs/>
          <w:sz w:val="24"/>
          <w:szCs w:val="29"/>
        </w:rPr>
        <w:t xml:space="preserve">Тип урока: </w:t>
      </w:r>
      <w:r>
        <w:rPr>
          <w:sz w:val="24"/>
          <w:szCs w:val="29"/>
        </w:rPr>
        <w:t>комбинированный</w:t>
      </w:r>
    </w:p>
    <w:p w:rsidR="009B40EF" w:rsidRDefault="009B40EF" w:rsidP="009B40EF">
      <w:pPr>
        <w:rPr>
          <w:sz w:val="24"/>
          <w:szCs w:val="29"/>
        </w:rPr>
      </w:pPr>
      <w:r>
        <w:rPr>
          <w:b/>
          <w:bCs/>
          <w:sz w:val="24"/>
          <w:szCs w:val="29"/>
        </w:rPr>
        <w:t xml:space="preserve">Методы обучения: </w:t>
      </w:r>
      <w:r>
        <w:rPr>
          <w:sz w:val="24"/>
          <w:szCs w:val="29"/>
        </w:rPr>
        <w:t>рассказ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rPr>
          <w:b/>
          <w:bCs/>
          <w:sz w:val="24"/>
          <w:szCs w:val="29"/>
        </w:rPr>
      </w:pPr>
      <w:r>
        <w:rPr>
          <w:sz w:val="24"/>
          <w:szCs w:val="29"/>
        </w:rPr>
        <w:t xml:space="preserve"> </w:t>
      </w:r>
      <w:r>
        <w:rPr>
          <w:b/>
          <w:bCs/>
          <w:sz w:val="24"/>
          <w:szCs w:val="29"/>
        </w:rPr>
        <w:t xml:space="preserve">                                                    Ход урока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>П</w:t>
      </w:r>
      <w:r>
        <w:rPr>
          <w:rFonts w:cs="Tahoma"/>
          <w:b/>
          <w:bCs/>
          <w:sz w:val="24"/>
          <w:szCs w:val="29"/>
          <w:lang/>
        </w:rPr>
        <w:t>одготовка к восприятию нового материала.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>1. Повторение учащимися сведений: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а) виды химических связей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б) типы кристаллических решеток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в) состав и свойство оксидов, оснований, кислот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г) электрический ток</w:t>
      </w:r>
      <w:proofErr w:type="gramStart"/>
      <w:r>
        <w:rPr>
          <w:rFonts w:cs="Tahoma"/>
          <w:sz w:val="24"/>
          <w:szCs w:val="29"/>
          <w:lang/>
        </w:rPr>
        <w:t xml:space="preserve"> ,</w:t>
      </w:r>
      <w:proofErr w:type="gramEnd"/>
      <w:r>
        <w:rPr>
          <w:rFonts w:cs="Tahoma"/>
          <w:sz w:val="24"/>
          <w:szCs w:val="29"/>
          <w:lang/>
        </w:rPr>
        <w:t xml:space="preserve"> строение веществ</w:t>
      </w:r>
    </w:p>
    <w:p w:rsidR="009B40EF" w:rsidRDefault="009B40EF" w:rsidP="009B40EF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>Изучение нового материала.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          1. Понятие </w:t>
      </w:r>
      <w:proofErr w:type="gramStart"/>
      <w:r>
        <w:rPr>
          <w:rFonts w:cs="Tahoma"/>
          <w:i/>
          <w:iCs/>
          <w:sz w:val="24"/>
          <w:szCs w:val="29"/>
          <w:lang/>
        </w:rPr>
        <w:t>о</w:t>
      </w:r>
      <w:proofErr w:type="gramEnd"/>
      <w:r>
        <w:rPr>
          <w:rFonts w:cs="Tahoma"/>
          <w:i/>
          <w:iCs/>
          <w:sz w:val="24"/>
          <w:szCs w:val="29"/>
          <w:lang/>
        </w:rPr>
        <w:t xml:space="preserve"> электрической диссоциации и электролитов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Процесс распада электролита на ионы при растворении его в воде</w:t>
      </w:r>
    </w:p>
    <w:p w:rsidR="009B40EF" w:rsidRDefault="009B40EF" w:rsidP="009B40EF">
      <w:pPr>
        <w:ind w:left="720"/>
        <w:rPr>
          <w:rFonts w:cs="Tahoma"/>
          <w:b/>
          <w:bCs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или при расплавлении называется </w:t>
      </w:r>
      <w:r>
        <w:rPr>
          <w:rFonts w:cs="Tahoma"/>
          <w:b/>
          <w:bCs/>
          <w:i/>
          <w:iCs/>
          <w:sz w:val="24"/>
          <w:szCs w:val="29"/>
          <w:lang/>
        </w:rPr>
        <w:t>электролитической диссоциацией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(от </w:t>
      </w:r>
      <w:proofErr w:type="gramStart"/>
      <w:r>
        <w:rPr>
          <w:rFonts w:cs="Tahoma"/>
          <w:i/>
          <w:iCs/>
          <w:sz w:val="24"/>
          <w:szCs w:val="29"/>
          <w:lang/>
        </w:rPr>
        <w:t>греческого</w:t>
      </w:r>
      <w:proofErr w:type="gramEnd"/>
      <w:r>
        <w:rPr>
          <w:rFonts w:cs="Tahoma"/>
          <w:i/>
          <w:iCs/>
          <w:sz w:val="24"/>
          <w:szCs w:val="29"/>
          <w:lang/>
        </w:rPr>
        <w:t xml:space="preserve"> разъединение)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Вещества, проводящие электрический ток в водных растворах и в </w:t>
      </w:r>
      <w:proofErr w:type="gramStart"/>
      <w:r>
        <w:rPr>
          <w:rFonts w:cs="Tahoma"/>
          <w:sz w:val="24"/>
          <w:szCs w:val="29"/>
          <w:lang/>
        </w:rPr>
        <w:t>расплавленном</w:t>
      </w:r>
      <w:proofErr w:type="gramEnd"/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proofErr w:type="gramStart"/>
      <w:r>
        <w:rPr>
          <w:rFonts w:cs="Tahoma"/>
          <w:sz w:val="24"/>
          <w:szCs w:val="29"/>
          <w:lang/>
        </w:rPr>
        <w:t>состоянии</w:t>
      </w:r>
      <w:proofErr w:type="gramEnd"/>
      <w:r>
        <w:rPr>
          <w:rFonts w:cs="Tahoma"/>
          <w:sz w:val="24"/>
          <w:szCs w:val="29"/>
          <w:lang/>
        </w:rPr>
        <w:t xml:space="preserve">, являются  </w:t>
      </w:r>
      <w:r>
        <w:rPr>
          <w:rFonts w:cs="Tahoma"/>
          <w:b/>
          <w:bCs/>
          <w:sz w:val="24"/>
          <w:szCs w:val="29"/>
          <w:lang/>
        </w:rPr>
        <w:t>электролитами.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Вещества, которые в растворенном или расплавленном состоянии не проводят 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электрический ток, являются </w:t>
      </w:r>
      <w:proofErr w:type="spellStart"/>
      <w:r>
        <w:rPr>
          <w:rFonts w:cs="Tahoma"/>
          <w:b/>
          <w:bCs/>
          <w:sz w:val="24"/>
          <w:szCs w:val="29"/>
          <w:lang/>
        </w:rPr>
        <w:t>неэлектролитами</w:t>
      </w:r>
      <w:proofErr w:type="spellEnd"/>
      <w:r>
        <w:rPr>
          <w:rFonts w:cs="Tahoma"/>
          <w:b/>
          <w:bCs/>
          <w:sz w:val="24"/>
          <w:szCs w:val="29"/>
          <w:lang/>
        </w:rPr>
        <w:t>.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 xml:space="preserve">                                        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pict>
          <v:line id="_x0000_s1026" style="position:absolute;flip:x;z-index:251660288" from="85pt,11.85pt" to="198.4pt,26pt" strokeweight=".26mm"/>
        </w:pict>
      </w:r>
      <w:r>
        <w:pict>
          <v:line id="_x0000_s1027" style="position:absolute;z-index:251661312" from="212.55pt,11.85pt" to="325.95pt,26pt" strokeweight=".26mm"/>
        </w:pict>
      </w:r>
      <w:r>
        <w:rPr>
          <w:rFonts w:cs="Tahoma"/>
          <w:b/>
          <w:bCs/>
          <w:sz w:val="24"/>
          <w:szCs w:val="29"/>
          <w:lang/>
        </w:rPr>
        <w:t xml:space="preserve">                                                     Вещества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 xml:space="preserve">              </w:t>
      </w:r>
    </w:p>
    <w:p w:rsidR="009B40EF" w:rsidRDefault="009B40EF" w:rsidP="009B40EF">
      <w:pPr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 xml:space="preserve">            </w:t>
      </w:r>
      <w:r>
        <w:rPr>
          <w:rFonts w:cs="Tahoma"/>
          <w:sz w:val="24"/>
          <w:szCs w:val="29"/>
          <w:lang/>
        </w:rPr>
        <w:t xml:space="preserve">  </w:t>
      </w:r>
      <w:r>
        <w:rPr>
          <w:rFonts w:cs="Tahoma"/>
          <w:b/>
          <w:bCs/>
          <w:sz w:val="24"/>
          <w:szCs w:val="29"/>
          <w:lang/>
        </w:rPr>
        <w:t xml:space="preserve">электролиты                                               </w:t>
      </w:r>
      <w:proofErr w:type="spellStart"/>
      <w:r>
        <w:rPr>
          <w:rFonts w:cs="Tahoma"/>
          <w:b/>
          <w:bCs/>
          <w:sz w:val="24"/>
          <w:szCs w:val="29"/>
          <w:lang/>
        </w:rPr>
        <w:t>неэлектролиты</w:t>
      </w:r>
      <w:proofErr w:type="spellEnd"/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соли, кислоты, основания                                Н</w:t>
      </w:r>
      <w:proofErr w:type="gramStart"/>
      <w:r>
        <w:rPr>
          <w:rFonts w:cs="Tahoma"/>
          <w:sz w:val="24"/>
          <w:szCs w:val="29"/>
          <w:vertAlign w:val="subscript"/>
          <w:lang/>
        </w:rPr>
        <w:t>2</w:t>
      </w:r>
      <w:proofErr w:type="gramEnd"/>
      <w:r>
        <w:rPr>
          <w:rFonts w:cs="Tahoma"/>
          <w:sz w:val="24"/>
          <w:szCs w:val="29"/>
          <w:lang/>
        </w:rPr>
        <w:t>, О</w:t>
      </w:r>
      <w:r>
        <w:rPr>
          <w:rFonts w:cs="Tahoma"/>
          <w:sz w:val="24"/>
          <w:szCs w:val="29"/>
          <w:vertAlign w:val="subscript"/>
          <w:lang/>
        </w:rPr>
        <w:t>2</w:t>
      </w:r>
      <w:r>
        <w:rPr>
          <w:rFonts w:cs="Tahoma"/>
          <w:sz w:val="24"/>
          <w:szCs w:val="29"/>
          <w:lang/>
        </w:rPr>
        <w:t>, органические вещества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                                       Химические связи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ионная, ковалентная сильнополярная                    ковалентная неполярная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                                       Кристаллическая решетка</w:t>
      </w:r>
    </w:p>
    <w:p w:rsidR="009B40EF" w:rsidRDefault="009B40EF" w:rsidP="009B40EF">
      <w:pPr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ионная                                                                           атомная, молекулярная</w:t>
      </w:r>
    </w:p>
    <w:p w:rsidR="009B40EF" w:rsidRDefault="009B40EF" w:rsidP="009B40EF">
      <w:pPr>
        <w:rPr>
          <w:rFonts w:cs="Tahoma"/>
          <w:i/>
          <w:iCs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             </w:t>
      </w:r>
      <w:r>
        <w:rPr>
          <w:rFonts w:cs="Tahoma"/>
          <w:i/>
          <w:iCs/>
          <w:sz w:val="24"/>
          <w:szCs w:val="29"/>
          <w:lang/>
        </w:rPr>
        <w:t xml:space="preserve"> 2. Положения  теории электролитической диссоциации</w:t>
      </w:r>
    </w:p>
    <w:p w:rsidR="009B40EF" w:rsidRDefault="009B40EF" w:rsidP="009B40EF">
      <w:pPr>
        <w:rPr>
          <w:rFonts w:cs="Tahoma"/>
          <w:b/>
          <w:bCs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  </w:t>
      </w:r>
      <w:r>
        <w:rPr>
          <w:rFonts w:cs="Tahoma"/>
          <w:b/>
          <w:bCs/>
          <w:i/>
          <w:iCs/>
          <w:sz w:val="24"/>
          <w:szCs w:val="29"/>
          <w:lang/>
        </w:rPr>
        <w:t xml:space="preserve">В </w:t>
      </w:r>
      <w:smartTag w:uri="urn:schemas-microsoft-com:office:smarttags" w:element="metricconverter">
        <w:smartTagPr>
          <w:attr w:name="ProductID" w:val="1887 г"/>
        </w:smartTagPr>
        <w:r>
          <w:rPr>
            <w:rFonts w:cs="Tahoma"/>
            <w:b/>
            <w:bCs/>
            <w:i/>
            <w:iCs/>
            <w:sz w:val="24"/>
            <w:szCs w:val="29"/>
            <w:lang/>
          </w:rPr>
          <w:t>1887 г</w:t>
        </w:r>
      </w:smartTag>
      <w:r>
        <w:rPr>
          <w:rFonts w:cs="Tahoma"/>
          <w:b/>
          <w:bCs/>
          <w:i/>
          <w:iCs/>
          <w:sz w:val="24"/>
          <w:szCs w:val="29"/>
          <w:lang/>
        </w:rPr>
        <w:t xml:space="preserve">. шведский ученый </w:t>
      </w:r>
      <w:proofErr w:type="spellStart"/>
      <w:r>
        <w:rPr>
          <w:rFonts w:cs="Tahoma"/>
          <w:b/>
          <w:bCs/>
          <w:i/>
          <w:iCs/>
          <w:sz w:val="24"/>
          <w:szCs w:val="29"/>
          <w:lang/>
        </w:rPr>
        <w:t>Сванте</w:t>
      </w:r>
      <w:proofErr w:type="spellEnd"/>
      <w:r>
        <w:rPr>
          <w:rFonts w:cs="Tahoma"/>
          <w:b/>
          <w:bCs/>
          <w:i/>
          <w:iCs/>
          <w:sz w:val="24"/>
          <w:szCs w:val="29"/>
          <w:lang/>
        </w:rPr>
        <w:t xml:space="preserve"> Аррениус сформулировал основные </w:t>
      </w:r>
    </w:p>
    <w:p w:rsidR="009B40EF" w:rsidRDefault="009B40EF" w:rsidP="009B40EF">
      <w:pPr>
        <w:rPr>
          <w:rFonts w:cs="Tahoma"/>
          <w:b/>
          <w:bCs/>
          <w:i/>
          <w:iCs/>
          <w:sz w:val="24"/>
          <w:szCs w:val="29"/>
          <w:lang/>
        </w:rPr>
      </w:pPr>
      <w:r>
        <w:rPr>
          <w:rFonts w:cs="Tahoma"/>
          <w:b/>
          <w:bCs/>
          <w:i/>
          <w:iCs/>
          <w:sz w:val="24"/>
          <w:szCs w:val="29"/>
          <w:lang/>
        </w:rPr>
        <w:t xml:space="preserve">   положения теории.</w:t>
      </w:r>
    </w:p>
    <w:p w:rsidR="009B40EF" w:rsidRDefault="009B40EF" w:rsidP="009B40EF">
      <w:pPr>
        <w:numPr>
          <w:ilvl w:val="0"/>
          <w:numId w:val="2"/>
        </w:numPr>
        <w:tabs>
          <w:tab w:val="left" w:pos="720"/>
        </w:tabs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Электролиты в растворах и расплавах распадаются на  ионы ( от греч</w:t>
      </w:r>
      <w:proofErr w:type="gramStart"/>
      <w:r>
        <w:rPr>
          <w:rFonts w:cs="Tahoma"/>
          <w:sz w:val="24"/>
          <w:szCs w:val="29"/>
          <w:lang/>
        </w:rPr>
        <w:t>.</w:t>
      </w:r>
      <w:proofErr w:type="gramEnd"/>
      <w:r>
        <w:rPr>
          <w:rFonts w:cs="Tahoma"/>
          <w:sz w:val="24"/>
          <w:szCs w:val="29"/>
          <w:lang/>
        </w:rPr>
        <w:t xml:space="preserve"> </w:t>
      </w:r>
      <w:proofErr w:type="gramStart"/>
      <w:r>
        <w:rPr>
          <w:rFonts w:cs="Tahoma"/>
          <w:sz w:val="24"/>
          <w:szCs w:val="29"/>
          <w:lang/>
        </w:rPr>
        <w:t>и</w:t>
      </w:r>
      <w:proofErr w:type="gramEnd"/>
      <w:r>
        <w:rPr>
          <w:rFonts w:cs="Tahoma"/>
          <w:sz w:val="24"/>
          <w:szCs w:val="29"/>
          <w:lang/>
        </w:rPr>
        <w:t>дущий)</w:t>
      </w:r>
    </w:p>
    <w:p w:rsidR="009B40EF" w:rsidRDefault="009B40EF" w:rsidP="009B40EF">
      <w:pPr>
        <w:numPr>
          <w:ilvl w:val="0"/>
          <w:numId w:val="2"/>
        </w:numPr>
        <w:tabs>
          <w:tab w:val="left" w:pos="720"/>
        </w:tabs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Если через раствор или расплав электролита пропустить постоянный электрический ток</w:t>
      </w:r>
      <w:proofErr w:type="gramStart"/>
      <w:r>
        <w:rPr>
          <w:rFonts w:cs="Tahoma"/>
          <w:sz w:val="24"/>
          <w:szCs w:val="29"/>
          <w:lang/>
        </w:rPr>
        <w:t xml:space="preserve">,, </w:t>
      </w:r>
      <w:proofErr w:type="gramEnd"/>
      <w:r>
        <w:rPr>
          <w:rFonts w:cs="Tahoma"/>
          <w:sz w:val="24"/>
          <w:szCs w:val="29"/>
          <w:lang/>
        </w:rPr>
        <w:t>то положительные ионы катионы будут двигаться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к отрицательно заряженному электроду (катоду), отрицательные анионы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-к положительно заряженному электроду (аноду).</w:t>
      </w:r>
    </w:p>
    <w:p w:rsidR="009B40EF" w:rsidRDefault="009B40EF" w:rsidP="009B40EF">
      <w:pPr>
        <w:numPr>
          <w:ilvl w:val="0"/>
          <w:numId w:val="2"/>
        </w:numPr>
        <w:tabs>
          <w:tab w:val="left" w:pos="720"/>
        </w:tabs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Диссоциаци</w:t>
      </w:r>
      <w:proofErr w:type="gramStart"/>
      <w:r>
        <w:rPr>
          <w:rFonts w:cs="Tahoma"/>
          <w:sz w:val="24"/>
          <w:szCs w:val="29"/>
          <w:lang/>
        </w:rPr>
        <w:t>я-</w:t>
      </w:r>
      <w:proofErr w:type="gramEnd"/>
      <w:r>
        <w:rPr>
          <w:rFonts w:cs="Tahoma"/>
          <w:sz w:val="24"/>
          <w:szCs w:val="29"/>
          <w:lang/>
        </w:rPr>
        <w:t xml:space="preserve"> обратимый процесс.</w:t>
      </w:r>
    </w:p>
    <w:p w:rsidR="009B40EF" w:rsidRDefault="009B40EF" w:rsidP="009B40EF">
      <w:pPr>
        <w:numPr>
          <w:ilvl w:val="0"/>
          <w:numId w:val="2"/>
        </w:numPr>
        <w:tabs>
          <w:tab w:val="left" w:pos="720"/>
        </w:tabs>
        <w:rPr>
          <w:rFonts w:cs="Tahoma"/>
          <w:sz w:val="24"/>
          <w:szCs w:val="29"/>
          <w:lang/>
        </w:rPr>
      </w:pPr>
      <w:proofErr w:type="spellStart"/>
      <w:r>
        <w:rPr>
          <w:rFonts w:cs="Tahoma"/>
          <w:sz w:val="24"/>
          <w:szCs w:val="29"/>
          <w:lang/>
        </w:rPr>
        <w:lastRenderedPageBreak/>
        <w:t>Ионы-это</w:t>
      </w:r>
      <w:proofErr w:type="spellEnd"/>
      <w:r>
        <w:rPr>
          <w:rFonts w:cs="Tahoma"/>
          <w:sz w:val="24"/>
          <w:szCs w:val="29"/>
          <w:lang/>
        </w:rPr>
        <w:t xml:space="preserve"> заряженные </w:t>
      </w:r>
      <w:proofErr w:type="gramStart"/>
      <w:r>
        <w:rPr>
          <w:rFonts w:cs="Tahoma"/>
          <w:sz w:val="24"/>
          <w:szCs w:val="29"/>
          <w:lang/>
        </w:rPr>
        <w:t>частицы</w:t>
      </w:r>
      <w:proofErr w:type="gramEnd"/>
      <w:r>
        <w:rPr>
          <w:rFonts w:cs="Tahoma"/>
          <w:sz w:val="24"/>
          <w:szCs w:val="29"/>
          <w:lang/>
        </w:rPr>
        <w:t xml:space="preserve"> в которые превращаются атомы в результате отдачи или присоединения электронов.</w:t>
      </w:r>
    </w:p>
    <w:p w:rsidR="009B40EF" w:rsidRDefault="009B40EF" w:rsidP="009B40EF">
      <w:pPr>
        <w:ind w:left="720"/>
        <w:rPr>
          <w:rFonts w:cs="Tahoma"/>
          <w:sz w:val="16"/>
          <w:szCs w:val="16"/>
          <w:lang/>
        </w:rPr>
      </w:pPr>
      <w:r>
        <w:rPr>
          <w:rFonts w:cs="Tahoma"/>
          <w:sz w:val="24"/>
          <w:szCs w:val="29"/>
          <w:lang/>
        </w:rPr>
        <w:t xml:space="preserve">                          H CL = H</w:t>
      </w:r>
      <w:r>
        <w:rPr>
          <w:rFonts w:cs="Tahoma"/>
          <w:sz w:val="24"/>
          <w:szCs w:val="29"/>
          <w:vertAlign w:val="superscript"/>
          <w:lang/>
        </w:rPr>
        <w:t xml:space="preserve"> + </w:t>
      </w:r>
      <w:r>
        <w:rPr>
          <w:rFonts w:cs="Tahoma"/>
          <w:sz w:val="24"/>
          <w:szCs w:val="29"/>
          <w:lang/>
        </w:rPr>
        <w:t xml:space="preserve"> + CL</w:t>
      </w:r>
      <w:r>
        <w:rPr>
          <w:rFonts w:cs="Tahoma"/>
          <w:sz w:val="24"/>
          <w:szCs w:val="29"/>
          <w:vertAlign w:val="superscript"/>
          <w:lang/>
        </w:rPr>
        <w:t xml:space="preserve">- </w:t>
      </w:r>
      <w:r>
        <w:rPr>
          <w:rFonts w:cs="Tahoma"/>
          <w:sz w:val="24"/>
          <w:szCs w:val="29"/>
          <w:lang/>
        </w:rPr>
        <w:t xml:space="preserve">           ----------</w:t>
      </w:r>
      <w:r>
        <w:rPr>
          <w:rFonts w:ascii="Tahoma" w:hAnsi="Tahoma" w:cs="Tahoma"/>
          <w:sz w:val="24"/>
          <w:szCs w:val="29"/>
          <w:lang/>
        </w:rPr>
        <w:t>&gt;</w:t>
      </w:r>
      <w:r>
        <w:rPr>
          <w:rFonts w:cs="Tahoma"/>
          <w:sz w:val="16"/>
          <w:szCs w:val="16"/>
          <w:lang/>
        </w:rPr>
        <w:t>ДИССОЦИАЦИЯ</w:t>
      </w:r>
    </w:p>
    <w:p w:rsidR="009B40EF" w:rsidRDefault="009B40EF" w:rsidP="009B40EF">
      <w:pPr>
        <w:ind w:left="720"/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lang/>
        </w:rPr>
        <w:t>&lt;-------------</w:t>
      </w:r>
      <w:r>
        <w:rPr>
          <w:rFonts w:cs="Tahoma"/>
          <w:sz w:val="16"/>
          <w:szCs w:val="16"/>
          <w:lang/>
        </w:rPr>
        <w:t xml:space="preserve"> АССОЦИАЦИЯ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H</w:t>
      </w:r>
      <w:r>
        <w:rPr>
          <w:rFonts w:cs="Tahoma"/>
          <w:sz w:val="24"/>
          <w:szCs w:val="29"/>
          <w:vertAlign w:val="superscript"/>
          <w:lang/>
        </w:rPr>
        <w:t xml:space="preserve"> +  </w:t>
      </w:r>
      <w:r>
        <w:rPr>
          <w:rFonts w:cs="Tahoma"/>
          <w:sz w:val="24"/>
          <w:szCs w:val="29"/>
          <w:lang/>
        </w:rPr>
        <w:t>пол</w:t>
      </w:r>
      <w:proofErr w:type="gramStart"/>
      <w:r>
        <w:rPr>
          <w:rFonts w:cs="Tahoma"/>
          <w:sz w:val="24"/>
          <w:szCs w:val="29"/>
          <w:lang/>
        </w:rPr>
        <w:t>.</w:t>
      </w:r>
      <w:proofErr w:type="gramEnd"/>
      <w:r>
        <w:rPr>
          <w:rFonts w:cs="Tahoma"/>
          <w:sz w:val="24"/>
          <w:szCs w:val="29"/>
          <w:lang/>
        </w:rPr>
        <w:t xml:space="preserve"> </w:t>
      </w:r>
      <w:proofErr w:type="gramStart"/>
      <w:r>
        <w:rPr>
          <w:rFonts w:cs="Tahoma"/>
          <w:sz w:val="24"/>
          <w:szCs w:val="29"/>
          <w:lang/>
        </w:rPr>
        <w:t>з</w:t>
      </w:r>
      <w:proofErr w:type="gramEnd"/>
      <w:r>
        <w:rPr>
          <w:rFonts w:cs="Tahoma"/>
          <w:sz w:val="24"/>
          <w:szCs w:val="29"/>
          <w:lang/>
        </w:rPr>
        <w:t xml:space="preserve">аряженный </w:t>
      </w:r>
      <w:proofErr w:type="spellStart"/>
      <w:r>
        <w:rPr>
          <w:rFonts w:cs="Tahoma"/>
          <w:sz w:val="24"/>
          <w:szCs w:val="29"/>
          <w:lang/>
        </w:rPr>
        <w:t>=катион</w:t>
      </w:r>
      <w:proofErr w:type="spellEnd"/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CL</w:t>
      </w:r>
      <w:r>
        <w:rPr>
          <w:rFonts w:cs="Tahoma"/>
          <w:sz w:val="24"/>
          <w:szCs w:val="29"/>
          <w:vertAlign w:val="superscript"/>
          <w:lang/>
        </w:rPr>
        <w:t xml:space="preserve">-  </w:t>
      </w:r>
      <w:proofErr w:type="spellStart"/>
      <w:r>
        <w:rPr>
          <w:rFonts w:cs="Tahoma"/>
          <w:sz w:val="24"/>
          <w:szCs w:val="29"/>
          <w:lang/>
        </w:rPr>
        <w:t>отр</w:t>
      </w:r>
      <w:proofErr w:type="spellEnd"/>
      <w:r>
        <w:rPr>
          <w:rFonts w:cs="Tahoma"/>
          <w:sz w:val="24"/>
          <w:szCs w:val="29"/>
          <w:lang/>
        </w:rPr>
        <w:t xml:space="preserve">. заряженный </w:t>
      </w:r>
      <w:proofErr w:type="spellStart"/>
      <w:r>
        <w:rPr>
          <w:rFonts w:cs="Tahoma"/>
          <w:sz w:val="24"/>
          <w:szCs w:val="29"/>
          <w:lang/>
        </w:rPr>
        <w:t>=анион</w:t>
      </w:r>
      <w:proofErr w:type="spellEnd"/>
    </w:p>
    <w:p w:rsidR="009B40EF" w:rsidRDefault="009B40EF" w:rsidP="009B40EF">
      <w:pPr>
        <w:rPr>
          <w:rFonts w:cs="Tahoma"/>
          <w:sz w:val="16"/>
          <w:szCs w:val="16"/>
          <w:lang/>
        </w:rPr>
      </w:pPr>
      <w:r>
        <w:rPr>
          <w:rFonts w:cs="Tahoma"/>
          <w:sz w:val="16"/>
          <w:szCs w:val="16"/>
          <w:lang/>
        </w:rPr>
        <w:t xml:space="preserve">                                             </w:t>
      </w:r>
    </w:p>
    <w:p w:rsidR="009B40EF" w:rsidRDefault="009B40EF" w:rsidP="009B40EF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>Первичное закрепление.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        1.Работа с классом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а) Какие вещества называются электролитами  и </w:t>
      </w:r>
      <w:proofErr w:type="spellStart"/>
      <w:r>
        <w:rPr>
          <w:rFonts w:cs="Tahoma"/>
          <w:sz w:val="24"/>
          <w:szCs w:val="29"/>
          <w:lang/>
        </w:rPr>
        <w:t>неэлектролитами</w:t>
      </w:r>
      <w:proofErr w:type="spellEnd"/>
      <w:r>
        <w:rPr>
          <w:rFonts w:cs="Tahoma"/>
          <w:sz w:val="24"/>
          <w:szCs w:val="29"/>
          <w:lang/>
        </w:rPr>
        <w:t>?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б) Приведите по три примера  электролита  и </w:t>
      </w:r>
      <w:proofErr w:type="spellStart"/>
      <w:r>
        <w:rPr>
          <w:rFonts w:cs="Tahoma"/>
          <w:sz w:val="24"/>
          <w:szCs w:val="29"/>
          <w:lang/>
        </w:rPr>
        <w:t>неэлектролита</w:t>
      </w:r>
      <w:proofErr w:type="spellEnd"/>
      <w:r>
        <w:rPr>
          <w:rFonts w:cs="Tahoma"/>
          <w:sz w:val="24"/>
          <w:szCs w:val="29"/>
          <w:lang/>
        </w:rPr>
        <w:t>.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в) Из перечисленных веществ напишите те</w:t>
      </w:r>
      <w:proofErr w:type="gramStart"/>
      <w:r>
        <w:rPr>
          <w:rFonts w:cs="Tahoma"/>
          <w:sz w:val="24"/>
          <w:szCs w:val="29"/>
          <w:lang/>
        </w:rPr>
        <w:t>.</w:t>
      </w:r>
      <w:proofErr w:type="gramEnd"/>
      <w:r>
        <w:rPr>
          <w:rFonts w:cs="Tahoma"/>
          <w:sz w:val="24"/>
          <w:szCs w:val="29"/>
          <w:lang/>
        </w:rPr>
        <w:t xml:space="preserve"> </w:t>
      </w:r>
      <w:proofErr w:type="gramStart"/>
      <w:r>
        <w:rPr>
          <w:rFonts w:cs="Tahoma"/>
          <w:sz w:val="24"/>
          <w:szCs w:val="29"/>
          <w:lang/>
        </w:rPr>
        <w:t>к</w:t>
      </w:r>
      <w:proofErr w:type="gramEnd"/>
      <w:r>
        <w:rPr>
          <w:rFonts w:cs="Tahoma"/>
          <w:sz w:val="24"/>
          <w:szCs w:val="29"/>
          <w:lang/>
        </w:rPr>
        <w:t xml:space="preserve">оторые относятся  к электролитам : раствор </w:t>
      </w:r>
      <w:proofErr w:type="spellStart"/>
      <w:r>
        <w:rPr>
          <w:rFonts w:cs="Tahoma"/>
          <w:sz w:val="24"/>
          <w:szCs w:val="29"/>
          <w:lang/>
        </w:rPr>
        <w:t>гидроксида</w:t>
      </w:r>
      <w:proofErr w:type="spellEnd"/>
      <w:r>
        <w:rPr>
          <w:rFonts w:cs="Tahoma"/>
          <w:sz w:val="24"/>
          <w:szCs w:val="29"/>
          <w:lang/>
        </w:rPr>
        <w:t xml:space="preserve"> натрия, спирт, расплав хлорида калия,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дистиллированная вода.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</w:t>
      </w:r>
      <w:r>
        <w:rPr>
          <w:rFonts w:cs="Tahoma"/>
          <w:i/>
          <w:iCs/>
          <w:sz w:val="24"/>
          <w:szCs w:val="29"/>
          <w:lang/>
        </w:rPr>
        <w:t>2. По вариантам.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Какие из веществ не являются электролитами?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1 в.  а) хлорид натрия                        2 в.  а) раствор фосфорной кислоты в воде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б) расплав </w:t>
      </w:r>
      <w:proofErr w:type="spellStart"/>
      <w:r>
        <w:rPr>
          <w:rFonts w:cs="Tahoma"/>
          <w:sz w:val="24"/>
          <w:szCs w:val="29"/>
          <w:lang/>
        </w:rPr>
        <w:t>гидроксида</w:t>
      </w:r>
      <w:proofErr w:type="spellEnd"/>
      <w:r>
        <w:rPr>
          <w:rFonts w:cs="Tahoma"/>
          <w:sz w:val="24"/>
          <w:szCs w:val="29"/>
          <w:lang/>
        </w:rPr>
        <w:t xml:space="preserve"> натрия          б) оксид серы (4 </w:t>
      </w:r>
      <w:proofErr w:type="gramStart"/>
      <w:r>
        <w:rPr>
          <w:rFonts w:cs="Tahoma"/>
          <w:sz w:val="24"/>
          <w:szCs w:val="29"/>
          <w:lang/>
        </w:rPr>
        <w:t>в</w:t>
      </w:r>
      <w:proofErr w:type="gramEnd"/>
      <w:r>
        <w:rPr>
          <w:rFonts w:cs="Tahoma"/>
          <w:sz w:val="24"/>
          <w:szCs w:val="29"/>
          <w:lang/>
        </w:rPr>
        <w:t>.)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        3. Составьте уравнения электрической диссоциации</w:t>
      </w:r>
    </w:p>
    <w:p w:rsidR="009B40EF" w:rsidRDefault="009B40EF" w:rsidP="009B40EF">
      <w:pPr>
        <w:ind w:left="720"/>
        <w:rPr>
          <w:rFonts w:cs="Tahoma"/>
          <w:sz w:val="24"/>
          <w:szCs w:val="29"/>
          <w:vertAlign w:val="subscript"/>
          <w:lang/>
        </w:rPr>
      </w:pPr>
      <w:proofErr w:type="spellStart"/>
      <w:r>
        <w:rPr>
          <w:rFonts w:cs="Tahoma"/>
          <w:sz w:val="24"/>
          <w:szCs w:val="29"/>
          <w:lang/>
        </w:rPr>
        <w:t>a</w:t>
      </w:r>
      <w:proofErr w:type="spellEnd"/>
      <w:r>
        <w:rPr>
          <w:rFonts w:cs="Tahoma"/>
          <w:sz w:val="24"/>
          <w:szCs w:val="29"/>
          <w:lang/>
        </w:rPr>
        <w:t xml:space="preserve">) </w:t>
      </w:r>
      <w:proofErr w:type="spellStart"/>
      <w:r>
        <w:rPr>
          <w:rFonts w:cs="Tahoma"/>
          <w:sz w:val="24"/>
          <w:szCs w:val="29"/>
          <w:lang/>
        </w:rPr>
        <w:t>NaOH</w:t>
      </w:r>
      <w:proofErr w:type="spellEnd"/>
      <w:r>
        <w:rPr>
          <w:rFonts w:cs="Tahoma"/>
          <w:sz w:val="24"/>
          <w:szCs w:val="29"/>
          <w:lang/>
        </w:rPr>
        <w:t xml:space="preserve">,   </w:t>
      </w:r>
      <w:proofErr w:type="spellStart"/>
      <w:r>
        <w:rPr>
          <w:rFonts w:cs="Tahoma"/>
          <w:sz w:val="24"/>
          <w:szCs w:val="29"/>
          <w:lang/>
        </w:rPr>
        <w:t>b</w:t>
      </w:r>
      <w:proofErr w:type="spellEnd"/>
      <w:r>
        <w:rPr>
          <w:rFonts w:cs="Tahoma"/>
          <w:sz w:val="24"/>
          <w:szCs w:val="29"/>
          <w:lang/>
        </w:rPr>
        <w:t xml:space="preserve">) </w:t>
      </w:r>
      <w:proofErr w:type="spellStart"/>
      <w:r>
        <w:rPr>
          <w:rFonts w:cs="Tahoma"/>
          <w:sz w:val="24"/>
          <w:szCs w:val="29"/>
          <w:lang/>
        </w:rPr>
        <w:t>Fe</w:t>
      </w:r>
      <w:proofErr w:type="spellEnd"/>
      <w:r>
        <w:rPr>
          <w:rFonts w:cs="Tahoma"/>
          <w:sz w:val="24"/>
          <w:szCs w:val="29"/>
          <w:lang/>
        </w:rPr>
        <w:t xml:space="preserve"> CL</w:t>
      </w:r>
      <w:r>
        <w:rPr>
          <w:rFonts w:cs="Tahoma"/>
          <w:sz w:val="24"/>
          <w:szCs w:val="29"/>
          <w:vertAlign w:val="subscript"/>
          <w:lang/>
        </w:rPr>
        <w:t>2</w:t>
      </w:r>
      <w:r>
        <w:rPr>
          <w:rFonts w:cs="Tahoma"/>
          <w:i/>
          <w:iCs/>
          <w:sz w:val="24"/>
          <w:szCs w:val="29"/>
          <w:vertAlign w:val="subscript"/>
          <w:lang/>
        </w:rPr>
        <w:t xml:space="preserve"> </w:t>
      </w:r>
      <w:r>
        <w:rPr>
          <w:rFonts w:cs="Tahoma"/>
          <w:sz w:val="24"/>
          <w:szCs w:val="29"/>
          <w:lang/>
        </w:rPr>
        <w:t xml:space="preserve">, </w:t>
      </w:r>
      <w:proofErr w:type="spellStart"/>
      <w:r>
        <w:rPr>
          <w:rFonts w:cs="Tahoma"/>
          <w:sz w:val="24"/>
          <w:szCs w:val="29"/>
          <w:lang/>
        </w:rPr>
        <w:t>d</w:t>
      </w:r>
      <w:proofErr w:type="spellEnd"/>
      <w:r>
        <w:rPr>
          <w:rFonts w:cs="Tahoma"/>
          <w:sz w:val="24"/>
          <w:szCs w:val="29"/>
          <w:lang/>
        </w:rPr>
        <w:t>) H</w:t>
      </w:r>
      <w:r>
        <w:rPr>
          <w:rFonts w:cs="Tahoma"/>
          <w:sz w:val="24"/>
          <w:szCs w:val="29"/>
          <w:vertAlign w:val="subscript"/>
          <w:lang/>
        </w:rPr>
        <w:t>2</w:t>
      </w:r>
      <w:r>
        <w:rPr>
          <w:rFonts w:cs="Tahoma"/>
          <w:sz w:val="24"/>
          <w:szCs w:val="29"/>
          <w:lang/>
        </w:rPr>
        <w:t xml:space="preserve"> SO</w:t>
      </w:r>
      <w:r>
        <w:rPr>
          <w:rFonts w:cs="Tahoma"/>
          <w:sz w:val="24"/>
          <w:szCs w:val="29"/>
          <w:vertAlign w:val="subscript"/>
          <w:lang/>
        </w:rPr>
        <w:t>4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          </w:t>
      </w:r>
      <w:r>
        <w:rPr>
          <w:rFonts w:cs="Tahoma"/>
          <w:i/>
          <w:iCs/>
          <w:sz w:val="24"/>
          <w:szCs w:val="29"/>
          <w:lang/>
        </w:rPr>
        <w:t>4. Укажите вещества, которые при диссоциации образуют катионы</w:t>
      </w:r>
    </w:p>
    <w:p w:rsidR="009B40EF" w:rsidRDefault="009B40EF" w:rsidP="009B40EF">
      <w:pPr>
        <w:ind w:left="720"/>
        <w:rPr>
          <w:rFonts w:cs="Tahoma"/>
          <w:i/>
          <w:iCs/>
          <w:sz w:val="24"/>
          <w:szCs w:val="29"/>
          <w:lang/>
        </w:rPr>
      </w:pPr>
      <w:r>
        <w:rPr>
          <w:rFonts w:cs="Tahoma"/>
          <w:i/>
          <w:iCs/>
          <w:sz w:val="24"/>
          <w:szCs w:val="29"/>
          <w:lang/>
        </w:rPr>
        <w:t xml:space="preserve">                 металлов и </w:t>
      </w:r>
      <w:proofErr w:type="spellStart"/>
      <w:r>
        <w:rPr>
          <w:rFonts w:cs="Tahoma"/>
          <w:i/>
          <w:iCs/>
          <w:sz w:val="24"/>
          <w:szCs w:val="29"/>
          <w:lang/>
        </w:rPr>
        <w:t>гидроксид-ионы</w:t>
      </w:r>
      <w:proofErr w:type="spellEnd"/>
      <w:r>
        <w:rPr>
          <w:rFonts w:cs="Tahoma"/>
          <w:i/>
          <w:iCs/>
          <w:sz w:val="24"/>
          <w:szCs w:val="29"/>
          <w:lang/>
        </w:rPr>
        <w:t>.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а) кислоты  б) соли  в) щелочи.</w:t>
      </w:r>
    </w:p>
    <w:p w:rsidR="009B40EF" w:rsidRDefault="009B40EF" w:rsidP="009B40EF">
      <w:pPr>
        <w:numPr>
          <w:ilvl w:val="0"/>
          <w:numId w:val="1"/>
        </w:numPr>
        <w:tabs>
          <w:tab w:val="left" w:pos="720"/>
        </w:tabs>
        <w:rPr>
          <w:rFonts w:cs="Tahoma"/>
          <w:sz w:val="24"/>
          <w:szCs w:val="29"/>
          <w:lang/>
        </w:rPr>
      </w:pPr>
      <w:r>
        <w:rPr>
          <w:rFonts w:cs="Tahoma"/>
          <w:b/>
          <w:bCs/>
          <w:sz w:val="24"/>
          <w:szCs w:val="29"/>
          <w:lang/>
        </w:rPr>
        <w:t xml:space="preserve">Итог.   </w:t>
      </w:r>
      <w:r>
        <w:rPr>
          <w:rFonts w:cs="Tahoma"/>
          <w:sz w:val="24"/>
          <w:szCs w:val="29"/>
          <w:lang/>
        </w:rPr>
        <w:t>Сегодня на уроке мы рассмотрели тему «Электролитическая</w:t>
      </w:r>
      <w:r>
        <w:rPr>
          <w:rFonts w:cs="Tahoma"/>
          <w:b/>
          <w:bCs/>
          <w:sz w:val="24"/>
          <w:szCs w:val="29"/>
          <w:lang/>
        </w:rPr>
        <w:t xml:space="preserve"> </w:t>
      </w:r>
      <w:r>
        <w:rPr>
          <w:rFonts w:cs="Tahoma"/>
          <w:sz w:val="24"/>
          <w:szCs w:val="29"/>
          <w:lang/>
        </w:rPr>
        <w:t>диссоциация», Узнали какие вещества являются электролитами</w:t>
      </w:r>
      <w:proofErr w:type="gramStart"/>
      <w:r>
        <w:rPr>
          <w:rFonts w:cs="Tahoma"/>
          <w:sz w:val="24"/>
          <w:szCs w:val="29"/>
          <w:lang/>
        </w:rPr>
        <w:t xml:space="preserve"> ,</w:t>
      </w:r>
      <w:proofErr w:type="gramEnd"/>
      <w:r>
        <w:rPr>
          <w:rFonts w:cs="Tahoma"/>
          <w:sz w:val="24"/>
          <w:szCs w:val="29"/>
          <w:lang/>
        </w:rPr>
        <w:t xml:space="preserve"> а какие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proofErr w:type="spellStart"/>
      <w:r>
        <w:rPr>
          <w:rFonts w:cs="Tahoma"/>
          <w:sz w:val="24"/>
          <w:szCs w:val="29"/>
          <w:lang/>
        </w:rPr>
        <w:t>неэлектролитами</w:t>
      </w:r>
      <w:proofErr w:type="spellEnd"/>
      <w:r>
        <w:rPr>
          <w:rFonts w:cs="Tahoma"/>
          <w:sz w:val="24"/>
          <w:szCs w:val="29"/>
          <w:lang/>
        </w:rPr>
        <w:t>.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>Научились составлять уравнения электрической диссоциации.</w:t>
      </w:r>
    </w:p>
    <w:p w:rsidR="009B40EF" w:rsidRDefault="009B40EF" w:rsidP="009B40EF">
      <w:pPr>
        <w:ind w:left="720"/>
        <w:rPr>
          <w:rFonts w:cs="Tahoma"/>
          <w:sz w:val="24"/>
          <w:szCs w:val="29"/>
          <w:lang/>
        </w:rPr>
      </w:pPr>
      <w:r>
        <w:rPr>
          <w:rFonts w:cs="Tahoma"/>
          <w:sz w:val="24"/>
          <w:szCs w:val="29"/>
          <w:lang/>
        </w:rPr>
        <w:t xml:space="preserve">Я </w:t>
      </w:r>
      <w:proofErr w:type="gramStart"/>
      <w:r>
        <w:rPr>
          <w:rFonts w:cs="Tahoma"/>
          <w:sz w:val="24"/>
          <w:szCs w:val="29"/>
          <w:lang/>
        </w:rPr>
        <w:t>думаю</w:t>
      </w:r>
      <w:proofErr w:type="gramEnd"/>
      <w:r>
        <w:rPr>
          <w:rFonts w:cs="Tahoma"/>
          <w:sz w:val="24"/>
          <w:szCs w:val="29"/>
          <w:lang/>
        </w:rPr>
        <w:t xml:space="preserve"> что наш урок достиг поставленных целей и задач в начале урока. </w:t>
      </w: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B40EF" w:rsidRDefault="009B40EF" w:rsidP="009B40EF">
      <w:pPr>
        <w:ind w:left="720"/>
        <w:rPr>
          <w:rFonts w:cs="Tahoma"/>
          <w:b/>
          <w:bCs/>
          <w:sz w:val="24"/>
          <w:szCs w:val="29"/>
          <w:lang/>
        </w:rPr>
      </w:pPr>
    </w:p>
    <w:p w:rsidR="009565BE" w:rsidRDefault="009565BE"/>
    <w:sectPr w:rsidR="009565BE" w:rsidSect="0095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CA33EC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0EF"/>
    <w:rsid w:val="009565BE"/>
    <w:rsid w:val="009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2015-02-16T13:01:00Z</dcterms:created>
  <dcterms:modified xsi:type="dcterms:W3CDTF">2015-02-16T13:02:00Z</dcterms:modified>
</cp:coreProperties>
</file>