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06" w:rsidRPr="00BD0206" w:rsidRDefault="00BD0206" w:rsidP="00BD0206">
      <w:pPr>
        <w:rPr>
          <w:b/>
          <w:sz w:val="28"/>
          <w:szCs w:val="28"/>
        </w:rPr>
      </w:pPr>
      <w:r w:rsidRPr="00BD0206">
        <w:rPr>
          <w:sz w:val="28"/>
          <w:szCs w:val="28"/>
        </w:rPr>
        <w:t>Учитель</w:t>
      </w:r>
      <w:r w:rsidRPr="00BD0206">
        <w:rPr>
          <w:sz w:val="28"/>
          <w:szCs w:val="28"/>
        </w:rPr>
        <w:t xml:space="preserve"> ГБ</w:t>
      </w:r>
      <w:proofErr w:type="gramStart"/>
      <w:r w:rsidRPr="00BD0206">
        <w:rPr>
          <w:sz w:val="28"/>
          <w:szCs w:val="28"/>
        </w:rPr>
        <w:t>С(</w:t>
      </w:r>
      <w:proofErr w:type="gramEnd"/>
      <w:r w:rsidRPr="00BD0206">
        <w:rPr>
          <w:sz w:val="28"/>
          <w:szCs w:val="28"/>
        </w:rPr>
        <w:t>К)ОУ «</w:t>
      </w:r>
      <w:proofErr w:type="spellStart"/>
      <w:r w:rsidRPr="00BD0206">
        <w:rPr>
          <w:sz w:val="28"/>
          <w:szCs w:val="28"/>
        </w:rPr>
        <w:t>Трубчевская</w:t>
      </w:r>
      <w:proofErr w:type="spellEnd"/>
      <w:r w:rsidRPr="00BD0206">
        <w:rPr>
          <w:sz w:val="28"/>
          <w:szCs w:val="28"/>
        </w:rPr>
        <w:t xml:space="preserve"> школа-интернат </w:t>
      </w:r>
      <w:r w:rsidRPr="00BD0206">
        <w:rPr>
          <w:sz w:val="28"/>
          <w:szCs w:val="28"/>
          <w:lang w:val="en-US"/>
        </w:rPr>
        <w:t>IV</w:t>
      </w:r>
      <w:r w:rsidRPr="00BD0206">
        <w:rPr>
          <w:sz w:val="28"/>
          <w:szCs w:val="28"/>
        </w:rPr>
        <w:t xml:space="preserve"> вида»</w:t>
      </w:r>
      <w:bookmarkStart w:id="0" w:name="_GoBack"/>
      <w:bookmarkEnd w:id="0"/>
      <w:r w:rsidRPr="00BD0206">
        <w:rPr>
          <w:sz w:val="28"/>
          <w:szCs w:val="28"/>
        </w:rPr>
        <w:t xml:space="preserve">: </w:t>
      </w:r>
      <w:r w:rsidRPr="00BD0206">
        <w:rPr>
          <w:b/>
          <w:sz w:val="28"/>
          <w:szCs w:val="28"/>
        </w:rPr>
        <w:t>Соловьёва О.А.</w:t>
      </w:r>
    </w:p>
    <w:p w:rsidR="00783886" w:rsidRPr="00BD0206" w:rsidRDefault="00B94712" w:rsidP="00B94712">
      <w:pPr>
        <w:jc w:val="center"/>
        <w:rPr>
          <w:b/>
          <w:sz w:val="32"/>
          <w:szCs w:val="32"/>
        </w:rPr>
      </w:pPr>
      <w:r w:rsidRPr="00BD0206">
        <w:rPr>
          <w:b/>
          <w:sz w:val="32"/>
          <w:szCs w:val="32"/>
        </w:rPr>
        <w:t>Рус</w:t>
      </w:r>
      <w:r w:rsidR="002525B6" w:rsidRPr="00BD0206">
        <w:rPr>
          <w:b/>
          <w:sz w:val="32"/>
          <w:szCs w:val="32"/>
        </w:rPr>
        <w:t>ский язык</w:t>
      </w:r>
      <w:r w:rsidRPr="00BD0206">
        <w:rPr>
          <w:b/>
          <w:sz w:val="32"/>
          <w:szCs w:val="32"/>
        </w:rPr>
        <w:t xml:space="preserve"> </w:t>
      </w:r>
      <w:r w:rsidR="002525B6" w:rsidRPr="00BD0206">
        <w:rPr>
          <w:b/>
          <w:sz w:val="32"/>
          <w:szCs w:val="32"/>
        </w:rPr>
        <w:t>(3 класс)</w:t>
      </w:r>
    </w:p>
    <w:p w:rsidR="002525B6" w:rsidRDefault="002525B6">
      <w:pPr>
        <w:rPr>
          <w:sz w:val="32"/>
          <w:szCs w:val="32"/>
        </w:rPr>
      </w:pPr>
      <w:r w:rsidRPr="00BD0206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Деление текста на предложения.</w:t>
      </w:r>
    </w:p>
    <w:p w:rsidR="002525B6" w:rsidRDefault="002525B6">
      <w:pPr>
        <w:rPr>
          <w:sz w:val="32"/>
          <w:szCs w:val="32"/>
        </w:rPr>
      </w:pPr>
      <w:r w:rsidRPr="00BD0206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учить детей устанавливать связь в </w:t>
      </w:r>
      <w:proofErr w:type="spellStart"/>
      <w:r>
        <w:rPr>
          <w:sz w:val="32"/>
          <w:szCs w:val="32"/>
        </w:rPr>
        <w:t>предложении</w:t>
      </w:r>
      <w:proofErr w:type="gramStart"/>
      <w:r>
        <w:rPr>
          <w:sz w:val="32"/>
          <w:szCs w:val="32"/>
        </w:rPr>
        <w:t>,н</w:t>
      </w:r>
      <w:proofErr w:type="gramEnd"/>
      <w:r>
        <w:rPr>
          <w:sz w:val="32"/>
          <w:szCs w:val="32"/>
        </w:rPr>
        <w:t>аходить</w:t>
      </w:r>
      <w:proofErr w:type="spellEnd"/>
      <w:r>
        <w:rPr>
          <w:sz w:val="32"/>
          <w:szCs w:val="32"/>
        </w:rPr>
        <w:t xml:space="preserve"> границы предложения, ставить точку в конце </w:t>
      </w:r>
      <w:r w:rsidR="00B94712">
        <w:rPr>
          <w:sz w:val="32"/>
          <w:szCs w:val="32"/>
        </w:rPr>
        <w:t xml:space="preserve">и писать большую </w:t>
      </w:r>
      <w:r>
        <w:rPr>
          <w:sz w:val="32"/>
          <w:szCs w:val="32"/>
        </w:rPr>
        <w:t>букву в начале предложения;</w:t>
      </w:r>
    </w:p>
    <w:p w:rsidR="002525B6" w:rsidRDefault="002525B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развивать фонематический слух, восприятие, память речь, познавательные интересы, мышление, внимание, расширять активный словарь,</w:t>
      </w:r>
      <w:r w:rsidR="00BD0206">
        <w:rPr>
          <w:sz w:val="32"/>
          <w:szCs w:val="32"/>
        </w:rPr>
        <w:t xml:space="preserve"> </w:t>
      </w:r>
      <w:r>
        <w:rPr>
          <w:sz w:val="32"/>
          <w:szCs w:val="32"/>
        </w:rPr>
        <w:t>кругозор,</w:t>
      </w:r>
      <w:r w:rsidR="00BD0206">
        <w:rPr>
          <w:sz w:val="32"/>
          <w:szCs w:val="32"/>
        </w:rPr>
        <w:t xml:space="preserve"> </w:t>
      </w:r>
      <w:r>
        <w:rPr>
          <w:sz w:val="32"/>
          <w:szCs w:val="32"/>
        </w:rPr>
        <w:t>формировать навыки самоконтроля;</w:t>
      </w:r>
      <w:proofErr w:type="gramEnd"/>
    </w:p>
    <w:p w:rsidR="002525B6" w:rsidRDefault="002525B6">
      <w:pPr>
        <w:rPr>
          <w:sz w:val="32"/>
          <w:szCs w:val="32"/>
        </w:rPr>
      </w:pPr>
      <w:r>
        <w:rPr>
          <w:sz w:val="32"/>
          <w:szCs w:val="32"/>
        </w:rPr>
        <w:t>воспитывать аккуратность, усидчивость, дружелюбие.</w:t>
      </w:r>
    </w:p>
    <w:p w:rsidR="002525B6" w:rsidRDefault="002525B6">
      <w:pPr>
        <w:rPr>
          <w:sz w:val="32"/>
          <w:szCs w:val="32"/>
        </w:rPr>
      </w:pPr>
      <w:r w:rsidRPr="00BD0206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игра</w:t>
      </w:r>
      <w:r w:rsidR="00BD0206">
        <w:rPr>
          <w:sz w:val="32"/>
          <w:szCs w:val="32"/>
        </w:rPr>
        <w:t xml:space="preserve"> </w:t>
      </w:r>
      <w:r>
        <w:rPr>
          <w:sz w:val="32"/>
          <w:szCs w:val="32"/>
        </w:rPr>
        <w:t>"Волшебные яблоки",</w:t>
      </w:r>
      <w:r w:rsidR="00BD0206">
        <w:rPr>
          <w:sz w:val="32"/>
          <w:szCs w:val="32"/>
        </w:rPr>
        <w:t xml:space="preserve"> </w:t>
      </w:r>
      <w:r>
        <w:rPr>
          <w:sz w:val="32"/>
          <w:szCs w:val="32"/>
        </w:rPr>
        <w:t>карточки,</w:t>
      </w:r>
      <w:r w:rsidR="00BD0206">
        <w:rPr>
          <w:sz w:val="32"/>
          <w:szCs w:val="32"/>
        </w:rPr>
        <w:t xml:space="preserve"> </w:t>
      </w:r>
      <w:r>
        <w:rPr>
          <w:sz w:val="32"/>
          <w:szCs w:val="32"/>
        </w:rPr>
        <w:t>схемы предл</w:t>
      </w:r>
      <w:r w:rsidR="00B94712">
        <w:rPr>
          <w:sz w:val="32"/>
          <w:szCs w:val="32"/>
        </w:rPr>
        <w:t>о</w:t>
      </w:r>
      <w:r>
        <w:rPr>
          <w:sz w:val="32"/>
          <w:szCs w:val="32"/>
        </w:rPr>
        <w:t>жений.</w:t>
      </w:r>
    </w:p>
    <w:p w:rsidR="002525B6" w:rsidRDefault="002525B6">
      <w:pPr>
        <w:rPr>
          <w:sz w:val="32"/>
          <w:szCs w:val="32"/>
        </w:rPr>
      </w:pPr>
    </w:p>
    <w:p w:rsidR="002525B6" w:rsidRDefault="002525B6">
      <w:pPr>
        <w:rPr>
          <w:b/>
          <w:sz w:val="32"/>
          <w:szCs w:val="32"/>
        </w:rPr>
      </w:pPr>
    </w:p>
    <w:p w:rsidR="00B94712" w:rsidRDefault="00B947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94712" w:rsidRDefault="00B94712">
      <w:pPr>
        <w:rPr>
          <w:b/>
          <w:sz w:val="32"/>
          <w:szCs w:val="32"/>
        </w:rPr>
      </w:pPr>
    </w:p>
    <w:p w:rsidR="00B94712" w:rsidRDefault="00B94712">
      <w:pPr>
        <w:rPr>
          <w:b/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Default="00B94712">
      <w:pPr>
        <w:rPr>
          <w:sz w:val="32"/>
          <w:szCs w:val="32"/>
        </w:rPr>
      </w:pPr>
    </w:p>
    <w:p w:rsidR="00B94712" w:rsidRPr="00BD0206" w:rsidRDefault="00B94712">
      <w:pPr>
        <w:rPr>
          <w:b/>
          <w:sz w:val="28"/>
          <w:szCs w:val="28"/>
        </w:rPr>
      </w:pPr>
      <w:r w:rsidRPr="00BD0206">
        <w:rPr>
          <w:b/>
          <w:sz w:val="28"/>
          <w:szCs w:val="28"/>
        </w:rPr>
        <w:lastRenderedPageBreak/>
        <w:t>Ход урока: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Всё ль на месте?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Всё ль в порядке?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Ручка, книжка и тетрадка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Будем отвечать активно,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Хорошо себя вести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Чтобы гости дорогие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Захотели вновь прийти!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2. Проверка д</w:t>
      </w:r>
      <w:r w:rsidRPr="00B94712">
        <w:rPr>
          <w:sz w:val="28"/>
          <w:szCs w:val="28"/>
        </w:rPr>
        <w:t>/</w:t>
      </w:r>
      <w:r>
        <w:rPr>
          <w:sz w:val="28"/>
          <w:szCs w:val="28"/>
        </w:rPr>
        <w:t>з.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(прочитать составленные предложения)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3. Беседа о времени года.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Пальчиковая</w:t>
      </w:r>
      <w:proofErr w:type="gramEnd"/>
      <w:r>
        <w:rPr>
          <w:sz w:val="28"/>
          <w:szCs w:val="28"/>
        </w:rPr>
        <w:t xml:space="preserve"> гимн.</w:t>
      </w:r>
    </w:p>
    <w:p w:rsidR="00B94712" w:rsidRDefault="00B94712">
      <w:pPr>
        <w:rPr>
          <w:sz w:val="28"/>
          <w:szCs w:val="28"/>
        </w:rPr>
      </w:pPr>
      <w:r>
        <w:rPr>
          <w:sz w:val="28"/>
          <w:szCs w:val="28"/>
        </w:rPr>
        <w:t xml:space="preserve">5.Минутка чистописания: </w:t>
      </w:r>
      <w:proofErr w:type="spellStart"/>
      <w:r w:rsidR="000D5D02">
        <w:rPr>
          <w:sz w:val="28"/>
          <w:szCs w:val="28"/>
        </w:rPr>
        <w:t>гГ</w:t>
      </w:r>
      <w:proofErr w:type="spellEnd"/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6. Словарная работа.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-поиграем в игру" Волшебные яблоки"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ставьте пропущенные буквы при помощи яблок, слова записать.</w:t>
      </w:r>
    </w:p>
    <w:p w:rsidR="000D5D02" w:rsidRDefault="000D5D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К.стёр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.рога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ж.лтый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г.зета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дн.вник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ран.ц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т.варищ</w:t>
      </w:r>
      <w:proofErr w:type="spellEnd"/>
      <w:r>
        <w:rPr>
          <w:sz w:val="28"/>
          <w:szCs w:val="28"/>
        </w:rPr>
        <w:t>.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7. Сообщение темы.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Сегодня на уроке продолжим работать с предложением.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8. Работа по теме урока.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1) повторение правил о предл</w:t>
      </w:r>
      <w:r w:rsidR="0069187D">
        <w:rPr>
          <w:sz w:val="28"/>
          <w:szCs w:val="28"/>
        </w:rPr>
        <w:t>о</w:t>
      </w:r>
      <w:r>
        <w:rPr>
          <w:sz w:val="28"/>
          <w:szCs w:val="28"/>
        </w:rPr>
        <w:t>жении,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2) составь предл</w:t>
      </w:r>
      <w:r w:rsidR="0069187D">
        <w:rPr>
          <w:sz w:val="28"/>
          <w:szCs w:val="28"/>
        </w:rPr>
        <w:t>о</w:t>
      </w:r>
      <w:r>
        <w:rPr>
          <w:sz w:val="28"/>
          <w:szCs w:val="28"/>
        </w:rPr>
        <w:t>жения из слов вразбивку: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прячет, рыжая, 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орешки, белка, дупло,</w:t>
      </w:r>
    </w:p>
    <w:p w:rsidR="000D5D02" w:rsidRDefault="000D5D02">
      <w:pPr>
        <w:rPr>
          <w:sz w:val="28"/>
          <w:szCs w:val="28"/>
        </w:rPr>
      </w:pPr>
      <w:r>
        <w:rPr>
          <w:sz w:val="28"/>
          <w:szCs w:val="28"/>
        </w:rPr>
        <w:t>3) работа с учебником: упр. 15,с. 203</w:t>
      </w:r>
    </w:p>
    <w:p w:rsidR="000D5D02" w:rsidRDefault="00D568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4) деление сплошного текста на предложени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текст  записан на доске):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-чтение текста без пауз,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-деление текста на предложения,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  текста и его запись.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10. Закрепление.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1) работа с учебником: с. 204, упр. 18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2) творческая работа:</w:t>
      </w:r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-по картинкам и словам составьте предложения</w:t>
      </w:r>
    </w:p>
    <w:p w:rsidR="00D56865" w:rsidRDefault="00D568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(н-р: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Столяр забивает гвозди молотком.)</w:t>
      </w:r>
      <w:proofErr w:type="gramEnd"/>
    </w:p>
    <w:p w:rsid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11. Подведение итогов.</w:t>
      </w:r>
    </w:p>
    <w:p w:rsidR="00D56865" w:rsidRPr="00D56865" w:rsidRDefault="00D56865">
      <w:pPr>
        <w:rPr>
          <w:sz w:val="28"/>
          <w:szCs w:val="28"/>
        </w:rPr>
      </w:pPr>
      <w:r>
        <w:rPr>
          <w:sz w:val="28"/>
          <w:szCs w:val="28"/>
        </w:rPr>
        <w:t>12. Д</w:t>
      </w:r>
      <w:r w:rsidRPr="00D56865">
        <w:rPr>
          <w:sz w:val="28"/>
          <w:szCs w:val="28"/>
        </w:rPr>
        <w:t>/з:  с. 204. упр.19</w:t>
      </w:r>
    </w:p>
    <w:sectPr w:rsidR="00D56865" w:rsidRPr="00D56865" w:rsidSect="0010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5B6"/>
    <w:rsid w:val="000D5D02"/>
    <w:rsid w:val="00103FEA"/>
    <w:rsid w:val="002525B6"/>
    <w:rsid w:val="0069187D"/>
    <w:rsid w:val="008B6C2F"/>
    <w:rsid w:val="008D382C"/>
    <w:rsid w:val="00B94712"/>
    <w:rsid w:val="00BD0206"/>
    <w:rsid w:val="00D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2015-02-23T15:36:00Z</dcterms:created>
  <dcterms:modified xsi:type="dcterms:W3CDTF">2015-02-24T11:15:00Z</dcterms:modified>
</cp:coreProperties>
</file>