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12"/>
        <w:gridCol w:w="1412"/>
        <w:gridCol w:w="1710"/>
        <w:gridCol w:w="2552"/>
        <w:gridCol w:w="1942"/>
        <w:gridCol w:w="1125"/>
        <w:gridCol w:w="1079"/>
      </w:tblGrid>
      <w:tr w:rsidR="009868A2" w:rsidTr="002E1D62">
        <w:trPr>
          <w:trHeight w:val="146"/>
        </w:trPr>
        <w:tc>
          <w:tcPr>
            <w:tcW w:w="1480" w:type="dxa"/>
            <w:gridSpan w:val="2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2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9868A2" w:rsidRDefault="009868A2" w:rsidP="00743D79">
            <w:pPr>
              <w:pStyle w:val="1"/>
            </w:pPr>
            <w:r>
              <w:t>Биология</w:t>
            </w:r>
          </w:p>
        </w:tc>
        <w:tc>
          <w:tcPr>
            <w:tcW w:w="1942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2204" w:type="dxa"/>
            <w:gridSpan w:val="2"/>
          </w:tcPr>
          <w:p w:rsidR="009868A2" w:rsidRDefault="00B60211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68A2" w:rsidTr="002E1D62">
        <w:trPr>
          <w:trHeight w:val="56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урока:</w:t>
            </w:r>
          </w:p>
        </w:tc>
        <w:tc>
          <w:tcPr>
            <w:tcW w:w="8408" w:type="dxa"/>
            <w:gridSpan w:val="5"/>
          </w:tcPr>
          <w:p w:rsidR="009868A2" w:rsidRDefault="009868A2" w:rsidP="00743D79">
            <w:pPr>
              <w:ind w:left="180" w:right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Речной рак. Место обитания и образ жизни.</w:t>
            </w:r>
            <w:r w:rsidR="00B602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Строение.</w:t>
            </w:r>
          </w:p>
        </w:tc>
      </w:tr>
      <w:tr w:rsidR="009868A2" w:rsidTr="002E1D62">
        <w:trPr>
          <w:cantSplit/>
          <w:trHeight w:val="1596"/>
        </w:trPr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Цели урока:</w:t>
            </w:r>
          </w:p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Образовательные:</w:t>
            </w:r>
          </w:p>
          <w:p w:rsidR="009868A2" w:rsidRDefault="009868A2" w:rsidP="00743D79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  <w:tcBorders>
              <w:bottom w:val="single" w:sz="4" w:space="0" w:color="auto"/>
            </w:tcBorders>
          </w:tcPr>
          <w:p w:rsidR="009868A2" w:rsidRDefault="009868A2" w:rsidP="00743D7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E1D62">
              <w:rPr>
                <w:sz w:val="28"/>
                <w:szCs w:val="28"/>
              </w:rPr>
              <w:t>Знать: Место обитания, образ жизни и строение речного рака</w:t>
            </w:r>
          </w:p>
          <w:p w:rsidR="009868A2" w:rsidRDefault="009868A2" w:rsidP="00743D79">
            <w:pPr>
              <w:ind w:left="-108"/>
              <w:rPr>
                <w:sz w:val="28"/>
                <w:szCs w:val="28"/>
              </w:rPr>
            </w:pP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Развивающие:</w:t>
            </w:r>
          </w:p>
          <w:p w:rsidR="009868A2" w:rsidRDefault="009868A2" w:rsidP="00743D79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</w:tcPr>
          <w:p w:rsidR="009868A2" w:rsidRDefault="009868A2" w:rsidP="00743D7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1D62">
              <w:rPr>
                <w:sz w:val="28"/>
                <w:szCs w:val="28"/>
              </w:rPr>
              <w:t>Анализировать, сравнивать</w:t>
            </w: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Воспитательные:</w:t>
            </w:r>
          </w:p>
          <w:p w:rsidR="009868A2" w:rsidRDefault="009868A2" w:rsidP="00743D79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</w:tcPr>
          <w:p w:rsidR="009868A2" w:rsidRDefault="009868A2" w:rsidP="00743D7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1D62">
              <w:rPr>
                <w:sz w:val="28"/>
                <w:szCs w:val="28"/>
              </w:rPr>
              <w:t>Самостоятельность, аккуратность.</w:t>
            </w: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урока:</w:t>
            </w:r>
          </w:p>
        </w:tc>
        <w:tc>
          <w:tcPr>
            <w:tcW w:w="8408" w:type="dxa"/>
            <w:gridSpan w:val="5"/>
          </w:tcPr>
          <w:p w:rsidR="009868A2" w:rsidRDefault="00E478D8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Таблица, презе</w:t>
            </w:r>
            <w:r w:rsidR="002E1D62">
              <w:rPr>
                <w:sz w:val="28"/>
                <w:szCs w:val="28"/>
              </w:rPr>
              <w:t>нтации. Карточки с заданиями.</w:t>
            </w: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Тип урока:</w:t>
            </w:r>
          </w:p>
        </w:tc>
        <w:tc>
          <w:tcPr>
            <w:tcW w:w="8408" w:type="dxa"/>
            <w:gridSpan w:val="5"/>
          </w:tcPr>
          <w:p w:rsidR="009868A2" w:rsidRDefault="00E478D8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формирования новых знаний</w:t>
            </w: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Формы работы:</w:t>
            </w:r>
          </w:p>
        </w:tc>
        <w:tc>
          <w:tcPr>
            <w:tcW w:w="8408" w:type="dxa"/>
            <w:gridSpan w:val="5"/>
          </w:tcPr>
          <w:p w:rsidR="009868A2" w:rsidRDefault="00E478D8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групповая,</w:t>
            </w:r>
          </w:p>
        </w:tc>
      </w:tr>
      <w:tr w:rsidR="009868A2" w:rsidTr="002E1D62">
        <w:trPr>
          <w:trHeight w:val="146"/>
        </w:trPr>
        <w:tc>
          <w:tcPr>
            <w:tcW w:w="2892" w:type="dxa"/>
            <w:gridSpan w:val="3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Методы работы:</w:t>
            </w:r>
          </w:p>
        </w:tc>
        <w:tc>
          <w:tcPr>
            <w:tcW w:w="8408" w:type="dxa"/>
            <w:gridSpan w:val="5"/>
          </w:tcPr>
          <w:p w:rsidR="009868A2" w:rsidRDefault="00E478D8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поисковый, репродуктивный.</w:t>
            </w:r>
          </w:p>
        </w:tc>
      </w:tr>
      <w:tr w:rsidR="009868A2" w:rsidTr="002E1D62">
        <w:trPr>
          <w:trHeight w:val="146"/>
        </w:trPr>
        <w:tc>
          <w:tcPr>
            <w:tcW w:w="11300" w:type="dxa"/>
            <w:gridSpan w:val="8"/>
          </w:tcPr>
          <w:p w:rsidR="009868A2" w:rsidRDefault="009868A2" w:rsidP="0074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9868A2" w:rsidTr="002E1D62">
        <w:trPr>
          <w:trHeight w:val="146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Этапы урока:</w:t>
            </w:r>
          </w:p>
        </w:tc>
        <w:tc>
          <w:tcPr>
            <w:tcW w:w="1079" w:type="dxa"/>
          </w:tcPr>
          <w:p w:rsidR="009868A2" w:rsidRDefault="009868A2" w:rsidP="00743D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</w:tr>
      <w:tr w:rsidR="009868A2" w:rsidTr="002E1D62">
        <w:trPr>
          <w:trHeight w:val="146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68A2" w:rsidTr="002E1D62">
        <w:trPr>
          <w:trHeight w:val="146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целей и задач урока:</w:t>
            </w:r>
          </w:p>
          <w:p w:rsidR="009868A2" w:rsidRDefault="009868A2" w:rsidP="00743D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темы.</w:t>
            </w:r>
          </w:p>
          <w:p w:rsidR="009868A2" w:rsidRDefault="009868A2" w:rsidP="00743D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задач.</w:t>
            </w:r>
          </w:p>
          <w:p w:rsidR="009868A2" w:rsidRDefault="009868A2" w:rsidP="00743D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задач.</w:t>
            </w: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</w:tc>
      </w:tr>
      <w:tr w:rsidR="009868A2" w:rsidTr="002E1D62">
        <w:trPr>
          <w:trHeight w:val="90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прежних знаний:</w:t>
            </w:r>
          </w:p>
          <w:p w:rsidR="001348BE" w:rsidRPr="008027AE" w:rsidRDefault="009868A2" w:rsidP="001348BE">
            <w:pPr>
              <w:spacing w:after="91"/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:</w:t>
            </w:r>
            <w:r w:rsidR="001348BE" w:rsidRPr="008027AE">
              <w:t xml:space="preserve"> Тип членистоногих животных очень многообразен. Около 1 миллиона видов населяет все среды обитания.</w:t>
            </w:r>
          </w:p>
          <w:p w:rsidR="001348BE" w:rsidRPr="008027AE" w:rsidRDefault="001348BE" w:rsidP="001348BE">
            <w:pPr>
              <w:spacing w:after="91"/>
            </w:pPr>
            <w:r w:rsidRPr="008027AE">
              <w:t>Это самый богатый видами и </w:t>
            </w:r>
            <w:r w:rsidRPr="008027AE">
              <w:rPr>
                <w:u w:val="single"/>
              </w:rPr>
              <w:t>процветающий </w:t>
            </w:r>
            <w:r w:rsidRPr="008027AE">
              <w:t>тип животных.</w:t>
            </w:r>
          </w:p>
          <w:p w:rsidR="001348BE" w:rsidRPr="008027AE" w:rsidRDefault="001348BE" w:rsidP="001348BE">
            <w:pPr>
              <w:spacing w:after="91"/>
            </w:pPr>
            <w:r w:rsidRPr="008027AE">
              <w:rPr>
                <w:b/>
                <w:bCs/>
              </w:rPr>
              <w:t>Проблемный вопрос. </w:t>
            </w:r>
            <w:r w:rsidRPr="008027AE">
              <w:t>Что объединяет такое многообразие видов животных типа членистоногих?</w:t>
            </w:r>
          </w:p>
          <w:p w:rsidR="00C94375" w:rsidRDefault="001348BE" w:rsidP="00233E6E">
            <w:pPr>
              <w:spacing w:after="91"/>
            </w:pPr>
            <w:r w:rsidRPr="008027AE">
              <w:t>Работаем по группам.</w:t>
            </w:r>
            <w:r w:rsidR="00C94375">
              <w:t xml:space="preserve"> Задание 1.</w:t>
            </w:r>
            <w:r w:rsidR="007073FC">
              <w:t xml:space="preserve"> Заполнить таблицу</w:t>
            </w:r>
          </w:p>
          <w:p w:rsidR="00233E6E" w:rsidRPr="008027AE" w:rsidRDefault="00C94375" w:rsidP="00233E6E">
            <w:pPr>
              <w:spacing w:after="91"/>
            </w:pPr>
            <w:r>
              <w:t xml:space="preserve">                             </w:t>
            </w:r>
            <w:r w:rsidR="00233E6E" w:rsidRPr="008027AE">
              <w:rPr>
                <w:b/>
                <w:bCs/>
              </w:rPr>
              <w:t xml:space="preserve"> Особенности строения членистоногих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18"/>
              <w:gridCol w:w="1918"/>
              <w:gridCol w:w="1918"/>
            </w:tblGrid>
            <w:tr w:rsidR="00233E6E" w:rsidRPr="008027AE" w:rsidTr="00743D79">
              <w:trPr>
                <w:jc w:val="center"/>
              </w:trPr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</w:pPr>
                  <w:r w:rsidRPr="008027AE">
                    <w:rPr>
                      <w:b/>
                      <w:bCs/>
                    </w:rPr>
                    <w:t>Ракообразные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Паукообразные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Насекомые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Внешнее строение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Внешнее строение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</w:pPr>
                  <w:r w:rsidRPr="008027AE">
                    <w:t>Внешнее строение</w:t>
                  </w:r>
                </w:p>
                <w:p w:rsidR="00233E6E" w:rsidRPr="008027AE" w:rsidRDefault="00233E6E" w:rsidP="00743D79">
                  <w:pPr>
                    <w:spacing w:after="91"/>
                  </w:pPr>
                  <w:r w:rsidRPr="008027AE">
                    <w:t> 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Дыхание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Кровеносная система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Выделительная система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Пищеварительная система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lastRenderedPageBreak/>
                    <w:t>Нервная система</w:t>
                  </w:r>
                </w:p>
              </w:tc>
            </w:tr>
            <w:tr w:rsidR="00233E6E" w:rsidRPr="008027AE" w:rsidTr="00743D79">
              <w:trPr>
                <w:jc w:val="center"/>
              </w:trPr>
              <w:tc>
                <w:tcPr>
                  <w:tcW w:w="575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Половая система</w:t>
                  </w:r>
                </w:p>
                <w:p w:rsidR="00233E6E" w:rsidRPr="008027AE" w:rsidRDefault="00233E6E" w:rsidP="00743D79">
                  <w:pPr>
                    <w:spacing w:after="91"/>
                    <w:jc w:val="center"/>
                  </w:pPr>
                  <w:r w:rsidRPr="008027AE">
                    <w:t> </w:t>
                  </w:r>
                </w:p>
              </w:tc>
            </w:tr>
          </w:tbl>
          <w:p w:rsidR="001348BE" w:rsidRPr="008027AE" w:rsidRDefault="00C94375" w:rsidP="001348BE">
            <w:pPr>
              <w:spacing w:after="91"/>
            </w:pPr>
            <w:r>
              <w:t>Проверка. Группа зачитывает ответы.</w:t>
            </w:r>
          </w:p>
          <w:p w:rsidR="001348BE" w:rsidRPr="008027AE" w:rsidRDefault="001348BE" w:rsidP="001348BE">
            <w:pPr>
              <w:spacing w:after="91"/>
              <w:jc w:val="center"/>
            </w:pPr>
            <w:r w:rsidRPr="008027AE">
              <w:rPr>
                <w:b/>
                <w:bCs/>
              </w:rPr>
              <w:t>Особенности строения членистоногих</w:t>
            </w:r>
          </w:p>
          <w:tbl>
            <w:tblPr>
              <w:tblW w:w="970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07"/>
              <w:gridCol w:w="3273"/>
              <w:gridCol w:w="3651"/>
              <w:gridCol w:w="274"/>
            </w:tblGrid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</w:pPr>
                  <w:r w:rsidRPr="008027AE">
                    <w:rPr>
                      <w:b/>
                      <w:bCs/>
                    </w:rPr>
                    <w:t>Ракообразные</w:t>
                  </w:r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Паукообразные</w:t>
                  </w:r>
                </w:p>
              </w:tc>
              <w:tc>
                <w:tcPr>
                  <w:tcW w:w="3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Насекомые</w:t>
                  </w:r>
                </w:p>
              </w:tc>
            </w:tr>
            <w:tr w:rsidR="001348BE" w:rsidRPr="008027AE" w:rsidTr="006A0DB6">
              <w:trPr>
                <w:gridAfter w:val="1"/>
                <w:wAfter w:w="274" w:type="dxa"/>
                <w:trHeight w:val="1405"/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головогрудь, брюшко</w:t>
                  </w:r>
                </w:p>
                <w:p w:rsidR="001348BE" w:rsidRPr="008027AE" w:rsidRDefault="001348BE" w:rsidP="006A0DB6">
                  <w:pPr>
                    <w:spacing w:after="91"/>
                    <w:jc w:val="center"/>
                  </w:pPr>
                  <w:r w:rsidRPr="008027AE">
                    <w:t xml:space="preserve">одна пара усиков и много </w:t>
                  </w:r>
                  <w:r w:rsidR="006A0DB6">
                    <w:t>членистых</w:t>
                  </w:r>
                  <w:r w:rsidR="006A0DB6" w:rsidRPr="008027AE">
                    <w:t xml:space="preserve"> </w:t>
                  </w:r>
                  <w:r w:rsidRPr="008027AE">
                    <w:t>конечностей</w:t>
                  </w:r>
                  <w:r w:rsidR="006A0DB6">
                    <w:t xml:space="preserve"> </w:t>
                  </w:r>
                  <w:proofErr w:type="spellStart"/>
                  <w:r w:rsidR="006A0DB6">
                    <w:t>х</w:t>
                  </w:r>
                  <w:proofErr w:type="spellEnd"/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головогрудь, брюшко</w:t>
                  </w:r>
                </w:p>
                <w:p w:rsidR="001348BE" w:rsidRDefault="001348BE" w:rsidP="00743D79">
                  <w:pPr>
                    <w:spacing w:after="91"/>
                    <w:jc w:val="center"/>
                  </w:pPr>
                  <w:r w:rsidRPr="008027AE">
                    <w:t>отсутствуют усики и наличие четырёх пар</w:t>
                  </w:r>
                  <w:r w:rsidR="006A0DB6">
                    <w:t>ы членистых</w:t>
                  </w:r>
                  <w:r w:rsidRPr="008027AE">
                    <w:t xml:space="preserve"> конечностей</w:t>
                  </w:r>
                </w:p>
                <w:p w:rsidR="006A0DB6" w:rsidRPr="008027AE" w:rsidRDefault="006A0DB6" w:rsidP="00743D79">
                  <w:pPr>
                    <w:spacing w:after="91"/>
                    <w:jc w:val="center"/>
                  </w:pPr>
                </w:p>
              </w:tc>
              <w:tc>
                <w:tcPr>
                  <w:tcW w:w="3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голова, грудь, брюшко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 xml:space="preserve">одна пара усиков, три пары </w:t>
                  </w:r>
                  <w:r w:rsidR="006A0DB6">
                    <w:t>членистых</w:t>
                  </w:r>
                  <w:r w:rsidR="006A0DB6" w:rsidRPr="008027AE">
                    <w:t xml:space="preserve"> </w:t>
                  </w:r>
                  <w:r w:rsidRPr="008027AE">
                    <w:t>конечностей и во взрослом состоянии крылья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Дыхание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выросты кожи - жабры</w:t>
                  </w:r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лёгкие-, трахеи</w:t>
                  </w:r>
                </w:p>
              </w:tc>
              <w:tc>
                <w:tcPr>
                  <w:tcW w:w="3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трахеи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диффузно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Кровеносная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незамкнутая,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сердце трубчатое, состоит из нескольких камер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Выделительная система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зелёные железы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( у основания усиков)</w:t>
                  </w:r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почки и выделительные трубочки</w:t>
                  </w:r>
                </w:p>
              </w:tc>
              <w:tc>
                <w:tcPr>
                  <w:tcW w:w="3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 xml:space="preserve">выделительные трубочки, </w:t>
                  </w:r>
                  <w:proofErr w:type="spellStart"/>
                  <w:r w:rsidRPr="008027AE">
                    <w:t>мальпигиевые</w:t>
                  </w:r>
                  <w:proofErr w:type="spellEnd"/>
                  <w:r w:rsidRPr="008027AE">
                    <w:t xml:space="preserve"> сосуды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Пищеварительная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перед</w:t>
                  </w:r>
                  <w:proofErr w:type="gramStart"/>
                  <w:r w:rsidRPr="008027AE">
                    <w:t>.</w:t>
                  </w:r>
                  <w:proofErr w:type="gramEnd"/>
                  <w:r w:rsidRPr="008027AE">
                    <w:t xml:space="preserve"> </w:t>
                  </w:r>
                  <w:proofErr w:type="gramStart"/>
                  <w:r w:rsidRPr="008027AE">
                    <w:t>о</w:t>
                  </w:r>
                  <w:proofErr w:type="gramEnd"/>
                  <w:r w:rsidRPr="008027AE">
                    <w:t>тдел рот → глотка → пищевод → желудок → кишечник → анальное отверстие (+ печень)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Нервная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 xml:space="preserve">укрупнение </w:t>
                  </w:r>
                  <w:proofErr w:type="gramStart"/>
                  <w:r w:rsidRPr="008027AE">
                    <w:t>надглоточного</w:t>
                  </w:r>
                  <w:proofErr w:type="gramEnd"/>
                  <w:r w:rsidRPr="008027AE">
                    <w:t xml:space="preserve"> и </w:t>
                  </w:r>
                  <w:proofErr w:type="spellStart"/>
                  <w:r w:rsidRPr="008027AE">
                    <w:t>подглоточного</w:t>
                  </w:r>
                  <w:proofErr w:type="spellEnd"/>
                  <w:r w:rsidRPr="008027AE">
                    <w:t xml:space="preserve"> узлов,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брюшная нервная цепочка + органы чувств: зрение, обоняние, осязание</w:t>
                  </w:r>
                </w:p>
              </w:tc>
            </w:tr>
            <w:tr w:rsidR="001348BE" w:rsidRPr="008027AE" w:rsidTr="00890DC9">
              <w:trPr>
                <w:gridAfter w:val="1"/>
                <w:wAfter w:w="274" w:type="dxa"/>
                <w:jc w:val="center"/>
              </w:trPr>
              <w:tc>
                <w:tcPr>
                  <w:tcW w:w="94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Половая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раздельнополые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Яйцо  личинка  взрослая особь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Яйцо  личинка  куколка  взрослая особь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</w:rPr>
                    <w:t>Дыхание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выросты кожи - жабры</w:t>
                  </w:r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лёгкие-, трахеи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трахеи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диффузно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Кровеносная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незамкнутая,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сердце трубчатое, состоит из нескольких камер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Выделительная система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25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зелёные железы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( у основания усиков)</w:t>
                  </w:r>
                </w:p>
              </w:tc>
              <w:tc>
                <w:tcPr>
                  <w:tcW w:w="32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почки и выделительные трубочки</w:t>
                  </w:r>
                </w:p>
              </w:tc>
              <w:tc>
                <w:tcPr>
                  <w:tcW w:w="39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 xml:space="preserve">выделительные трубочки, </w:t>
                  </w:r>
                  <w:proofErr w:type="spellStart"/>
                  <w:r w:rsidRPr="008027AE">
                    <w:t>мальпигиевые</w:t>
                  </w:r>
                  <w:proofErr w:type="spellEnd"/>
                  <w:r w:rsidRPr="008027AE">
                    <w:t xml:space="preserve"> сосуды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lastRenderedPageBreak/>
                    <w:t>Пищеварительная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перед</w:t>
                  </w:r>
                  <w:proofErr w:type="gramStart"/>
                  <w:r w:rsidRPr="008027AE">
                    <w:t>.</w:t>
                  </w:r>
                  <w:proofErr w:type="gramEnd"/>
                  <w:r w:rsidRPr="008027AE">
                    <w:t xml:space="preserve"> </w:t>
                  </w:r>
                  <w:proofErr w:type="gramStart"/>
                  <w:r w:rsidRPr="008027AE">
                    <w:t>о</w:t>
                  </w:r>
                  <w:proofErr w:type="gramEnd"/>
                  <w:r w:rsidRPr="008027AE">
                    <w:t>тдел рот → глотка → пищевод → желудок → кишечник → анальное отверстие (+ печень)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Нервная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 xml:space="preserve">укрупнение </w:t>
                  </w:r>
                  <w:proofErr w:type="gramStart"/>
                  <w:r w:rsidRPr="008027AE">
                    <w:t>надглоточного</w:t>
                  </w:r>
                  <w:proofErr w:type="gramEnd"/>
                  <w:r w:rsidRPr="008027AE">
                    <w:t xml:space="preserve"> и </w:t>
                  </w:r>
                  <w:proofErr w:type="spellStart"/>
                  <w:r w:rsidRPr="008027AE">
                    <w:t>подглоточного</w:t>
                  </w:r>
                  <w:proofErr w:type="spellEnd"/>
                  <w:r w:rsidRPr="008027AE">
                    <w:t xml:space="preserve"> узлов,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брюшная нервная цепочка + органы чувств: зрение, обоняние, осязание</w:t>
                  </w:r>
                </w:p>
              </w:tc>
            </w:tr>
            <w:tr w:rsidR="001348BE" w:rsidRPr="008027AE" w:rsidTr="00890DC9">
              <w:trPr>
                <w:jc w:val="center"/>
              </w:trPr>
              <w:tc>
                <w:tcPr>
                  <w:tcW w:w="970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rPr>
                      <w:b/>
                      <w:bCs/>
                      <w:u w:val="single"/>
                    </w:rPr>
                    <w:t>Половая система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раздельнополые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Яйцо  личинка  взрослая особь</w:t>
                  </w:r>
                </w:p>
                <w:p w:rsidR="001348BE" w:rsidRPr="008027AE" w:rsidRDefault="001348BE" w:rsidP="00743D79">
                  <w:pPr>
                    <w:spacing w:after="91"/>
                    <w:jc w:val="center"/>
                  </w:pPr>
                  <w:r w:rsidRPr="008027AE">
                    <w:t>Яйцо  личинка  куколка  взрослая особь</w:t>
                  </w:r>
                </w:p>
              </w:tc>
            </w:tr>
          </w:tbl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C94375" w:rsidRPr="008027AE" w:rsidRDefault="006A0DB6" w:rsidP="00C94375">
            <w:pPr>
              <w:spacing w:after="91"/>
            </w:pPr>
            <w:r>
              <w:rPr>
                <w:b/>
                <w:bCs/>
              </w:rPr>
              <w:t>Задание №2</w:t>
            </w:r>
            <w:r w:rsidR="00C94375" w:rsidRPr="008027AE">
              <w:rPr>
                <w:b/>
                <w:bCs/>
              </w:rPr>
              <w:t>.  Ответьте на вопрос.</w:t>
            </w:r>
          </w:p>
          <w:p w:rsidR="00C94375" w:rsidRPr="008027AE" w:rsidRDefault="00C94375" w:rsidP="00C94375">
            <w:pPr>
              <w:spacing w:after="91"/>
            </w:pPr>
            <w:r w:rsidRPr="008027AE">
              <w:t>Что же общего во внешнем строении у животных класса ракообразных, класса паукообразных и класса насекомых,  относящихся к одному типу членистоногих?</w:t>
            </w:r>
          </w:p>
          <w:p w:rsidR="00C94375" w:rsidRPr="008027AE" w:rsidRDefault="00C94375" w:rsidP="00C94375">
            <w:pPr>
              <w:spacing w:after="91"/>
            </w:pPr>
            <w:r w:rsidRPr="008027AE">
              <w:t>Запишите в тетрадь.</w:t>
            </w:r>
          </w:p>
          <w:p w:rsidR="00C94375" w:rsidRDefault="00C94375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мин</w:t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9868A2" w:rsidTr="002E1D62">
        <w:trPr>
          <w:trHeight w:val="324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DE5A96" w:rsidRPr="002A5A0E" w:rsidRDefault="00DE5A96" w:rsidP="00DE5A96">
            <w:r w:rsidRPr="002A5A0E">
              <w:rPr>
                <w:b/>
                <w:bCs/>
                <w:color w:val="000000"/>
                <w:sz w:val="27"/>
                <w:szCs w:val="27"/>
              </w:rPr>
              <w:t>Задание группе № 1</w:t>
            </w:r>
            <w:proofErr w:type="gramStart"/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В</w:t>
            </w:r>
            <w:proofErr w:type="gramEnd"/>
            <w:r w:rsidRPr="002A5A0E">
              <w:rPr>
                <w:color w:val="000000"/>
                <w:sz w:val="27"/>
                <w:szCs w:val="27"/>
              </w:rPr>
              <w:t>ыполните лабораторную работу</w:t>
            </w:r>
            <w:r w:rsidRPr="002A5A0E">
              <w:rPr>
                <w:color w:val="000000"/>
                <w:sz w:val="27"/>
              </w:rPr>
              <w:t> </w:t>
            </w:r>
            <w:r w:rsidRPr="002A5A0E">
              <w:rPr>
                <w:b/>
                <w:bCs/>
                <w:color w:val="000000"/>
                <w:sz w:val="27"/>
                <w:szCs w:val="27"/>
              </w:rPr>
              <w:t>«Особенности внешнего строения речного рака»</w:t>
            </w:r>
            <w:r w:rsidRPr="002A5A0E">
              <w:rPr>
                <w:b/>
                <w:bCs/>
                <w:color w:val="000000"/>
                <w:sz w:val="27"/>
              </w:rPr>
              <w:t> 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b/>
                <w:bCs/>
                <w:color w:val="000000"/>
                <w:sz w:val="27"/>
                <w:szCs w:val="27"/>
              </w:rPr>
              <w:t>по инструкции: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b/>
                <w:bCs/>
                <w:color w:val="000000"/>
                <w:sz w:val="27"/>
                <w:szCs w:val="27"/>
              </w:rPr>
              <w:t>Ход работы:</w:t>
            </w:r>
            <w:r w:rsidRPr="002A5A0E">
              <w:rPr>
                <w:color w:val="000000"/>
                <w:sz w:val="27"/>
                <w:szCs w:val="27"/>
              </w:rPr>
              <w:br/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Рассмотрите внешний вид речного рака.</w:t>
            </w:r>
            <w:r w:rsidRPr="002A5A0E">
              <w:rPr>
                <w:color w:val="000000"/>
                <w:sz w:val="27"/>
              </w:rPr>
              <w:t> 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Выясните, сколько отделов выделяют в теле рака. Как они называются?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С помощью линейки выясните, каковы его размеры?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 xml:space="preserve">Потрогайте покров рака и убедитесь в том, что он плотный. Выясните, из </w:t>
            </w:r>
            <w:r w:rsidRPr="002A5A0E">
              <w:rPr>
                <w:color w:val="000000"/>
                <w:sz w:val="27"/>
                <w:szCs w:val="27"/>
              </w:rPr>
              <w:lastRenderedPageBreak/>
              <w:t>чего состоит панцирь рака.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Рассмотрите органы головогруди: две пары усиков (коротких и длинных), одна пара сложных глаз, сидящих на коротких стебельках и др.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Найдите ходильные ноги. Сколько их? Обратите внимание на их членистое строение. Какая пара ног имеет клешни? Какое значение имеют эти ноги в жизни речного рака?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На конце брюшка найдите плавниковые пластинки. Какое значение они имеют в жизни рака?</w:t>
            </w:r>
          </w:p>
          <w:p w:rsidR="00DE5A96" w:rsidRPr="002A5A0E" w:rsidRDefault="00DE5A96" w:rsidP="00DE5A9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  <w:t>В рабочих тетрадях заполните таблицу</w:t>
            </w:r>
          </w:p>
          <w:p w:rsidR="00DE5A96" w:rsidRPr="002A5A0E" w:rsidRDefault="00DE5A96" w:rsidP="00DE5A96"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b/>
                <w:bCs/>
                <w:color w:val="000000"/>
                <w:sz w:val="27"/>
              </w:rPr>
              <w:t> Особенности внешнего строения речного рак</w:t>
            </w:r>
            <w:r w:rsidRPr="002A5A0E">
              <w:rPr>
                <w:color w:val="000000"/>
                <w:sz w:val="27"/>
                <w:szCs w:val="27"/>
              </w:rPr>
              <w:br/>
            </w:r>
          </w:p>
          <w:tbl>
            <w:tblPr>
              <w:tblW w:w="7692" w:type="dxa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2405"/>
              <w:gridCol w:w="5287"/>
            </w:tblGrid>
            <w:tr w:rsidR="00DE5A96" w:rsidRPr="002A5A0E" w:rsidTr="00034EEC">
              <w:trPr>
                <w:trHeight w:val="180"/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spacing w:line="180" w:lineRule="atLeast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Признаки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line="180" w:lineRule="atLeast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Особенности строения</w:t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Размеры тела (</w:t>
                  </w:r>
                  <w:proofErr w:type="gramStart"/>
                  <w:r w:rsidRPr="002A5A0E">
                    <w:rPr>
                      <w:color w:val="000000"/>
                      <w:sz w:val="27"/>
                      <w:szCs w:val="27"/>
                    </w:rPr>
                    <w:t>см</w:t>
                  </w:r>
                  <w:proofErr w:type="gramEnd"/>
                  <w:r w:rsidRPr="002A5A0E">
                    <w:rPr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Покров тела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Сколько отделов тела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Название отделов тела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Органы, расположенные на груди или головогруди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Сколько глаз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Сколько усиков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lastRenderedPageBreak/>
                    <w:br/>
                    <w:t>Сколько ног</w:t>
                  </w:r>
                  <w:r w:rsidRPr="002A5A0E">
                    <w:rPr>
                      <w:color w:val="000000"/>
                      <w:sz w:val="27"/>
                    </w:rPr>
                    <w:t> 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Сколько крыльев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Органы, расположенные на брюшке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Органы дыхания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Есть ли линька</w:t>
                  </w:r>
                  <w:r w:rsidRPr="002A5A0E">
                    <w:rPr>
                      <w:color w:val="000000"/>
                      <w:sz w:val="27"/>
                    </w:rPr>
                    <w:t> 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Название науки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  <w:tr w:rsidR="00DE5A96" w:rsidRPr="002A5A0E" w:rsidTr="00034EEC">
              <w:trPr>
                <w:tblCellSpacing w:w="0" w:type="dxa"/>
              </w:trPr>
              <w:tc>
                <w:tcPr>
                  <w:tcW w:w="2292" w:type="dxa"/>
                  <w:hideMark/>
                </w:tcPr>
                <w:p w:rsidR="00DE5A96" w:rsidRPr="002A5A0E" w:rsidRDefault="00DE5A96" w:rsidP="00034EEC">
                  <w:pPr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  <w:t>Представители</w:t>
                  </w:r>
                  <w:r w:rsidRPr="002A5A0E">
                    <w:rPr>
                      <w:color w:val="000000"/>
                      <w:sz w:val="27"/>
                    </w:rPr>
                    <w:t> </w:t>
                  </w:r>
                </w:p>
              </w:tc>
              <w:tc>
                <w:tcPr>
                  <w:tcW w:w="5040" w:type="dxa"/>
                  <w:hideMark/>
                </w:tcPr>
                <w:p w:rsidR="00DE5A96" w:rsidRPr="002A5A0E" w:rsidRDefault="00DE5A96" w:rsidP="00034EEC">
                  <w:pPr>
                    <w:spacing w:after="270"/>
                    <w:rPr>
                      <w:color w:val="000000"/>
                      <w:sz w:val="27"/>
                      <w:szCs w:val="27"/>
                    </w:rPr>
                  </w:pPr>
                  <w:r w:rsidRPr="002A5A0E">
                    <w:rPr>
                      <w:color w:val="000000"/>
                      <w:sz w:val="27"/>
                      <w:szCs w:val="27"/>
                    </w:rPr>
                    <w:br/>
                  </w:r>
                </w:p>
              </w:tc>
            </w:tr>
          </w:tbl>
          <w:p w:rsidR="009868A2" w:rsidRDefault="00DE5A96" w:rsidP="00743D79">
            <w:pPr>
              <w:rPr>
                <w:sz w:val="28"/>
                <w:szCs w:val="28"/>
              </w:rPr>
            </w:pPr>
            <w:r w:rsidRPr="002A5A0E">
              <w:rPr>
                <w:color w:val="000000"/>
                <w:sz w:val="27"/>
                <w:szCs w:val="27"/>
              </w:rPr>
              <w:br/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259580" cy="2545080"/>
                  <wp:effectExtent l="19050" t="0" r="7620" b="0"/>
                  <wp:docPr id="11" name="Рисунок 11" descr="http://ru.convdocs.org/pars_docs/refs/125/124934/124934_html_m59b449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.convdocs.org/pars_docs/refs/125/124934/124934_html_m59b449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580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b/>
                <w:bCs/>
                <w:color w:val="000000"/>
                <w:sz w:val="27"/>
                <w:szCs w:val="27"/>
              </w:rPr>
              <w:t>Биологический диктант. Вставьте пропущенное слово.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1) Закончите предложения, вставив необходимые по смыслу слова.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 xml:space="preserve">A. </w:t>
            </w:r>
            <w:proofErr w:type="gramStart"/>
            <w:r w:rsidRPr="002A5A0E">
              <w:rPr>
                <w:color w:val="000000"/>
                <w:sz w:val="27"/>
                <w:szCs w:val="27"/>
              </w:rPr>
              <w:t>Ракообразные</w:t>
            </w:r>
            <w:proofErr w:type="gramEnd"/>
            <w:r w:rsidRPr="002A5A0E">
              <w:rPr>
                <w:color w:val="000000"/>
                <w:sz w:val="27"/>
                <w:szCs w:val="27"/>
              </w:rPr>
              <w:t xml:space="preserve"> обитают в морях и _______________ водоемах.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Б. К низшим ракам относят: ______________, ___________________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lastRenderedPageBreak/>
              <w:br/>
              <w:t>B. На суше обитают представители высших раков - __________________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Г. Характерная черта членистоногих – наличие ____________ конечностей.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Д. Тело ракообразных состоит из 2 отделов: ______________, ____________,</w:t>
            </w:r>
            <w:r w:rsidRPr="002A5A0E">
              <w:rPr>
                <w:color w:val="000000"/>
                <w:sz w:val="27"/>
              </w:rPr>
              <w:t> 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 xml:space="preserve">Ж. </w:t>
            </w:r>
            <w:proofErr w:type="gramStart"/>
            <w:r w:rsidRPr="002A5A0E">
              <w:rPr>
                <w:color w:val="000000"/>
                <w:sz w:val="27"/>
                <w:szCs w:val="27"/>
              </w:rPr>
              <w:t>Ракообразные</w:t>
            </w:r>
            <w:proofErr w:type="gramEnd"/>
            <w:r w:rsidRPr="002A5A0E">
              <w:rPr>
                <w:color w:val="000000"/>
                <w:sz w:val="27"/>
                <w:szCs w:val="27"/>
              </w:rPr>
              <w:t xml:space="preserve"> имеют ____________ пар ходильных конечностей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  <w:t>З. Отличительной чертой ракообразных от других членистоногих является наличие двух пар усиков: ______________ и ________________</w:t>
            </w:r>
            <w:r w:rsidRPr="002A5A0E">
              <w:rPr>
                <w:color w:val="000000"/>
                <w:sz w:val="27"/>
                <w:szCs w:val="27"/>
              </w:rPr>
              <w:br/>
            </w:r>
            <w:r w:rsidRPr="002A5A0E">
              <w:rPr>
                <w:color w:val="000000"/>
                <w:sz w:val="27"/>
                <w:szCs w:val="27"/>
              </w:rPr>
              <w:br/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мин</w:t>
            </w:r>
          </w:p>
        </w:tc>
      </w:tr>
      <w:tr w:rsidR="009868A2" w:rsidTr="002E1D62">
        <w:trPr>
          <w:trHeight w:val="450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комментирование оценок:</w:t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9868A2" w:rsidTr="002E1D62">
        <w:trPr>
          <w:trHeight w:val="324"/>
        </w:trPr>
        <w:tc>
          <w:tcPr>
            <w:tcW w:w="468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53" w:type="dxa"/>
            <w:gridSpan w:val="6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Комментирование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68A2" w:rsidRDefault="009868A2" w:rsidP="00743D79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868A2" w:rsidRDefault="009868A2" w:rsidP="007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</w:tr>
    </w:tbl>
    <w:p w:rsidR="009868A2" w:rsidRDefault="009868A2" w:rsidP="009868A2"/>
    <w:p w:rsidR="009868A2" w:rsidRDefault="009868A2" w:rsidP="009868A2"/>
    <w:p w:rsidR="00841E23" w:rsidRDefault="00841E23"/>
    <w:sectPr w:rsidR="00841E23" w:rsidSect="0084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83D"/>
    <w:multiLevelType w:val="hybridMultilevel"/>
    <w:tmpl w:val="D59C5B92"/>
    <w:lvl w:ilvl="0" w:tplc="E1D2F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DE2BFE"/>
    <w:multiLevelType w:val="multilevel"/>
    <w:tmpl w:val="B16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A2"/>
    <w:rsid w:val="00017DC8"/>
    <w:rsid w:val="000438B9"/>
    <w:rsid w:val="001348BE"/>
    <w:rsid w:val="002053A8"/>
    <w:rsid w:val="00233E6E"/>
    <w:rsid w:val="002E1D62"/>
    <w:rsid w:val="00380EDF"/>
    <w:rsid w:val="006A0DB6"/>
    <w:rsid w:val="007073FC"/>
    <w:rsid w:val="00841E23"/>
    <w:rsid w:val="00890DC9"/>
    <w:rsid w:val="009868A2"/>
    <w:rsid w:val="00B60211"/>
    <w:rsid w:val="00C94375"/>
    <w:rsid w:val="00DE5A96"/>
    <w:rsid w:val="00E4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2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8A2"/>
    <w:pPr>
      <w:keepNext/>
      <w:ind w:right="-15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8A2"/>
    <w:rPr>
      <w:rFonts w:eastAsia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A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дементьевы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2003-12-22T13:09:00Z</dcterms:created>
  <dcterms:modified xsi:type="dcterms:W3CDTF">2014-12-24T15:39:00Z</dcterms:modified>
</cp:coreProperties>
</file>