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0" w:rsidRPr="008E0CEB" w:rsidRDefault="005E78F0" w:rsidP="005E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E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Дорогие, любимые, родные..</w:t>
      </w:r>
      <w:r w:rsidRPr="008E0CEB">
        <w:rPr>
          <w:rFonts w:ascii="Times New Roman" w:hAnsi="Times New Roman" w:cs="Times New Roman"/>
          <w:b/>
          <w:sz w:val="28"/>
          <w:szCs w:val="28"/>
        </w:rPr>
        <w:t>.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Цели урока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Изготовление поздравительной открытки ко дню матери в технике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квиллинга.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Задачи урока: 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Воспитывать у </w:t>
      </w:r>
      <w:proofErr w:type="gramStart"/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самостоятельность, аккуратность, трудолюбие, умение доводить начатое дело до конца.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Формировать у обучающихся умения представлять результаты своего труда с использованием информационных технологий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Формировать у </w:t>
      </w:r>
      <w:proofErr w:type="gramStart"/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умение работать в группе.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Способствовать развитию у обучающихся творческих способностей, внимания, воображения.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Оборудование: 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5AF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Для учителя: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презентация: «Технология изготовления отк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рытки для мамы», образец работы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раздаточный материал для учащихся на каждого человека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0CE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Для учащихся:</w:t>
      </w:r>
      <w:r w:rsidRPr="008E0CEB">
        <w:rPr>
          <w:rFonts w:ascii="Monotype Corsiva" w:eastAsiaTheme="majorEastAsia" w:hAnsi="Monotype Corsiva" w:cstheme="majorBidi"/>
          <w:color w:val="FF0000"/>
          <w:kern w:val="24"/>
          <w:sz w:val="58"/>
          <w:szCs w:val="58"/>
        </w:rPr>
        <w:t xml:space="preserve"> </w:t>
      </w:r>
      <w:proofErr w:type="gramStart"/>
      <w:r w:rsidRPr="008E0CEB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Бумага для квиллинга различных цветов, или бумага для оригами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 п</w:t>
      </w:r>
      <w:r w:rsidRPr="008E0CEB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лотный картон бежевого цвета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 з</w:t>
      </w:r>
      <w:r w:rsidRPr="008E0CEB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убочистка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 н</w:t>
      </w:r>
      <w:r w:rsidRPr="008E0CEB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ожницы, линейка, 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карандаш, клей, </w:t>
      </w:r>
      <w:r w:rsidRPr="008E0CE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салфетки.</w:t>
      </w:r>
      <w:proofErr w:type="gramEnd"/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Программное обеспечение: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презентация</w:t>
      </w: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Цифровые ресурсы:</w:t>
      </w: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мульти - проектор, экран, ноутбук.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5E78F0" w:rsidRPr="00FD47A6" w:rsidRDefault="005E78F0" w:rsidP="005E78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План урока: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Организационный момент. 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Вступительная беседа (презентация компьютерной графики). 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Правила техники безопасности. 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Самостоятельная работа. 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Итог урока. </w:t>
      </w:r>
    </w:p>
    <w:p w:rsidR="005E78F0" w:rsidRPr="00FD47A6" w:rsidRDefault="005E78F0" w:rsidP="005E78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D47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Уборка рабочего места.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Ход урока</w:t>
      </w:r>
    </w:p>
    <w:p w:rsidR="005E78F0" w:rsidRPr="00D411AF" w:rsidRDefault="005E78F0" w:rsidP="005E78F0">
      <w:pPr>
        <w:pStyle w:val="a3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Организационный момент.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Долгожданный дан звонок-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Начинается урок.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Каждый день - всегда, везде,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На занятиях, в игре,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Смело, чётко говорим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ind w:firstLine="1418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>И тихонечко сидим.</w:t>
      </w:r>
    </w:p>
    <w:p w:rsidR="005E78F0" w:rsidRPr="00D411AF" w:rsidRDefault="005E78F0" w:rsidP="005E78F0">
      <w:pPr>
        <w:pStyle w:val="c0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 w:rsidRPr="00D411AF">
        <w:rPr>
          <w:color w:val="444444"/>
          <w:sz w:val="28"/>
          <w:szCs w:val="28"/>
        </w:rPr>
        <w:t xml:space="preserve">-Сегодня у нас не обычный урок. Урок – праздник, урок – путешествие. К нам пришло много гостей, улыбнитесь нашим гостям.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2. Вступительная беседа.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Ребята, скажите, пожалуйста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какой праздник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празднуем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ноябре?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Д: День матери.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У: </w:t>
      </w:r>
      <w:r w:rsidRPr="00D411AF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 xml:space="preserve">Официальным праздником День матери признали в 1910 году в штате </w:t>
      </w:r>
      <w:proofErr w:type="gramStart"/>
      <w:r w:rsidRPr="00D411AF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>Вирджиния</w:t>
      </w:r>
      <w:proofErr w:type="gramEnd"/>
      <w:r w:rsidRPr="00D411AF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 xml:space="preserve"> и произошло это благодаря Анне </w:t>
      </w:r>
      <w:proofErr w:type="spellStart"/>
      <w:r w:rsidRPr="00D411AF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>Джервис</w:t>
      </w:r>
      <w:proofErr w:type="spellEnd"/>
      <w:r w:rsidRPr="00D411AF"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 xml:space="preserve"> — молодой американке, мать которой преждевременно скончалась. В память о ней Анна выступила с инициативой посвятить один день в году чествованию всех матерей. С тех пор во многих европейских странах ежегодно во второе воскресенье мая отмечают этот замечательный, светлый праздник.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>Как вы думаете, когда отмечают у нас этот праздник?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  <w:t>Д: 25 ноября.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 xml:space="preserve">У: </w:t>
      </w:r>
      <w:r w:rsidRPr="00D411AF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 xml:space="preserve">В нашей стране </w:t>
      </w:r>
      <w:r w:rsidRPr="00D411AF">
        <w:rPr>
          <w:rFonts w:ascii="Times New Roman" w:hAnsi="Times New Roman" w:cs="Times New Roman"/>
          <w:b/>
          <w:bCs/>
          <w:color w:val="404040" w:themeColor="text1" w:themeTint="BF"/>
          <w:kern w:val="24"/>
          <w:sz w:val="28"/>
          <w:szCs w:val="28"/>
        </w:rPr>
        <w:t>праздник «День матери» не имеет определенной даты, а выпадает на последнее воскресенье ноября</w:t>
      </w:r>
      <w:r w:rsidRPr="00D411AF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t xml:space="preserve">. Нужно сказать, что отмечать его у нас начали с 1998 года. Тогда был выпущен президентский указ, учреждающий данный праздник в России. А создан он был для того, чтобы повысить социальную значимость материнства и для того, чтобы мы все </w:t>
      </w:r>
      <w:r w:rsidRPr="00D411AF">
        <w:rPr>
          <w:rFonts w:ascii="Times New Roman" w:hAnsi="Times New Roman" w:cs="Times New Roman"/>
          <w:color w:val="404040" w:themeColor="text1" w:themeTint="BF"/>
          <w:kern w:val="24"/>
          <w:sz w:val="28"/>
          <w:szCs w:val="28"/>
        </w:rPr>
        <w:lastRenderedPageBreak/>
        <w:t>могли воздать должное своим матерям и поблагодарить их за все бескорыстные жертвы, на которые они идут ради блага своих детей.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У: Самый лучший подарок, как известно, тот, что сделан своими руками, с любовью и от всей души! Предлагаю сделать красивую открытку для наших мам. 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будет изображено на этой открытке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 должны угадать.</w:t>
      </w:r>
    </w:p>
    <w:p w:rsidR="005E78F0" w:rsidRPr="00A0737C" w:rsidRDefault="005E78F0" w:rsidP="005E78F0">
      <w:pPr>
        <w:pStyle w:val="a4"/>
        <w:jc w:val="center"/>
        <w:rPr>
          <w:color w:val="424242"/>
          <w:sz w:val="28"/>
          <w:szCs w:val="28"/>
        </w:rPr>
      </w:pPr>
      <w:r w:rsidRPr="00490160">
        <w:rPr>
          <w:color w:val="424242"/>
          <w:sz w:val="28"/>
          <w:szCs w:val="28"/>
        </w:rPr>
        <w:t xml:space="preserve">Очищают воздух, </w:t>
      </w:r>
      <w:r w:rsidRPr="00490160">
        <w:rPr>
          <w:color w:val="424242"/>
          <w:sz w:val="28"/>
          <w:szCs w:val="28"/>
        </w:rPr>
        <w:br/>
        <w:t xml:space="preserve">Создают уют, </w:t>
      </w:r>
      <w:r w:rsidRPr="00490160">
        <w:rPr>
          <w:color w:val="424242"/>
          <w:sz w:val="28"/>
          <w:szCs w:val="28"/>
        </w:rPr>
        <w:br/>
        <w:t xml:space="preserve">На окнах зеленеют, </w:t>
      </w:r>
      <w:r w:rsidRPr="00490160">
        <w:rPr>
          <w:color w:val="424242"/>
          <w:sz w:val="28"/>
          <w:szCs w:val="28"/>
        </w:rPr>
        <w:br/>
        <w:t xml:space="preserve">Круглый год цветут. </w:t>
      </w:r>
      <w:r w:rsidRPr="00490160">
        <w:rPr>
          <w:color w:val="424242"/>
          <w:sz w:val="28"/>
          <w:szCs w:val="28"/>
        </w:rPr>
        <w:br/>
      </w:r>
      <w:r w:rsidRPr="00490160">
        <w:rPr>
          <w:i/>
          <w:iCs/>
          <w:color w:val="666666"/>
          <w:sz w:val="28"/>
          <w:szCs w:val="28"/>
        </w:rPr>
        <w:t>Ответ (Цветы)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ребята. Цветы во все времена были символом любви, верности и памяти.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вами уже знаем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делать аппликацию методом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квиллинга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Я бы хотел вам напомнить некоторые моменты.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перед этим я бы хотел вам рассказать о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квиллинге</w:t>
      </w:r>
      <w:proofErr w:type="spellEnd"/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E78F0" w:rsidRPr="00E67DCA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67DC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Показ презентации.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E67DC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Квиллинг, также </w:t>
      </w:r>
      <w:proofErr w:type="gramStart"/>
      <w:r w:rsidRPr="00E67DC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известный</w:t>
      </w:r>
      <w:proofErr w:type="gramEnd"/>
      <w:r w:rsidRPr="00E67DCA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как бумажная филигрань или бумагокручение, - это искусство изготовления плоских или объемных композиций из скрученных в спиральки длинных и узких полосок бумаги. Хотя происхождение квиллинга не зарегистрировано, некоторые считают, что этот вид искусства появился сразу после изобретения бумаги в Китае в 105 году нашей эры.</w:t>
      </w:r>
    </w:p>
    <w:p w:rsidR="005E78F0" w:rsidRPr="00E67DCA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У: Вот какие интересные открытки можно сделать с помощью этого искусства.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3. Правила техники безопасности.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приступить к изготовлению панно, нам необходимо вспомнить правила работы с ножницами и клеем.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Работайте хорошо отрегулированными и заточенными ножницами.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Ножницы должны иметь тупые, скругленные концы.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Ножницы кладите кольцами к себе.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Следите за движением лезвий во время резания.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оставляете ножницы раскрытыми.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Передавайте ножницы кольцами вперед.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машите ножницами, не подносите к лицу.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Используйте ножницы по назначению.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После окончания работы кладите ножницы в футляр.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Храните ножницы всегда в определенном месте.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0CE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глаз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показ на проекторе.</w:t>
      </w:r>
    </w:p>
    <w:p w:rsidR="005E78F0" w:rsidRPr="00D54A4D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54A4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 Самостоятельная работа.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Изготовление поздравительной открытки.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1) </w:t>
      </w:r>
      <w:r w:rsidRPr="00A0737C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Необходимо подготовить </w:t>
      </w:r>
      <w:proofErr w:type="gramStart"/>
      <w:r w:rsidRPr="00A0737C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поздравительную</w:t>
      </w:r>
      <w:proofErr w:type="gramEnd"/>
      <w:r w:rsidRPr="00A0737C"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 xml:space="preserve"> бирочку: на картоне нарисовать овал, вырезать и обвести этот шаблон на бумаге. Ножницами вырезать поздравительную надпись, с помощью клея или двустороннего скотча приклеить надпись на бирочку</w:t>
      </w:r>
      <w:r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5E78F0" w:rsidRPr="00A0737C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kern w:val="24"/>
          <w:sz w:val="28"/>
          <w:szCs w:val="28"/>
        </w:rPr>
        <w:t>2)</w:t>
      </w:r>
      <w:r w:rsidRPr="00A0737C">
        <w:rPr>
          <w:rFonts w:ascii="Monotype Corsiva" w:eastAsiaTheme="majorEastAsia" w:hAnsi="Monotype Corsiva" w:cstheme="majorBidi"/>
          <w:color w:val="FF0000"/>
          <w:kern w:val="24"/>
          <w:sz w:val="48"/>
          <w:szCs w:val="48"/>
        </w:rPr>
        <w:t xml:space="preserve"> </w:t>
      </w: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Для серединки цветов используйте отложенный отдельный лист бумаги, в данном примере это оранжевый цвет: его необходимо разлиновать на полоски шириной 5-7 мм, количество полос зависит от количества цветов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которые вы будете делать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Вырезать полоски из оранжевой бумаги, накрутить каждую из них на зубочистку, накручивать нужно как можно плотнее, конец полоски подклеить с помощью клея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.</w:t>
      </w:r>
    </w:p>
    <w:p w:rsidR="005E78F0" w:rsidRDefault="005E78F0" w:rsidP="005E78F0">
      <w:pPr>
        <w:shd w:val="clear" w:color="auto" w:fill="FFFFFF"/>
        <w:spacing w:before="90" w:after="90" w:line="360" w:lineRule="auto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Для открытки будут использованы бахромчатые цветы.</w:t>
      </w:r>
      <w:r w:rsidRPr="00A0737C">
        <w:rPr>
          <w:rFonts w:ascii="Times New Roman" w:eastAsiaTheme="majorEastAsia" w:hAnsi="Times New Roman" w:cs="Times New Roman"/>
          <w:b/>
          <w:bCs/>
          <w:color w:val="262626" w:themeColor="text1" w:themeTint="D9"/>
          <w:kern w:val="24"/>
          <w:sz w:val="28"/>
          <w:szCs w:val="28"/>
        </w:rPr>
        <w:br/>
      </w:r>
    </w:p>
    <w:p w:rsidR="005E78F0" w:rsidRPr="00A0737C" w:rsidRDefault="005E78F0" w:rsidP="005E78F0">
      <w:pPr>
        <w:shd w:val="clear" w:color="auto" w:fill="FFFFFF"/>
        <w:spacing w:before="90" w:after="90" w:line="360" w:lineRule="auto"/>
        <w:ind w:firstLine="567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К серединке подклеить полоску с бахромой светлого оттенка, например розовую. Подклеивать нужно встык с концом оранжевой полоски, ни в коем случае не внахлест, иначе получится очень некрасивый переход бумаги. </w:t>
      </w: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lastRenderedPageBreak/>
        <w:t>Закрутить розовую полоску вокруг оранжевой серединки и подклеить её конец с помощью клея. Затем встык к розовой полоске приклеить парную полоску более темного оттенка, в данном случае — красную, закрутить и подклеить конец. Зубочисткой отогнуть лепестки, отгибать необходимо по очереди, слой за слоем, тогда цветок получится «пушистым», если же отогнуть сразу все лепестки он получится «сплюснутым» и будет выглядеть плоским</w:t>
      </w:r>
    </w:p>
    <w:p w:rsidR="005E78F0" w:rsidRPr="00A0737C" w:rsidRDefault="005E78F0" w:rsidP="005E78F0">
      <w:pPr>
        <w:shd w:val="clear" w:color="auto" w:fill="FFFFFF"/>
        <w:spacing w:before="90" w:after="90" w:line="360" w:lineRule="auto"/>
        <w:ind w:firstLine="567"/>
        <w:jc w:val="both"/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</w:pP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Цветы готовы, необходимо сделать для них листья. Нарезать бумагу зеленого цвета на полоски шириной 8-10 мм, количество полосок — по вашему желанию. Каждую полоску накрутить на зубочистку, затем снять с неё, положить на стол и отпустить, чтобы закрученная полоска немного распустилась, затем подклеить конец полоски. Такие кружки могут быть разных размеров, ведь не обязательно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чтобы все листики были одинаковыми. Чтобы сформировать из кружка листик нужно взять его большим и указательным пальцами одной руки, а пальцами другой руки загнуть кружок на одном конце уголком</w:t>
      </w:r>
    </w:p>
    <w:p w:rsidR="005E78F0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E0CE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Физминутка.</w:t>
      </w:r>
    </w:p>
    <w:p w:rsidR="005E78F0" w:rsidRPr="00A0737C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3) Приклеить </w:t>
      </w:r>
      <w:proofErr w:type="gramStart"/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цветы</w:t>
      </w:r>
      <w:proofErr w:type="gramEnd"/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на картон чередуя между собой так</w:t>
      </w:r>
      <w:r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>,</w:t>
      </w:r>
      <w:r w:rsidRPr="00A0737C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</w:rPr>
        <w:t xml:space="preserve"> чтобы получился круг или овал, дополнить их лепестками. В середину овала аккуратно приклеить поздравительную бирочку.</w:t>
      </w:r>
    </w:p>
    <w:p w:rsidR="005E78F0" w:rsidRPr="00A0737C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0737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5. Итоги урока. </w:t>
      </w:r>
    </w:p>
    <w:p w:rsidR="005E78F0" w:rsidRPr="00D411AF" w:rsidRDefault="005E78F0" w:rsidP="005E78F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посмотрим, что у вас получилось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D411A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E78F0" w:rsidRPr="004E5AF0" w:rsidRDefault="005E78F0" w:rsidP="005E78F0">
      <w:pPr>
        <w:shd w:val="clear" w:color="auto" w:fill="FFFFFF"/>
        <w:spacing w:before="90" w:line="36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0737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 Уборка рабочего места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</w:p>
    <w:p w:rsidR="00527806" w:rsidRDefault="00527806">
      <w:bookmarkStart w:id="0" w:name="_GoBack"/>
      <w:bookmarkEnd w:id="0"/>
    </w:p>
    <w:sectPr w:rsidR="00527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1BD7"/>
    <w:multiLevelType w:val="hybridMultilevel"/>
    <w:tmpl w:val="FB1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40EBC"/>
    <w:multiLevelType w:val="multilevel"/>
    <w:tmpl w:val="D54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C"/>
    <w:rsid w:val="00187C3A"/>
    <w:rsid w:val="00440B7C"/>
    <w:rsid w:val="00527806"/>
    <w:rsid w:val="005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8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78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</dc:creator>
  <cp:keywords/>
  <dc:description/>
  <cp:lastModifiedBy>Стрелков</cp:lastModifiedBy>
  <cp:revision>2</cp:revision>
  <dcterms:created xsi:type="dcterms:W3CDTF">2014-01-21T04:59:00Z</dcterms:created>
  <dcterms:modified xsi:type="dcterms:W3CDTF">2014-01-21T04:59:00Z</dcterms:modified>
</cp:coreProperties>
</file>