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6E" w:rsidRDefault="00AC0BC1" w:rsidP="00AC0BC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kern w:val="36"/>
          <w:sz w:val="32"/>
          <w:szCs w:val="26"/>
          <w:lang w:eastAsia="ru-RU"/>
        </w:rPr>
        <w:t xml:space="preserve">Урок теории вероятности по теме </w:t>
      </w:r>
    </w:p>
    <w:p w:rsidR="0096606E" w:rsidRDefault="00AC0BC1" w:rsidP="00AC0BC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kern w:val="36"/>
          <w:sz w:val="32"/>
          <w:szCs w:val="26"/>
          <w:lang w:eastAsia="ru-RU"/>
        </w:rPr>
        <w:t>«Вероятности событий (при</w:t>
      </w:r>
      <w:r w:rsidR="0096606E">
        <w:rPr>
          <w:rFonts w:ascii="Times New Roman" w:eastAsia="Times New Roman" w:hAnsi="Times New Roman" w:cs="Times New Roman"/>
          <w:b/>
          <w:bCs/>
          <w:kern w:val="36"/>
          <w:sz w:val="32"/>
          <w:szCs w:val="26"/>
          <w:lang w:eastAsia="ru-RU"/>
        </w:rPr>
        <w:t xml:space="preserve"> бросании 2 игральных кубиков)»</w:t>
      </w:r>
      <w:r w:rsidRPr="00AC0BC1">
        <w:rPr>
          <w:rFonts w:ascii="Times New Roman" w:eastAsia="Times New Roman" w:hAnsi="Times New Roman" w:cs="Times New Roman"/>
          <w:b/>
          <w:bCs/>
          <w:kern w:val="36"/>
          <w:sz w:val="32"/>
          <w:szCs w:val="26"/>
          <w:lang w:eastAsia="ru-RU"/>
        </w:rPr>
        <w:t xml:space="preserve"> </w:t>
      </w:r>
    </w:p>
    <w:p w:rsidR="00AC0BC1" w:rsidRPr="00AC0BC1" w:rsidRDefault="00AC0BC1" w:rsidP="00AC0BC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kern w:val="36"/>
          <w:sz w:val="32"/>
          <w:szCs w:val="26"/>
          <w:lang w:eastAsia="ru-RU"/>
        </w:rPr>
        <w:t>8-й класс </w:t>
      </w:r>
    </w:p>
    <w:p w:rsidR="00AC0BC1" w:rsidRPr="00AC0BC1" w:rsidRDefault="00AC0BC1" w:rsidP="00AC0BC1">
      <w:pPr>
        <w:shd w:val="clear" w:color="auto" w:fill="FFFFFF"/>
        <w:spacing w:before="100" w:beforeAutospacing="1" w:after="100" w:afterAutospacing="1" w:line="240" w:lineRule="atLeast"/>
        <w:ind w:left="361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Педагогические технологии</w:t>
      </w: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: Технология объяснительно-иллюстрированного обучения, личностно-ориентированный подход в обучении, здоровьесберегающие технологии.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 урока</w:t>
      </w: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: урок получения новых знаний.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Продолжительность:</w:t>
      </w: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 1 урок.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Класс:</w:t>
      </w: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 8 класс.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урока: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Обучающие:</w:t>
      </w:r>
    </w:p>
    <w:p w:rsidR="00AC0BC1" w:rsidRPr="00AC0BC1" w:rsidRDefault="00AC0BC1" w:rsidP="00AC0BC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повторить навыки применения формулы для нахождения вероятности событии и научить применять её в задачах с игральными кубиками;</w:t>
      </w:r>
    </w:p>
    <w:p w:rsidR="00AC0BC1" w:rsidRPr="00AC0BC1" w:rsidRDefault="00AC0BC1" w:rsidP="00AC0BC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Развивающие:</w:t>
      </w:r>
    </w:p>
    <w:p w:rsidR="00AC0BC1" w:rsidRPr="00AC0BC1" w:rsidRDefault="00AC0BC1" w:rsidP="00AC0BC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развить навыки поиска, обработки и представления информации;</w:t>
      </w:r>
    </w:p>
    <w:p w:rsidR="00AC0BC1" w:rsidRPr="00AC0BC1" w:rsidRDefault="00AC0BC1" w:rsidP="00AC0BC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развить умение сравнивать, анализировать, делать выводы;</w:t>
      </w:r>
    </w:p>
    <w:p w:rsidR="00AC0BC1" w:rsidRPr="00AC0BC1" w:rsidRDefault="00AC0BC1" w:rsidP="00AC0BC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развить наблюдательность, а также коммуникативные умения.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Воспитательные:</w:t>
      </w:r>
    </w:p>
    <w:p w:rsidR="00AC0BC1" w:rsidRPr="00AC0BC1" w:rsidRDefault="00AC0BC1" w:rsidP="00AC0BC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воспитать внимательность, усидчивость;</w:t>
      </w:r>
    </w:p>
    <w:p w:rsidR="00AC0BC1" w:rsidRDefault="00AC0BC1" w:rsidP="00AC0BC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понимание значимости математики как способа познания окружающего мира.</w:t>
      </w:r>
    </w:p>
    <w:p w:rsidR="00D4523D" w:rsidRPr="00D4523D" w:rsidRDefault="00D4523D" w:rsidP="00D4523D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23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результаты:</w:t>
      </w:r>
    </w:p>
    <w:p w:rsidR="00D4523D" w:rsidRPr="00D4523D" w:rsidRDefault="00D4523D" w:rsidP="00D4523D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hAnsi="Times New Roman" w:cs="Times New Roman"/>
          <w:sz w:val="26"/>
          <w:szCs w:val="26"/>
        </w:rPr>
      </w:pPr>
      <w:r w:rsidRPr="00D4523D">
        <w:rPr>
          <w:rFonts w:ascii="Times New Roman" w:hAnsi="Times New Roman" w:cs="Times New Roman"/>
          <w:b/>
          <w:bCs/>
          <w:sz w:val="26"/>
          <w:szCs w:val="26"/>
        </w:rPr>
        <w:t>личностные</w:t>
      </w:r>
    </w:p>
    <w:p w:rsidR="00D4523D" w:rsidRPr="00D4523D" w:rsidRDefault="00D4523D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  <w:r w:rsidRPr="00D4523D">
        <w:rPr>
          <w:sz w:val="26"/>
          <w:szCs w:val="26"/>
        </w:rPr>
        <w:t xml:space="preserve">1. формирование ответственного отношения к учению, готовности и </w:t>
      </w:r>
      <w:proofErr w:type="gramStart"/>
      <w:r w:rsidRPr="00D4523D">
        <w:rPr>
          <w:sz w:val="26"/>
          <w:szCs w:val="26"/>
        </w:rPr>
        <w:t>способности</w:t>
      </w:r>
      <w:proofErr w:type="gramEnd"/>
      <w:r w:rsidRPr="00D4523D">
        <w:rPr>
          <w:sz w:val="26"/>
          <w:szCs w:val="26"/>
        </w:rPr>
        <w:t xml:space="preserve"> обучающихся к саморазвитию и самообразованию на основе мотивации к обучению и познанию;</w:t>
      </w:r>
    </w:p>
    <w:p w:rsidR="00D4523D" w:rsidRPr="00D4523D" w:rsidRDefault="00D4523D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  <w:r w:rsidRPr="00D4523D">
        <w:rPr>
          <w:sz w:val="26"/>
          <w:szCs w:val="26"/>
        </w:rPr>
        <w:t>2. формирование целостного мировоззрения, соответствующего современному уровню развития науки и общественной практики;</w:t>
      </w:r>
    </w:p>
    <w:p w:rsidR="00D4523D" w:rsidRPr="00D4523D" w:rsidRDefault="00D4523D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  <w:r w:rsidRPr="00D4523D">
        <w:rPr>
          <w:sz w:val="26"/>
          <w:szCs w:val="26"/>
        </w:rPr>
        <w:t>3. формирование осознанного, уважительного и доброжелательного отношения к другому человеку, его мнению, мировоззрению, готовности и способности вести диалог с другими людьми и достигать в нём взаимопонимания;</w:t>
      </w:r>
    </w:p>
    <w:p w:rsidR="00D4523D" w:rsidRPr="00D4523D" w:rsidRDefault="00D4523D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  <w:r w:rsidRPr="00D4523D">
        <w:rPr>
          <w:sz w:val="26"/>
          <w:szCs w:val="26"/>
        </w:rPr>
        <w:lastRenderedPageBreak/>
        <w:t>4. освоение правил поведения в группах;</w:t>
      </w:r>
    </w:p>
    <w:p w:rsidR="00D4523D" w:rsidRPr="00D4523D" w:rsidRDefault="00D4523D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  <w:r w:rsidRPr="00D4523D">
        <w:rPr>
          <w:sz w:val="26"/>
          <w:szCs w:val="26"/>
        </w:rPr>
        <w:t>5.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4523D" w:rsidRPr="00D4523D" w:rsidRDefault="00D4523D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  <w:r w:rsidRPr="00D4523D">
        <w:rPr>
          <w:sz w:val="26"/>
          <w:szCs w:val="26"/>
        </w:rPr>
        <w:t>6. формирование коммуникативной компетентности в общении и сотрудничестве со сверстниками в процессе образовательной, учебно-исследовательской видов деятельности;</w:t>
      </w:r>
    </w:p>
    <w:p w:rsidR="00D4523D" w:rsidRPr="00D4523D" w:rsidRDefault="00D4523D" w:rsidP="0096606E">
      <w:pPr>
        <w:numPr>
          <w:ilvl w:val="0"/>
          <w:numId w:val="7"/>
        </w:numPr>
        <w:shd w:val="clear" w:color="auto" w:fill="FFFFFF"/>
        <w:spacing w:before="100" w:beforeAutospacing="1" w:after="24" w:line="286" w:lineRule="atLeast"/>
        <w:ind w:left="384"/>
        <w:jc w:val="both"/>
        <w:rPr>
          <w:rFonts w:ascii="Times New Roman" w:hAnsi="Times New Roman" w:cs="Times New Roman"/>
          <w:sz w:val="26"/>
          <w:szCs w:val="26"/>
        </w:rPr>
      </w:pPr>
      <w:r w:rsidRPr="00D4523D">
        <w:rPr>
          <w:rFonts w:ascii="Times New Roman" w:hAnsi="Times New Roman" w:cs="Times New Roman"/>
          <w:b/>
          <w:bCs/>
          <w:sz w:val="26"/>
          <w:szCs w:val="26"/>
        </w:rPr>
        <w:t>предметные</w:t>
      </w:r>
    </w:p>
    <w:p w:rsidR="00D4523D" w:rsidRPr="00D4523D" w:rsidRDefault="00D4523D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  <w:r w:rsidRPr="00D4523D">
        <w:rPr>
          <w:sz w:val="26"/>
          <w:szCs w:val="26"/>
        </w:rPr>
        <w:t>1.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D4523D" w:rsidRPr="00D4523D" w:rsidRDefault="00D4523D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  <w:r w:rsidRPr="00D4523D">
        <w:rPr>
          <w:sz w:val="26"/>
          <w:szCs w:val="26"/>
        </w:rPr>
        <w:t>2.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использовать понимание вероятностных свойств окружающих явлений при принятии решений;</w:t>
      </w:r>
    </w:p>
    <w:p w:rsidR="00D4523D" w:rsidRPr="00D4523D" w:rsidRDefault="00D4523D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  <w:r w:rsidRPr="00D4523D">
        <w:rPr>
          <w:sz w:val="26"/>
          <w:szCs w:val="26"/>
        </w:rPr>
        <w:t>3.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компьютера;</w:t>
      </w:r>
    </w:p>
    <w:p w:rsidR="00D4523D" w:rsidRPr="00D4523D" w:rsidRDefault="00D4523D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  <w:r w:rsidRPr="00D4523D">
        <w:rPr>
          <w:sz w:val="26"/>
          <w:szCs w:val="26"/>
        </w:rPr>
        <w:t>4.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D4523D" w:rsidRPr="00D4523D" w:rsidRDefault="00D4523D" w:rsidP="0096606E">
      <w:pPr>
        <w:numPr>
          <w:ilvl w:val="0"/>
          <w:numId w:val="8"/>
        </w:numPr>
        <w:shd w:val="clear" w:color="auto" w:fill="FFFFFF"/>
        <w:spacing w:before="100" w:beforeAutospacing="1" w:after="24" w:line="286" w:lineRule="atLeast"/>
        <w:ind w:left="384"/>
        <w:jc w:val="both"/>
        <w:rPr>
          <w:rFonts w:ascii="Times New Roman" w:hAnsi="Times New Roman" w:cs="Times New Roman"/>
          <w:sz w:val="26"/>
          <w:szCs w:val="26"/>
        </w:rPr>
      </w:pPr>
      <w:r w:rsidRPr="00D4523D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</w:p>
    <w:p w:rsidR="00D4523D" w:rsidRPr="00D4523D" w:rsidRDefault="00D4523D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  <w:r w:rsidRPr="00D4523D">
        <w:rPr>
          <w:sz w:val="26"/>
          <w:szCs w:val="26"/>
        </w:rPr>
        <w:t>1.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4523D" w:rsidRPr="00D4523D" w:rsidRDefault="00D4523D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  <w:r w:rsidRPr="00D4523D">
        <w:rPr>
          <w:sz w:val="26"/>
          <w:szCs w:val="26"/>
        </w:rPr>
        <w:t xml:space="preserve"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4523D">
        <w:rPr>
          <w:sz w:val="26"/>
          <w:szCs w:val="26"/>
        </w:rPr>
        <w:t>логическое рассуждение</w:t>
      </w:r>
      <w:proofErr w:type="gramEnd"/>
      <w:r w:rsidRPr="00D4523D">
        <w:rPr>
          <w:sz w:val="26"/>
          <w:szCs w:val="26"/>
        </w:rPr>
        <w:t>, умозаключение и делать выводы;</w:t>
      </w:r>
    </w:p>
    <w:p w:rsidR="00D4523D" w:rsidRPr="00D4523D" w:rsidRDefault="00D4523D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  <w:r w:rsidRPr="00D4523D">
        <w:rPr>
          <w:sz w:val="26"/>
          <w:szCs w:val="26"/>
        </w:rPr>
        <w:t>3. умение создавать, применять и преобразовывать знаки и символы, модели и схемы для решения учебных и познавательных задач;</w:t>
      </w:r>
    </w:p>
    <w:p w:rsidR="00D4523D" w:rsidRPr="00D4523D" w:rsidRDefault="00D4523D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  <w:r w:rsidRPr="00D4523D">
        <w:rPr>
          <w:sz w:val="26"/>
          <w:szCs w:val="26"/>
        </w:rPr>
        <w:t>4.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4523D" w:rsidRDefault="00D4523D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  <w:r w:rsidRPr="00D4523D">
        <w:rPr>
          <w:sz w:val="26"/>
          <w:szCs w:val="26"/>
        </w:rPr>
        <w:t>5. формирование и развитие компетентности в области использования информационно-коммуникационных технологий;</w:t>
      </w:r>
    </w:p>
    <w:p w:rsidR="0096606E" w:rsidRDefault="0096606E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</w:p>
    <w:p w:rsidR="0096606E" w:rsidRPr="00D4523D" w:rsidRDefault="0096606E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</w:p>
    <w:p w:rsidR="00D4523D" w:rsidRPr="00D4523D" w:rsidRDefault="00D4523D" w:rsidP="00D4523D">
      <w:pPr>
        <w:numPr>
          <w:ilvl w:val="0"/>
          <w:numId w:val="9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hAnsi="Times New Roman" w:cs="Times New Roman"/>
          <w:sz w:val="26"/>
          <w:szCs w:val="26"/>
        </w:rPr>
      </w:pPr>
      <w:r w:rsidRPr="00D4523D">
        <w:rPr>
          <w:rFonts w:ascii="Times New Roman" w:hAnsi="Times New Roman" w:cs="Times New Roman"/>
          <w:b/>
          <w:bCs/>
          <w:sz w:val="26"/>
          <w:szCs w:val="26"/>
        </w:rPr>
        <w:t>Познавательные УУД</w:t>
      </w:r>
    </w:p>
    <w:p w:rsidR="00D4523D" w:rsidRPr="00D4523D" w:rsidRDefault="00D4523D" w:rsidP="0096606E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26"/>
          <w:szCs w:val="26"/>
        </w:rPr>
      </w:pPr>
      <w:r w:rsidRPr="00D4523D">
        <w:rPr>
          <w:sz w:val="26"/>
          <w:szCs w:val="26"/>
        </w:rPr>
        <w:t>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</w:t>
      </w:r>
    </w:p>
    <w:p w:rsidR="00D4523D" w:rsidRPr="00D4523D" w:rsidRDefault="00D4523D" w:rsidP="00D4523D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hAnsi="Times New Roman" w:cs="Times New Roman"/>
          <w:sz w:val="26"/>
          <w:szCs w:val="26"/>
        </w:rPr>
      </w:pPr>
      <w:r w:rsidRPr="00D4523D">
        <w:rPr>
          <w:rFonts w:ascii="Times New Roman" w:hAnsi="Times New Roman" w:cs="Times New Roman"/>
          <w:b/>
          <w:bCs/>
          <w:sz w:val="26"/>
          <w:szCs w:val="26"/>
        </w:rPr>
        <w:t>Регулятивные УУД</w:t>
      </w:r>
    </w:p>
    <w:p w:rsidR="00D4523D" w:rsidRPr="00D4523D" w:rsidRDefault="00D4523D" w:rsidP="00D4523D">
      <w:pPr>
        <w:pStyle w:val="a3"/>
        <w:shd w:val="clear" w:color="auto" w:fill="FFFFFF"/>
        <w:spacing w:before="96" w:beforeAutospacing="0" w:after="120" w:afterAutospacing="0" w:line="286" w:lineRule="atLeast"/>
        <w:rPr>
          <w:sz w:val="26"/>
          <w:szCs w:val="26"/>
        </w:rPr>
      </w:pPr>
      <w:r w:rsidRPr="00D4523D">
        <w:rPr>
          <w:sz w:val="26"/>
          <w:szCs w:val="26"/>
        </w:rPr>
        <w:t>Принимать и сохранять учебную задачу; адекватно оценивать свои достижения/</w:t>
      </w:r>
    </w:p>
    <w:p w:rsidR="00D4523D" w:rsidRPr="00D4523D" w:rsidRDefault="00D4523D" w:rsidP="00D4523D">
      <w:pPr>
        <w:numPr>
          <w:ilvl w:val="0"/>
          <w:numId w:val="1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hAnsi="Times New Roman" w:cs="Times New Roman"/>
          <w:sz w:val="26"/>
          <w:szCs w:val="26"/>
        </w:rPr>
      </w:pPr>
      <w:r w:rsidRPr="00D4523D">
        <w:rPr>
          <w:rFonts w:ascii="Times New Roman" w:hAnsi="Times New Roman" w:cs="Times New Roman"/>
          <w:b/>
          <w:bCs/>
          <w:sz w:val="26"/>
          <w:szCs w:val="26"/>
        </w:rPr>
        <w:t>Коммуникативные УУД</w:t>
      </w:r>
    </w:p>
    <w:p w:rsidR="00D4523D" w:rsidRPr="00AC0BC1" w:rsidRDefault="00D4523D" w:rsidP="00D4523D">
      <w:pPr>
        <w:pStyle w:val="a3"/>
        <w:shd w:val="clear" w:color="auto" w:fill="FFFFFF"/>
        <w:spacing w:before="96" w:beforeAutospacing="0" w:after="120" w:afterAutospacing="0" w:line="286" w:lineRule="atLeast"/>
        <w:rPr>
          <w:sz w:val="26"/>
          <w:szCs w:val="26"/>
        </w:rPr>
      </w:pPr>
      <w:r w:rsidRPr="00D4523D">
        <w:rPr>
          <w:sz w:val="26"/>
          <w:szCs w:val="26"/>
        </w:rPr>
        <w:t>Участвовать в диалоге, выполняя принятые правила речевого поведения; уметь строить свои монологические и диалогические высказывания с учетом конкретных речевых задач.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Оборудование урока: </w:t>
      </w: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конверт </w:t>
      </w: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нем находится задание для практической работы, домашней работы, три карточки: желтого, зеленого, красного цветов), модели игральных кубиков.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урока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момент.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На предыдущем уроке мы познакомились с формулой классической вероятности.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Вероятностью Р наступления случайного события</w:t>
      </w:r>
      <w:proofErr w:type="gramStart"/>
      <w:r w:rsidRPr="00AC0B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А</w:t>
      </w:r>
      <w:proofErr w:type="gramEnd"/>
      <w:r w:rsidRPr="00AC0B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называется отношение </w:t>
      </w:r>
      <w:proofErr w:type="spellStart"/>
      <w:r w:rsidRPr="00AC0B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m</w:t>
      </w:r>
      <w:proofErr w:type="spellEnd"/>
      <w:r w:rsidRPr="00AC0B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к </w:t>
      </w:r>
      <w:proofErr w:type="spellStart"/>
      <w:r w:rsidRPr="00AC0B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n</w:t>
      </w:r>
      <w:proofErr w:type="spellEnd"/>
      <w:r w:rsidRPr="00AC0B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где </w:t>
      </w:r>
      <w:proofErr w:type="spellStart"/>
      <w:r w:rsidRPr="00AC0B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n</w:t>
      </w:r>
      <w:proofErr w:type="spellEnd"/>
      <w:r w:rsidRPr="00AC0B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– это число всех возможных исходов эксперимента, а </w:t>
      </w:r>
      <w:proofErr w:type="spellStart"/>
      <w:r w:rsidRPr="00AC0B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m</w:t>
      </w:r>
      <w:proofErr w:type="spellEnd"/>
      <w:r w:rsidRPr="00AC0B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– это число всех благоприятных исходов</w:t>
      </w: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AC0BC1" w:rsidRPr="00AC0BC1" w:rsidRDefault="00AC0BC1" w:rsidP="00AC0B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1038225" cy="571500"/>
            <wp:effectExtent l="19050" t="0" r="9525" b="0"/>
            <wp:docPr id="1" name="Рисунок 1" descr="http://festival.1september.ru/articles/62457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4570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Формула представляет собой</w:t>
      </w:r>
      <w:r w:rsidR="009660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называемое классическое определение вероятности по Лапласу, пришедшее из области азартных игр, где теория вероятностей применялась для определения перспективы выигрыша. Эта формула применяется для опытов с конечным числом равновозможных исходов.</w:t>
      </w:r>
    </w:p>
    <w:p w:rsidR="00AC0BC1" w:rsidRPr="00AC0BC1" w:rsidRDefault="00AC0BC1" w:rsidP="00AC0B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Вероятность события = Число благоприятных исходов / число всех равновозможных исходов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вероятность – это число от 0 до 1.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Вероятность равна 0, если событие невозможное.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Вероятность равна 1, если событие достоверное.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Решим задачу устно: На книжной полке стоят 20 книг, из них 3 справочника. Какова вероятность, что взятая с полки книга не окажется справочником?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Решение: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число равновозможных исходов – 20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Число благоприятных исходов – 20 – 3 = 17</w:t>
      </w:r>
    </w:p>
    <w:p w:rsidR="00AC0BC1" w:rsidRPr="00AC0BC1" w:rsidRDefault="00AC0BC1" w:rsidP="00AC0BC1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=17 / 20 = 0,85.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0,85.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Получение новых знаний.</w:t>
      </w:r>
    </w:p>
    <w:p w:rsidR="00AC0BC1" w:rsidRPr="00AC0BC1" w:rsidRDefault="00AC0BC1" w:rsidP="009660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теперь вернемся к теме нашего урока: “Вероятности событий”, подпишем её в своих тетрадях.</w:t>
      </w:r>
    </w:p>
    <w:p w:rsidR="00AC0BC1" w:rsidRPr="00AC0BC1" w:rsidRDefault="00AC0BC1" w:rsidP="009660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урока: научиться решать задачи на нахождение вероятности при бросании кубика или 2-х кубиков.</w:t>
      </w:r>
    </w:p>
    <w:p w:rsidR="00AC0BC1" w:rsidRPr="00AC0BC1" w:rsidRDefault="00AC0BC1" w:rsidP="009660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Наша сегодняшняя тема связана с игральным кубиком или его еще называют игральной костью. Игральная кость известна с древности. Игра в кости - одна из древнейших, первые прообразы игральных костей найдены </w:t>
      </w:r>
      <w:r w:rsidR="00F57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Египте и </w:t>
      </w: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датируются</w:t>
      </w:r>
      <w:r w:rsidR="00F57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ХХ веком до н</w:t>
      </w:r>
      <w:proofErr w:type="gramStart"/>
      <w:r w:rsidR="00F572CD">
        <w:rPr>
          <w:rFonts w:ascii="Times New Roman" w:eastAsia="Times New Roman" w:hAnsi="Times New Roman" w:cs="Times New Roman"/>
          <w:sz w:val="26"/>
          <w:szCs w:val="26"/>
          <w:lang w:eastAsia="ru-RU"/>
        </w:rPr>
        <w:t>.э</w:t>
      </w:r>
      <w:proofErr w:type="gramEnd"/>
      <w:r w:rsidR="00F572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 Имеется множество разновидностей, от простых (выигрывает выкинувший большее количество очков) до сложных, в которых можно использовать различные </w:t>
      </w:r>
      <w:r w:rsidR="00966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тактики игры.</w:t>
      </w:r>
    </w:p>
    <w:p w:rsidR="00AC0BC1" w:rsidRPr="00AC0BC1" w:rsidRDefault="00AC0BC1" w:rsidP="009660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Самые древние кости датируются ХХ веком </w:t>
      </w: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 н. э., обнаружены в Фивах. Первоначально кости служили орудием для гаданий. По данным археологических раскопок в кости играли повсеместно во всех уголках земного шара. Название произошло от первоначального материала — костей животных.</w:t>
      </w:r>
    </w:p>
    <w:p w:rsidR="00AC0BC1" w:rsidRPr="00AC0BC1" w:rsidRDefault="00AC0BC1" w:rsidP="009660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Древние греки считали, что кости изобрели </w:t>
      </w:r>
      <w:proofErr w:type="spell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лидийцы</w:t>
      </w:r>
      <w:proofErr w:type="spell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спасаясь от голода, чтобы хоть чем-то занять свои умы.</w:t>
      </w:r>
    </w:p>
    <w:p w:rsidR="00AC0BC1" w:rsidRPr="00AC0BC1" w:rsidRDefault="00AC0BC1" w:rsidP="009660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в кости получила отражение в древнеегипетской, греко-римской, ведической мифологии. Упоминается в Библии, “Илиаде”, “Одиссее”, “Махабхарате”, собрании ведических гимнов “</w:t>
      </w:r>
      <w:proofErr w:type="spell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Ригведа</w:t>
      </w:r>
      <w:proofErr w:type="spell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”. В пантеонах богов хотя бы один бог являлся обладателем игральных костей как неотъемлемого атрибута</w:t>
      </w:r>
      <w:r w:rsidR="00D729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0BC1" w:rsidRPr="00AC0BC1" w:rsidRDefault="00AC0BC1" w:rsidP="009660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падения Римской Империи игра распространилась по Европе, особенно увлекались ей во времена Средневековья. Поскольку игральные кости использовались не только для игры, но и для гадания, церковь неоднократно пыталась запретить игру, для этой цели придумывались самые изощрённые наказания, но все попытки заканчивались неудачей.</w:t>
      </w:r>
    </w:p>
    <w:p w:rsidR="00AC0BC1" w:rsidRPr="00AC0BC1" w:rsidRDefault="00AC0BC1" w:rsidP="009660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данным археологии, в кости играли и в языческой Руси. После крещения православная церковь пыталась искоренить игру, но среди простого народа она оставалась популярной, в отличие от Европы, где игрой в кости грешила высшая знать и даже духовенство.</w:t>
      </w:r>
    </w:p>
    <w:p w:rsidR="00AC0BC1" w:rsidRPr="00AC0BC1" w:rsidRDefault="00AC0BC1" w:rsidP="009660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Война, объявленная властями разных стран игре в кости породила множество различных шулерских уловок.</w:t>
      </w:r>
    </w:p>
    <w:p w:rsidR="00AC0BC1" w:rsidRPr="00AC0BC1" w:rsidRDefault="00AC0BC1" w:rsidP="009660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век Просвещения увлечение игрой в кости постепенно пошло на спад, у людей появились новые увлечения, их больше стали интересовать литература, музыка и живопись. Сейчас игра в кости не столько широко распространена.</w:t>
      </w:r>
    </w:p>
    <w:p w:rsidR="00AC0BC1" w:rsidRPr="00AC0BC1" w:rsidRDefault="00AC0BC1" w:rsidP="009660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Правильные кости обеспечивают одинаковые шансы выпадения грани. Для этого все грани должны быть одинаковыми: гладкими, плоскими, иметь одинаковую площадь, </w:t>
      </w:r>
      <w:proofErr w:type="spell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скругления</w:t>
      </w:r>
      <w:proofErr w:type="spell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(если они имеются), отверстия должны быть просверлены на одинаковую глубину. Сумма очков на противоположных гранях равна 7.</w:t>
      </w:r>
    </w:p>
    <w:p w:rsidR="00AC0BC1" w:rsidRPr="00AC0BC1" w:rsidRDefault="00AC0BC1" w:rsidP="00AC0B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857500" cy="2324100"/>
            <wp:effectExtent l="19050" t="0" r="0" b="0"/>
            <wp:docPr id="2" name="Рисунок 2" descr="http://festival.1september.ru/articles/62457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4570/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C1" w:rsidRPr="00AC0BC1" w:rsidRDefault="00AC0BC1" w:rsidP="009660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Математическая</w:t>
      </w: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 игральная кость, которая используется в теории вероятности,- это математический образ правильной кости. </w:t>
      </w:r>
      <w:r w:rsidRPr="00AC0BC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Математическая</w:t>
      </w: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кость не имеет ни размера, ни цвета, ни веса и т.д.</w:t>
      </w:r>
    </w:p>
    <w:p w:rsidR="00AC0BC1" w:rsidRPr="00AC0BC1" w:rsidRDefault="00AC0BC1" w:rsidP="009660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бросании </w:t>
      </w: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игральной</w:t>
      </w: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кости </w:t>
      </w: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кубика</w:t>
      </w: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может выпасть любая из шести ее граней, т.е. произойти любое </w:t>
      </w:r>
      <w:proofErr w:type="spell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событи</w:t>
      </w:r>
      <w:proofErr w:type="gramStart"/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  <w:proofErr w:type="spell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выпадение от 1 до 6 точек (очков). Но никакие </w:t>
      </w:r>
      <w:proofErr w:type="gramStart"/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две</w:t>
      </w: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более граней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одновременно появиться не могут. Такие </w:t>
      </w: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события</w:t>
      </w: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называют несовместными.</w:t>
      </w:r>
    </w:p>
    <w:p w:rsidR="00AC0BC1" w:rsidRPr="00AC0BC1" w:rsidRDefault="00AC0BC1" w:rsidP="009660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Рассмотрим случай, когда бросают 1 кубик. Выполним № 2 в виде таблицы.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8"/>
        <w:gridCol w:w="2994"/>
        <w:gridCol w:w="1973"/>
        <w:gridCol w:w="1670"/>
      </w:tblGrid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событие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Число благоприятных исходов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Общее число исходов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вероятность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А: “ выпало число 4”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В: “ выпало число 5”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С: “ выпало число меньше 3”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Д: “ выпало число 8”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Е: “ выпало нечетное число меньше 3”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Теперь рассмотрим случай, когда бросают 2 кубика.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 первом кубике выпало одно очко, то на втором может выпасть 1, 2, 3, 4, 5, 6.Получим пары (1;1), (1;2), (1;3), (1;4), (1;5), (1;6) и так с каждой гранью. Все случаи можно представить в виде таблицы из 6-ти строк и 6-ти столбцов:</w:t>
      </w:r>
    </w:p>
    <w:p w:rsidR="00AC0BC1" w:rsidRPr="00AC0BC1" w:rsidRDefault="00AC0BC1" w:rsidP="00AC0B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Таблица элементарных событий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622"/>
        <w:gridCol w:w="622"/>
        <w:gridCol w:w="622"/>
        <w:gridCol w:w="622"/>
        <w:gridCol w:w="622"/>
      </w:tblGrid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1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2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3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4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5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6</w:t>
            </w:r>
          </w:p>
        </w:tc>
      </w:tr>
    </w:tbl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 вас на парте лежит конверт.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Возьмите из конверта листок с заданиями.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-Сейчас вы выполните практическое задание, воспользовавшись таблицей элементарных событий.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Покажите штриховкой события, благоприятствующие событиям: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1. “Выпало одинаковое число очков”;</w:t>
      </w:r>
    </w:p>
    <w:p w:rsidR="00AC0BC1" w:rsidRDefault="0096606E" w:rsidP="00AC0BC1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</w:t>
      </w:r>
      <w:r w:rsidR="00AC0BC1" w:rsidRPr="00AC0BC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олучим</w:t>
      </w:r>
    </w:p>
    <w:p w:rsidR="0096606E" w:rsidRPr="00AC0BC1" w:rsidRDefault="0096606E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622"/>
        <w:gridCol w:w="622"/>
        <w:gridCol w:w="622"/>
        <w:gridCol w:w="622"/>
        <w:gridCol w:w="622"/>
      </w:tblGrid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1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2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3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4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5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6</w:t>
            </w:r>
          </w:p>
        </w:tc>
      </w:tr>
    </w:tbl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2. “Сумма очков равна 7”;</w:t>
      </w:r>
    </w:p>
    <w:p w:rsidR="00AC0BC1" w:rsidRDefault="0096606E" w:rsidP="00AC0BC1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</w:t>
      </w:r>
      <w:r w:rsidR="00AC0BC1" w:rsidRPr="00AC0BC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олучим</w:t>
      </w:r>
    </w:p>
    <w:p w:rsidR="0096606E" w:rsidRDefault="0096606E" w:rsidP="00AC0BC1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96606E" w:rsidRPr="00AC0BC1" w:rsidRDefault="0096606E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622"/>
        <w:gridCol w:w="622"/>
        <w:gridCol w:w="622"/>
        <w:gridCol w:w="622"/>
        <w:gridCol w:w="622"/>
      </w:tblGrid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1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2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3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4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5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6</w:t>
            </w:r>
          </w:p>
        </w:tc>
      </w:tr>
    </w:tbl>
    <w:p w:rsidR="0096606E" w:rsidRDefault="0096606E" w:rsidP="00AC0BC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606E" w:rsidRDefault="0096606E" w:rsidP="00AC0BC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606E" w:rsidRDefault="0096606E" w:rsidP="00AC0BC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606E" w:rsidRDefault="0096606E" w:rsidP="00AC0BC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3. “Сумма очков не меньше 7”.</w:t>
      </w:r>
    </w:p>
    <w:p w:rsid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значит “не меньше”? ( Ответ - “больше, или равно”)</w:t>
      </w:r>
    </w:p>
    <w:p w:rsidR="0096606E" w:rsidRDefault="0096606E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06E" w:rsidRPr="00AC0BC1" w:rsidRDefault="0096606E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622"/>
        <w:gridCol w:w="622"/>
        <w:gridCol w:w="622"/>
        <w:gridCol w:w="622"/>
        <w:gridCol w:w="622"/>
      </w:tblGrid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1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2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3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4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5</w:t>
            </w:r>
          </w:p>
        </w:tc>
      </w:tr>
      <w:tr w:rsidR="00AC0BC1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6; 6</w:t>
            </w:r>
          </w:p>
        </w:tc>
      </w:tr>
      <w:tr w:rsidR="0096606E" w:rsidRPr="00AC0BC1" w:rsidTr="00AC0B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96606E" w:rsidRPr="00AC0BC1" w:rsidRDefault="0096606E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96606E" w:rsidRPr="00AC0BC1" w:rsidRDefault="0096606E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96606E" w:rsidRPr="00AC0BC1" w:rsidRDefault="0096606E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96606E" w:rsidRPr="00AC0BC1" w:rsidRDefault="0096606E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96606E" w:rsidRPr="00AC0BC1" w:rsidRDefault="0096606E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96606E" w:rsidRPr="00AC0BC1" w:rsidRDefault="0096606E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96606E" w:rsidRDefault="0096606E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теперь найдем вероятности событий, для которых в практической работе заштриховывали благоприятствующие события.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Запишем в тетрадях №3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1.</w:t>
      </w:r>
    </w:p>
    <w:p w:rsidR="00AC0BC1" w:rsidRPr="00AC0BC1" w:rsidRDefault="00AC0BC1" w:rsidP="00AC0BC1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число исходов - 36</w:t>
      </w:r>
    </w:p>
    <w:p w:rsidR="00AC0BC1" w:rsidRPr="00AC0BC1" w:rsidRDefault="00AC0BC1" w:rsidP="00AC0BC1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благоприятствующих исходов - 6</w:t>
      </w:r>
    </w:p>
    <w:p w:rsidR="00AC0BC1" w:rsidRPr="00AC0BC1" w:rsidRDefault="00AC0BC1" w:rsidP="00AC0BC1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6/36=1/6.</w:t>
      </w:r>
    </w:p>
    <w:p w:rsidR="00AC0BC1" w:rsidRPr="00AC0BC1" w:rsidRDefault="00AC0BC1" w:rsidP="00AC0BC1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1/6.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2.</w:t>
      </w:r>
    </w:p>
    <w:p w:rsidR="00AC0BC1" w:rsidRPr="00AC0BC1" w:rsidRDefault="00AC0BC1" w:rsidP="00AC0BC1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число исходов - 36</w:t>
      </w:r>
    </w:p>
    <w:p w:rsidR="00AC0BC1" w:rsidRPr="00AC0BC1" w:rsidRDefault="00AC0BC1" w:rsidP="00AC0BC1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благоприятствующих исходов - 6</w:t>
      </w:r>
    </w:p>
    <w:p w:rsidR="00AC0BC1" w:rsidRPr="00AC0BC1" w:rsidRDefault="00AC0BC1" w:rsidP="00AC0BC1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6/36=1/6.</w:t>
      </w:r>
    </w:p>
    <w:p w:rsidR="00AC0BC1" w:rsidRPr="00AC0BC1" w:rsidRDefault="00AC0BC1" w:rsidP="00AC0BC1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1/6.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3.</w:t>
      </w:r>
    </w:p>
    <w:p w:rsidR="00AC0BC1" w:rsidRPr="00AC0BC1" w:rsidRDefault="00AC0BC1" w:rsidP="00AC0BC1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число исходов- 36</w:t>
      </w:r>
    </w:p>
    <w:p w:rsidR="00AC0BC1" w:rsidRPr="00AC0BC1" w:rsidRDefault="00AC0BC1" w:rsidP="00AC0BC1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благоприятствующих исходов - 21</w:t>
      </w:r>
    </w:p>
    <w:p w:rsidR="00AC0BC1" w:rsidRPr="00AC0BC1" w:rsidRDefault="00AC0BC1" w:rsidP="00AC0BC1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21/36=7/12.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7/12.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№4. </w:t>
      </w: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Саша и Влад играют в кости. Каждый бросает кость два раза. Выигрывает тот, у кого выпавшая сумма очков больше. Если суммы очков равны, игра оканчивается вничью. Первым бросал кости Саша, и у него выпало 5 очков и 3 очка. Теперь бросает кости Влад.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 В таблице элементарных событий укажите (штриховкой) элементарные события, благоприятствующие событию “Выиграет Влад”.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Найдите вероятность события “Влад выиграет”.</w:t>
      </w:r>
    </w:p>
    <w:p w:rsidR="00AC0BC1" w:rsidRPr="00AC0BC1" w:rsidRDefault="00AC0BC1" w:rsidP="00AC0B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33600" cy="2124075"/>
            <wp:effectExtent l="19050" t="0" r="0" b="0"/>
            <wp:docPr id="3" name="Рисунок 3" descr="http://festival.1september.ru/articles/62457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4570/img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Физкультминутка.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событие достоверное - мы все дружно хлопаем,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событие невозможное - мы все вместе топаем,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событие случайное - покачаем головой / вправо-влево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“В корзине 3 яблока (2 красных, 1 </w:t>
      </w: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зеленое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 корзины вытащили 3 красных – (</w:t>
      </w: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невозможное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 корзины вытащили красное яблоко - (случайное)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 корзины вытащили зеленое яблоко – (случайное)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 корзины вытащили 2 красных и 1 зеленое – </w:t>
      </w: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достоверное)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Решим следующий номер.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№5.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Правильную игральную кость бросают два раза. Какое событие более вероятно: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А: “Оба раза выпало 5 очков”;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В: “В первый раз выпала 2 очка, во второй 5очков”</w:t>
      </w: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С: “Один раз выпало 2 очка, один раз 5 очков”?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Решение: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Разберем событие</w:t>
      </w: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: общее число исходов-36, число благоприятствующих исходов- 1 (5;5)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1/36.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Разберем событие</w:t>
      </w: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: общее число исходов-36, число благоприятствующих исходов- 1 (2;5)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1/36.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Разберем событие</w:t>
      </w: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: общее число исходов-36, число благоприятствующих исходов- 2 (2;5 и 5;2)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2/36=1/18.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событие С.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Постановка домашнего задания.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Вырезать развертку, склеить кубики. Принести на следующий урок.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Выполнить 25 бросков. Результаты записать в таблицу: (на следующем уроке можно ввести понятие частоты</w:t>
      </w: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</w:p>
    <w:tbl>
      <w:tblPr>
        <w:tblW w:w="71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64"/>
        <w:gridCol w:w="3098"/>
        <w:gridCol w:w="305"/>
        <w:gridCol w:w="305"/>
      </w:tblGrid>
      <w:tr w:rsidR="00AC0BC1" w:rsidRPr="00AC0BC1" w:rsidTr="0096606E">
        <w:trPr>
          <w:trHeight w:val="2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выпадений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C0BC1" w:rsidRPr="00AC0BC1" w:rsidTr="0096606E">
        <w:trPr>
          <w:trHeight w:val="2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“Сумма очков 6”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C0BC1" w:rsidRPr="00AC0BC1" w:rsidTr="0096606E">
        <w:trPr>
          <w:trHeight w:val="2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“Сумма очков не менее 5”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C0BC1" w:rsidRPr="00AC0BC1" w:rsidTr="0096606E">
        <w:trPr>
          <w:trHeight w:val="2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“Сумма очков не более 5”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BC1" w:rsidRPr="00AC0BC1" w:rsidRDefault="00AC0BC1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Решите задачу: Бросают две игральные кости. Вычислите вероятность: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а) “Сумма очков равна 6”;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б) “Сумма очков не менее 5”;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в) “На первой кости очков больше, чем на второй”.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Подведение итогов.</w:t>
      </w:r>
      <w:r w:rsidR="00F572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Рефлексия.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отвечают на вопросы: Что нового узнали на уроке?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урока</w:t>
      </w: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помощью карточек трёх цветов : жёлтого, зеленого, красного/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У ребят на партах в конвертах лежат карточки. По просьбе учителя, учащиеся поднимают карточку соответствующего цвета.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Поднимите </w:t>
      </w: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зеленую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вы всё поняли.</w:t>
      </w:r>
    </w:p>
    <w:p w:rsidR="00AC0BC1" w:rsidRP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Желтую, если есть небольшие недочеты и есть </w:t>
      </w: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работать.</w:t>
      </w:r>
    </w:p>
    <w:p w:rsidR="00AC0BC1" w:rsidRDefault="00AC0BC1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Красную</w:t>
      </w:r>
      <w:proofErr w:type="gramEnd"/>
      <w:r w:rsidRPr="00AC0BC1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не совсем разобрались в теме.</w:t>
      </w:r>
    </w:p>
    <w:p w:rsidR="0096606E" w:rsidRPr="00AC0BC1" w:rsidRDefault="0096606E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0BC1" w:rsidRPr="00AC0BC1" w:rsidRDefault="00F572CD" w:rsidP="00AC0BC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Литература.</w:t>
      </w:r>
    </w:p>
    <w:p w:rsidR="00AC0BC1" w:rsidRPr="00F572CD" w:rsidRDefault="00AC0BC1" w:rsidP="00F572CD">
      <w:pPr>
        <w:pStyle w:val="a9"/>
        <w:numPr>
          <w:ilvl w:val="1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2CD">
        <w:rPr>
          <w:rFonts w:ascii="Times New Roman" w:eastAsia="Times New Roman" w:hAnsi="Times New Roman" w:cs="Times New Roman"/>
          <w:sz w:val="26"/>
          <w:szCs w:val="26"/>
          <w:lang w:eastAsia="ru-RU"/>
        </w:rPr>
        <w:t>Тюрин Ю.Н., Макаров А.А., Высоцкий И.Р., Ященко И.В. 20</w:t>
      </w:r>
      <w:r w:rsidR="00F572CD" w:rsidRPr="00F572CD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Pr="00F572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 вероятностей и статистика.</w:t>
      </w:r>
    </w:p>
    <w:p w:rsidR="00F572CD" w:rsidRDefault="00F572CD" w:rsidP="00F572CD">
      <w:pPr>
        <w:pStyle w:val="a9"/>
        <w:numPr>
          <w:ilvl w:val="1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Вероятность и статистика 7-9 классы. И.Л. Бродский, Р.А. Литвиненко </w:t>
      </w:r>
    </w:p>
    <w:p w:rsidR="00F572CD" w:rsidRDefault="00F572CD" w:rsidP="00F572CD">
      <w:pPr>
        <w:pStyle w:val="a9"/>
        <w:numPr>
          <w:ilvl w:val="1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События. Вероятность. Статистика обработки данных. 7-9 классы А.Г. Мордкович, П.В. Семенов.</w:t>
      </w:r>
    </w:p>
    <w:p w:rsidR="00F572CD" w:rsidRPr="00F572CD" w:rsidRDefault="00F572CD" w:rsidP="00F572CD">
      <w:pPr>
        <w:pStyle w:val="a9"/>
        <w:numPr>
          <w:ilvl w:val="1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Вероятность и статистика в курсе математики общеобразовательной школы. Е.А.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Бунимирович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В.А. </w:t>
      </w:r>
      <w:r w:rsidR="00390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Булычев.</w:t>
      </w:r>
    </w:p>
    <w:p w:rsidR="008C4152" w:rsidRPr="00AC0BC1" w:rsidRDefault="008C4152" w:rsidP="00AC0BC1">
      <w:pPr>
        <w:rPr>
          <w:rFonts w:ascii="Times New Roman" w:hAnsi="Times New Roman" w:cs="Times New Roman"/>
          <w:sz w:val="26"/>
          <w:szCs w:val="26"/>
        </w:rPr>
      </w:pPr>
    </w:p>
    <w:sectPr w:rsidR="008C4152" w:rsidRPr="00AC0BC1" w:rsidSect="008C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CA"/>
    <w:multiLevelType w:val="multilevel"/>
    <w:tmpl w:val="4B24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1681D"/>
    <w:multiLevelType w:val="multilevel"/>
    <w:tmpl w:val="CA48B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85DAF"/>
    <w:multiLevelType w:val="multilevel"/>
    <w:tmpl w:val="B1D4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C16"/>
    <w:multiLevelType w:val="multilevel"/>
    <w:tmpl w:val="9200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13D75"/>
    <w:multiLevelType w:val="multilevel"/>
    <w:tmpl w:val="C39E0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82B2A"/>
    <w:multiLevelType w:val="multilevel"/>
    <w:tmpl w:val="52528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B0A24"/>
    <w:multiLevelType w:val="multilevel"/>
    <w:tmpl w:val="58040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17284"/>
    <w:multiLevelType w:val="multilevel"/>
    <w:tmpl w:val="FB62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A01EF"/>
    <w:multiLevelType w:val="multilevel"/>
    <w:tmpl w:val="B4E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F2469"/>
    <w:multiLevelType w:val="multilevel"/>
    <w:tmpl w:val="F2C63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277C1"/>
    <w:multiLevelType w:val="multilevel"/>
    <w:tmpl w:val="14F41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BC1"/>
    <w:rsid w:val="003900DD"/>
    <w:rsid w:val="008C4152"/>
    <w:rsid w:val="00905033"/>
    <w:rsid w:val="0096606E"/>
    <w:rsid w:val="00AC0BC1"/>
    <w:rsid w:val="00D4523D"/>
    <w:rsid w:val="00D72903"/>
    <w:rsid w:val="00F5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52"/>
  </w:style>
  <w:style w:type="paragraph" w:styleId="1">
    <w:name w:val="heading 1"/>
    <w:basedOn w:val="a"/>
    <w:link w:val="10"/>
    <w:uiPriority w:val="9"/>
    <w:qFormat/>
    <w:rsid w:val="00AC0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BC1"/>
  </w:style>
  <w:style w:type="character" w:styleId="a4">
    <w:name w:val="Emphasis"/>
    <w:basedOn w:val="a0"/>
    <w:uiPriority w:val="20"/>
    <w:qFormat/>
    <w:rsid w:val="00AC0BC1"/>
    <w:rPr>
      <w:i/>
      <w:iCs/>
    </w:rPr>
  </w:style>
  <w:style w:type="character" w:styleId="a5">
    <w:name w:val="Hyperlink"/>
    <w:basedOn w:val="a0"/>
    <w:uiPriority w:val="99"/>
    <w:semiHidden/>
    <w:unhideWhenUsed/>
    <w:rsid w:val="00AC0BC1"/>
    <w:rPr>
      <w:color w:val="0000FF"/>
      <w:u w:val="single"/>
    </w:rPr>
  </w:style>
  <w:style w:type="character" w:styleId="a6">
    <w:name w:val="Strong"/>
    <w:basedOn w:val="a0"/>
    <w:uiPriority w:val="22"/>
    <w:qFormat/>
    <w:rsid w:val="00AC0B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B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0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5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D4523D"/>
  </w:style>
  <w:style w:type="paragraph" w:styleId="a9">
    <w:name w:val="List Paragraph"/>
    <w:basedOn w:val="a"/>
    <w:uiPriority w:val="34"/>
    <w:qFormat/>
    <w:rsid w:val="00F57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8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6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5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D946-4025-4C7B-B043-DD175CE1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2014-02-11T14:06:00Z</dcterms:created>
  <dcterms:modified xsi:type="dcterms:W3CDTF">2014-02-12T18:00:00Z</dcterms:modified>
</cp:coreProperties>
</file>