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F5" w:rsidRPr="005273F5" w:rsidRDefault="005273F5" w:rsidP="00527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273F5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5273F5" w:rsidRPr="005273F5" w:rsidRDefault="005273F5" w:rsidP="00527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273F5">
        <w:rPr>
          <w:rFonts w:ascii="Times New Roman" w:eastAsia="Calibri" w:hAnsi="Times New Roman" w:cs="Times New Roman"/>
          <w:b/>
          <w:sz w:val="24"/>
          <w:szCs w:val="24"/>
        </w:rPr>
        <w:t>Директор СОШ № 7  г. Каражал</w:t>
      </w:r>
    </w:p>
    <w:p w:rsidR="005273F5" w:rsidRPr="005273F5" w:rsidRDefault="005273F5" w:rsidP="00527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273F5">
        <w:rPr>
          <w:rFonts w:ascii="Times New Roman" w:eastAsia="Calibri" w:hAnsi="Times New Roman" w:cs="Times New Roman"/>
          <w:b/>
          <w:sz w:val="24"/>
          <w:szCs w:val="24"/>
        </w:rPr>
        <w:t>_________ ФИО директора</w:t>
      </w:r>
    </w:p>
    <w:p w:rsidR="005273F5" w:rsidRPr="005273F5" w:rsidRDefault="00F10A09" w:rsidP="00527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«__21</w:t>
      </w:r>
      <w:r w:rsidR="005273F5" w:rsidRPr="005273F5">
        <w:rPr>
          <w:rFonts w:ascii="Times New Roman" w:eastAsia="Calibri" w:hAnsi="Times New Roman" w:cs="Times New Roman"/>
          <w:b/>
          <w:sz w:val="24"/>
          <w:szCs w:val="24"/>
          <w:u w:val="single"/>
        </w:rPr>
        <w:t>_»_____11____</w:t>
      </w:r>
      <w:r w:rsidR="005273F5" w:rsidRPr="005273F5">
        <w:rPr>
          <w:rFonts w:ascii="Times New Roman" w:eastAsia="Calibri" w:hAnsi="Times New Roman" w:cs="Times New Roman"/>
          <w:b/>
          <w:sz w:val="24"/>
          <w:szCs w:val="24"/>
        </w:rPr>
        <w:t xml:space="preserve"> 2014г.</w:t>
      </w:r>
    </w:p>
    <w:p w:rsidR="005273F5" w:rsidRPr="005273F5" w:rsidRDefault="005273F5" w:rsidP="00527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F5" w:rsidRPr="005273F5" w:rsidRDefault="005273F5" w:rsidP="00527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F5" w:rsidRPr="005273F5" w:rsidRDefault="005273F5" w:rsidP="00527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3F5">
        <w:rPr>
          <w:rFonts w:ascii="Times New Roman" w:eastAsia="Calibri" w:hAnsi="Times New Roman" w:cs="Times New Roman"/>
          <w:b/>
          <w:sz w:val="24"/>
          <w:szCs w:val="24"/>
        </w:rPr>
        <w:t xml:space="preserve">Краткосрочный план урока № </w:t>
      </w:r>
    </w:p>
    <w:p w:rsidR="005273F5" w:rsidRPr="005273F5" w:rsidRDefault="005273F5" w:rsidP="00527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762"/>
        <w:gridCol w:w="3793"/>
      </w:tblGrid>
      <w:tr w:rsidR="005273F5" w:rsidRPr="005273F5" w:rsidTr="007A364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7</w:t>
            </w:r>
          </w:p>
        </w:tc>
      </w:tr>
      <w:tr w:rsidR="005273F5" w:rsidRPr="005273F5" w:rsidTr="007A364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F10A09" w:rsidP="007A36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Равнобедренный тругольник.</w:t>
            </w:r>
            <w:r w:rsidR="005273F5" w:rsidRPr="005273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5273F5" w:rsidRPr="005273F5" w:rsidTr="007A364D">
        <w:trPr>
          <w:trHeight w:val="51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цель: 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5273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Повторение понятия треугольник, признаков равенства треугольников,</w:t>
            </w:r>
            <w:r w:rsidR="00F10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свойства равнобедренного треугольника,</w:t>
            </w:r>
            <w:r w:rsidRPr="005273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научить </w:t>
            </w:r>
            <w:proofErr w:type="gramStart"/>
            <w:r w:rsidRPr="005273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решать задачи используя</w:t>
            </w:r>
            <w:proofErr w:type="gramEnd"/>
            <w:r w:rsidRPr="005273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свои знания по данной теме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5273F5" w:rsidRPr="005273F5" w:rsidRDefault="005273F5" w:rsidP="005273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73F5" w:rsidRPr="005273F5" w:rsidTr="007A364D">
        <w:trPr>
          <w:trHeight w:val="54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Развитие навыков работы  в группах, само и </w:t>
            </w:r>
            <w:proofErr w:type="spellStart"/>
            <w:r w:rsidRPr="005273F5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взаимооценки</w:t>
            </w:r>
            <w:proofErr w:type="spellEnd"/>
            <w:r w:rsidRPr="005273F5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. Воспитание уважительного отношения друг к другу</w:t>
            </w:r>
          </w:p>
        </w:tc>
      </w:tr>
      <w:tr w:rsidR="005273F5" w:rsidRPr="005273F5" w:rsidTr="007A364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Конкретный результат обучения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5273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Благоприятная атмосфера, позитивный настрой на работу.</w:t>
            </w:r>
          </w:p>
          <w:p w:rsidR="005273F5" w:rsidRPr="005273F5" w:rsidRDefault="005273F5" w:rsidP="005273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Дети самостоятельно формулируют  тему и цели урока.</w:t>
            </w:r>
          </w:p>
          <w:p w:rsidR="005273F5" w:rsidRPr="005273F5" w:rsidRDefault="005273F5" w:rsidP="005273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Умеют решать несложные задачи по теме. </w:t>
            </w:r>
          </w:p>
          <w:p w:rsidR="005273F5" w:rsidRPr="005273F5" w:rsidRDefault="005273F5" w:rsidP="005273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Демонстрируют навыки работы в группе, умеют оценивать себя и других.</w:t>
            </w:r>
          </w:p>
          <w:p w:rsidR="005273F5" w:rsidRPr="005273F5" w:rsidRDefault="005273F5" w:rsidP="00527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Уважительно относятся друг к другу.</w:t>
            </w:r>
          </w:p>
        </w:tc>
      </w:tr>
      <w:tr w:rsidR="005273F5" w:rsidRPr="005273F5" w:rsidTr="007A364D">
        <w:trPr>
          <w:trHeight w:val="101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Подход в преподавании / обучении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работы в группе, парах, для формирования мышления на основе личных размышления и социального взаимодействия.</w:t>
            </w:r>
          </w:p>
        </w:tc>
      </w:tr>
      <w:tr w:rsidR="005273F5" w:rsidRPr="005273F5" w:rsidTr="007A364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Источники: 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Алгебра: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7 класса общеобразовательной школы / Б. </w:t>
            </w:r>
            <w:proofErr w:type="spellStart"/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>Баймуханов</w:t>
            </w:r>
            <w:proofErr w:type="spellEnd"/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К. Базаров, </w:t>
            </w:r>
            <w:proofErr w:type="spellStart"/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>Е.Медеуов</w:t>
            </w:r>
            <w:proofErr w:type="spellEnd"/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>, Алматы: «</w:t>
            </w:r>
            <w:proofErr w:type="spellStart"/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>Атам</w:t>
            </w:r>
            <w:proofErr w:type="spellEnd"/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>», 2003.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Руководство для учителя.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Третий (базовый) уровень. Третье издание. АОО «Назарбаев Интеллектуальные школы», 2012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Программа.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Третий (базовый) уровень. Третье издание. АОО «Назарбаев Интеллектуальные школы», 2012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Образовательный портал </w:t>
            </w:r>
            <w:hyperlink r:id="rId5" w:history="1">
              <w:r w:rsidRPr="005273F5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5273F5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5273F5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cpm</w:t>
              </w:r>
              <w:proofErr w:type="spellEnd"/>
              <w:r w:rsidRPr="005273F5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5273F5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kz</w:t>
              </w:r>
              <w:proofErr w:type="spellEnd"/>
            </w:hyperlink>
          </w:p>
        </w:tc>
      </w:tr>
      <w:tr w:rsidR="005273F5" w:rsidRPr="005273F5" w:rsidTr="007A364D">
        <w:trPr>
          <w:trHeight w:val="145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Записи учителя по занятию: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проверяются знания при помощи стратегии горячий </w:t>
            </w:r>
            <w:proofErr w:type="spellStart"/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  <w:proofErr w:type="gramStart"/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0A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10A09">
              <w:rPr>
                <w:rFonts w:ascii="Times New Roman" w:eastAsia="Calibri" w:hAnsi="Times New Roman" w:cs="Times New Roman"/>
                <w:sz w:val="24"/>
                <w:szCs w:val="24"/>
              </w:rPr>
              <w:t>роверка</w:t>
            </w:r>
            <w:proofErr w:type="spellEnd"/>
            <w:r w:rsidR="00F1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домашнего задания у доски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0A0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кластера «треугольники»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0A0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0A09">
              <w:rPr>
                <w:rFonts w:ascii="Times New Roman" w:eastAsia="Calibri" w:hAnsi="Times New Roman" w:cs="Times New Roman"/>
                <w:sz w:val="24"/>
                <w:szCs w:val="24"/>
              </w:rPr>
              <w:t>в группах, затем самостоятельно.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Эмоциональный настрой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 Стратегия «</w:t>
            </w:r>
            <w:r w:rsidRPr="005273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>Лови кастрюлю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».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Учащиеся становятся в две шеренги, передают друг другу </w:t>
            </w:r>
            <w:proofErr w:type="spellStart"/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вооьбражаемые</w:t>
            </w:r>
            <w:proofErr w:type="spellEnd"/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предметы, ловец должен быстро отреагировать и подставить руки под летящий на него предмет.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Организация групповой работы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 Стратегия «</w:t>
            </w:r>
            <w:proofErr w:type="spellStart"/>
            <w:proofErr w:type="gramStart"/>
            <w:r w:rsidRPr="005273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>Цв</w:t>
            </w:r>
            <w:proofErr w:type="spellEnd"/>
            <w:r w:rsidRPr="005273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273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>етные</w:t>
            </w:r>
            <w:proofErr w:type="spellEnd"/>
            <w:proofErr w:type="gramEnd"/>
            <w:r w:rsidRPr="005273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 xml:space="preserve"> шнурки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».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Ученики вытягивают разноцветные шнурки, таким </w:t>
            </w:r>
            <w:proofErr w:type="gramStart"/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образом</w:t>
            </w:r>
            <w:proofErr w:type="gramEnd"/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делятся на группы.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Совместное обсуждение темы и цели урока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 Кумулятивная беседа.</w:t>
            </w:r>
          </w:p>
          <w:p w:rsidR="005273F5" w:rsidRPr="005273F5" w:rsidRDefault="005273F5" w:rsidP="007A3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Учитель;</w:t>
            </w:r>
          </w:p>
          <w:p w:rsidR="005273F5" w:rsidRPr="005273F5" w:rsidRDefault="005273F5" w:rsidP="007A3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Ребята, как вы думаете, какова цель нашего с вами урока?</w:t>
            </w:r>
          </w:p>
          <w:p w:rsidR="005273F5" w:rsidRPr="005273F5" w:rsidRDefault="005273F5" w:rsidP="007A3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Ученики:</w:t>
            </w:r>
          </w:p>
          <w:p w:rsidR="005273F5" w:rsidRPr="005273F5" w:rsidRDefault="005273F5" w:rsidP="007A3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lastRenderedPageBreak/>
              <w:t>Повторить понятия треугольник,</w:t>
            </w:r>
          </w:p>
          <w:p w:rsidR="005273F5" w:rsidRDefault="005273F5" w:rsidP="007A3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Признаки равенства треугольников</w:t>
            </w:r>
            <w:r w:rsidR="00F10A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;</w:t>
            </w:r>
          </w:p>
          <w:p w:rsidR="00F10A09" w:rsidRPr="005273F5" w:rsidRDefault="00F10A09" w:rsidP="007A3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Повторить свойства равнобедренного треугольника;</w:t>
            </w:r>
          </w:p>
          <w:p w:rsidR="005273F5" w:rsidRPr="005273F5" w:rsidRDefault="005273F5" w:rsidP="007A3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Научиться решать задачи, делать правильные чертежи</w:t>
            </w:r>
            <w:proofErr w:type="gramStart"/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..</w:t>
            </w:r>
            <w:proofErr w:type="gramEnd"/>
          </w:p>
          <w:p w:rsidR="005273F5" w:rsidRPr="005273F5" w:rsidRDefault="005273F5" w:rsidP="007A3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Учиться работать в группах еще лучше….</w:t>
            </w:r>
          </w:p>
          <w:p w:rsidR="005273F5" w:rsidRPr="005273F5" w:rsidRDefault="005273F5" w:rsidP="007A36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Повторение  темы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1.задание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 Горячий стул.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Вопросы для повторения: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-как</w:t>
            </w:r>
            <w:r w:rsidR="00F10A0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а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я фигура называется треугольником?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Из чего состоит треугольник.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Первый признак равенства треугольников.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Второй признак равенства треугольников.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Третий признак равенства треугольников.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Что такое биссектриса угла?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Что такое высота?</w:t>
            </w:r>
          </w:p>
          <w:p w:rsid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Что такое медиана?</w:t>
            </w:r>
          </w:p>
          <w:p w:rsidR="00F10A09" w:rsidRDefault="00F10A09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Первая теорема о равнобедренном треугольнике;</w:t>
            </w:r>
          </w:p>
          <w:p w:rsidR="00F10A09" w:rsidRDefault="00F10A09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Вторая теорема о равнобедренном треугольнике;</w:t>
            </w:r>
          </w:p>
          <w:p w:rsidR="00F10A09" w:rsidRPr="005273F5" w:rsidRDefault="00F10A09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Какой треугольник называют равнобедренным?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2. Задание.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Решение </w:t>
            </w:r>
            <w:proofErr w:type="gramStart"/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задачи</w:t>
            </w:r>
            <w:r w:rsidR="00F10A0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-домашнего</w:t>
            </w:r>
            <w:proofErr w:type="gramEnd"/>
            <w:r w:rsidR="00F10A0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задания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у доски. </w:t>
            </w:r>
            <w:r w:rsidR="00F10A0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 ученик.</w:t>
            </w:r>
          </w:p>
          <w:p w:rsidR="005273F5" w:rsidRPr="005273F5" w:rsidRDefault="00F10A09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Самопроверка остальных учащихся.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Задание 3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5273F5" w:rsidRDefault="00F10A09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Создание кластера «треугольники». Работа в группах. Оценивание при помощи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страиегии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«+,-, интересно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.»</w:t>
            </w:r>
            <w:proofErr w:type="gramEnd"/>
          </w:p>
          <w:p w:rsidR="00F10A09" w:rsidRPr="00F10A09" w:rsidRDefault="00F10A09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F10A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Задание 4.</w:t>
            </w:r>
          </w:p>
          <w:p w:rsidR="00F10A09" w:rsidRDefault="00F10A09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Решение задач в группах, Стратегия «Карусель».</w:t>
            </w:r>
          </w:p>
          <w:p w:rsidR="00F10A09" w:rsidRDefault="00F10A09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Каждой группе дается по одной задаче, решение выполняется на отдельном листке, затем передается в следующую группу для ознакомления и оценки. </w:t>
            </w:r>
          </w:p>
          <w:p w:rsidR="00F10A09" w:rsidRPr="005273F5" w:rsidRDefault="00F10A09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Оценивание при помощи стратегии «две звезды одно пожелание».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Рефлексия</w:t>
            </w:r>
          </w:p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Прием «Гора»</w:t>
            </w:r>
          </w:p>
        </w:tc>
      </w:tr>
      <w:tr w:rsidR="005273F5" w:rsidRPr="005273F5" w:rsidTr="007A364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Результаты обучения для учеников (A)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Понимают и знают  п</w:t>
            </w:r>
            <w:r w:rsidR="00F10A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ризнаки равенства треугольников, какой </w:t>
            </w:r>
            <w:proofErr w:type="spellStart"/>
            <w:r w:rsidR="00F10A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треугол</w:t>
            </w:r>
            <w:bookmarkStart w:id="0" w:name="_GoBack"/>
            <w:bookmarkEnd w:id="0"/>
            <w:r w:rsidR="00F10A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ник</w:t>
            </w:r>
            <w:proofErr w:type="spellEnd"/>
            <w:r w:rsidR="00F10A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называется равнобедренным, его свойства.</w:t>
            </w:r>
            <w:r w:rsidRPr="005273F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F10A09" w:rsidRPr="005273F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</w:t>
            </w:r>
            <w:r w:rsidRPr="005273F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ешает</w:t>
            </w:r>
            <w:r w:rsidR="00F10A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273F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задачи, помогает остальным в решении. Выполняет дополнительные задания. Могут выполнить задачу повышенной сложности</w:t>
            </w:r>
            <w:r w:rsidRPr="00527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3F5" w:rsidRPr="005273F5" w:rsidTr="007A364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 для учеников (B)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5" w:rsidRPr="005273F5" w:rsidRDefault="00F10A09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Ученики умеют решать задачи</w:t>
            </w:r>
            <w:r w:rsidR="005273F5" w:rsidRPr="005273F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Могут помочь </w:t>
            </w:r>
            <w:proofErr w:type="gramStart"/>
            <w:r w:rsidR="005273F5" w:rsidRPr="005273F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менее успевающим</w:t>
            </w:r>
            <w:proofErr w:type="gramEnd"/>
            <w:r w:rsidR="005273F5" w:rsidRPr="005273F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5273F5" w:rsidRPr="005273F5" w:rsidTr="007A364D">
        <w:trPr>
          <w:trHeight w:val="52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 для учеников (C)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F5" w:rsidRPr="005273F5" w:rsidRDefault="005273F5" w:rsidP="007A3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Учащиеся умеют решать несложные задачи.</w:t>
            </w:r>
          </w:p>
        </w:tc>
      </w:tr>
    </w:tbl>
    <w:p w:rsidR="005273F5" w:rsidRPr="005273F5" w:rsidRDefault="005273F5" w:rsidP="00527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F5" w:rsidRPr="005273F5" w:rsidRDefault="005273F5" w:rsidP="00527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F5" w:rsidRPr="005273F5" w:rsidRDefault="005273F5" w:rsidP="00527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73F5" w:rsidRPr="005273F5" w:rsidRDefault="005273F5" w:rsidP="005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F5" w:rsidRPr="005273F5" w:rsidRDefault="005273F5" w:rsidP="0052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F5" w:rsidRPr="005273F5" w:rsidRDefault="005273F5" w:rsidP="005273F5">
      <w:pPr>
        <w:rPr>
          <w:rFonts w:ascii="Times New Roman" w:hAnsi="Times New Roman" w:cs="Times New Roman"/>
          <w:sz w:val="24"/>
          <w:szCs w:val="24"/>
        </w:rPr>
      </w:pPr>
    </w:p>
    <w:p w:rsidR="005273F5" w:rsidRPr="005273F5" w:rsidRDefault="005273F5" w:rsidP="005273F5">
      <w:pPr>
        <w:rPr>
          <w:rFonts w:ascii="Times New Roman" w:hAnsi="Times New Roman" w:cs="Times New Roman"/>
          <w:sz w:val="24"/>
          <w:szCs w:val="24"/>
        </w:rPr>
      </w:pPr>
    </w:p>
    <w:p w:rsidR="007170CF" w:rsidRPr="005273F5" w:rsidRDefault="007170CF">
      <w:pPr>
        <w:rPr>
          <w:rFonts w:ascii="Times New Roman" w:hAnsi="Times New Roman" w:cs="Times New Roman"/>
          <w:sz w:val="24"/>
          <w:szCs w:val="24"/>
        </w:rPr>
      </w:pPr>
    </w:p>
    <w:sectPr w:rsidR="007170CF" w:rsidRPr="0052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44"/>
    <w:rsid w:val="00324B44"/>
    <w:rsid w:val="005273F5"/>
    <w:rsid w:val="006D46C3"/>
    <w:rsid w:val="007170CF"/>
    <w:rsid w:val="00D95F09"/>
    <w:rsid w:val="00F1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2014-11-12T21:10:00Z</dcterms:created>
  <dcterms:modified xsi:type="dcterms:W3CDTF">2014-12-22T17:13:00Z</dcterms:modified>
</cp:coreProperties>
</file>