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Автор: Дементьева Ирина Николаевна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Место работы: МБОУ СОШ №2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с.Кривополянье  Чаплыгинского района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Липецкой области 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Должность: учитель математики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К</w:t>
      </w: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онспект урока по алгебре </w:t>
      </w:r>
    </w:p>
    <w:p w:rsidR="000770AC" w:rsidRPr="00C61B27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11 класс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« Методы решение показательных уравнений»</w:t>
      </w: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Pr="00C61B27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Цели урока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Образовательные:</w:t>
      </w:r>
    </w:p>
    <w:p w:rsidR="000770AC" w:rsidRPr="00C61B27" w:rsidRDefault="000770AC" w:rsidP="0055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обобщение знаний и умений учащихся по применению методов решения показательных уравнений;</w:t>
      </w:r>
    </w:p>
    <w:p w:rsidR="000770AC" w:rsidRPr="00C61B27" w:rsidRDefault="000770AC" w:rsidP="0055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закрепление свойств показательной функции в процессе решения показательных неравенств;</w:t>
      </w:r>
    </w:p>
    <w:p w:rsidR="000770AC" w:rsidRPr="00C61B27" w:rsidRDefault="000770AC" w:rsidP="0055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развитие умения систематизации изученного материала, выделения общих и отличительных признаков и свойств изучаемых понятий, умения применять функционально-графический метод при решении уравнений и неравенств; </w:t>
      </w:r>
    </w:p>
    <w:p w:rsidR="000770AC" w:rsidRPr="00C61B27" w:rsidRDefault="000770AC" w:rsidP="005546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формирование заинтересованности учащихся в решении нестандартных показательных уравнений и неравенств при подготовке к ЕГЭ. 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Развивающие:</w:t>
      </w:r>
    </w:p>
    <w:p w:rsidR="000770AC" w:rsidRPr="00C61B27" w:rsidRDefault="000770AC" w:rsidP="00554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активизация познавательной деятельности посредством использования компьютерных технологий;</w:t>
      </w:r>
    </w:p>
    <w:p w:rsidR="000770AC" w:rsidRPr="00C61B27" w:rsidRDefault="000770AC" w:rsidP="00554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формирование потребности в использовании компьютера в обучении в целях повышения информационно-коммуникативной компетентности, создания условий для получения дальнейшего образования;</w:t>
      </w:r>
    </w:p>
    <w:p w:rsidR="000770AC" w:rsidRPr="00C61B27" w:rsidRDefault="000770AC" w:rsidP="005546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развитие навыков самоконтроля и самооценки, самоанализа своей деятельности.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i/>
          <w:iCs/>
          <w:color w:val="17365D"/>
          <w:sz w:val="28"/>
          <w:szCs w:val="28"/>
          <w:lang w:eastAsia="ru-RU"/>
        </w:rPr>
        <w:t>Воспитательные:</w:t>
      </w:r>
    </w:p>
    <w:p w:rsidR="000770AC" w:rsidRPr="00C61B27" w:rsidRDefault="000770AC" w:rsidP="00554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формирование умения работать самостоятельно, принимать решения и делать выводы; </w:t>
      </w:r>
    </w:p>
    <w:p w:rsidR="000770AC" w:rsidRPr="00C61B27" w:rsidRDefault="000770AC" w:rsidP="00554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воспитание устремленности к самообразованию и самосовершенствованию;</w:t>
      </w:r>
    </w:p>
    <w:p w:rsidR="000770AC" w:rsidRPr="00C61B27" w:rsidRDefault="000770AC" w:rsidP="005546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осознание учащимися социальной, практической и личной значимости учебного материала по изучаемой теме.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Тип урока:</w:t>
      </w: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урок применения знаний на практике.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Используемые технологии:</w:t>
      </w: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применение Эоров, дифференцированного обучения, коммуникативного общения, развивающее обучение. </w:t>
      </w:r>
    </w:p>
    <w:p w:rsidR="000770AC" w:rsidRPr="00C61B27" w:rsidRDefault="000770AC" w:rsidP="00554636">
      <w:pPr>
        <w:jc w:val="both"/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u w:val="single"/>
        </w:rPr>
        <w:t xml:space="preserve">ЗАДАЧА УЧИТЕЛЯ: </w:t>
      </w:r>
      <w:r w:rsidRPr="00C61B27">
        <w:rPr>
          <w:rFonts w:ascii="Times New Roman" w:hAnsi="Times New Roman" w:cs="Times New Roman"/>
          <w:color w:val="17365D"/>
          <w:sz w:val="28"/>
          <w:szCs w:val="28"/>
        </w:rPr>
        <w:t>организовать работу для получения новых знаний в процессе деятельности самих учащихся.</w:t>
      </w:r>
    </w:p>
    <w:p w:rsidR="000770AC" w:rsidRPr="00C61B27" w:rsidRDefault="000770AC" w:rsidP="00554636">
      <w:pPr>
        <w:spacing w:line="36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Pr="00C61B27" w:rsidRDefault="000770AC" w:rsidP="00554636">
      <w:pPr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Ход урока: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1. Организационный момент (1 минута)</w:t>
      </w:r>
    </w:p>
    <w:p w:rsidR="000770AC" w:rsidRPr="00C61B27" w:rsidRDefault="000770AC" w:rsidP="00554636">
      <w:pPr>
        <w:spacing w:line="36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- Здравствуйте, дорогие ученики и гости-.</w:t>
      </w:r>
    </w:p>
    <w:p w:rsidR="000770AC" w:rsidRPr="00C61B27" w:rsidRDefault="000770AC" w:rsidP="00554636">
      <w:pPr>
        <w:spacing w:line="36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Урок я хочу начать притчей о действии: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“</w:t>
      </w: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 xml:space="preserve">Однажды молодой человек пришел к мудрецу. 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 xml:space="preserve">- Каждый день по пять раз я произношу фразу: «Я принимаю радость в мою жизнь». Но радости в моей жизни нет. 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Мудрец положил перед собой ложку, свечу и кружку и попросил: «Назови, что ты выбираешь из них». «Ложку», - ответил юноша. Произнеси это 5 раз».  «Я выбираю ложку», послушно произнес юноша 5 раз.  «Вот видишь, - сказал мудрец, повторяй хоть миллион раз в день, она не станет твоей. Надо…»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Что же надо? Надо протянуть руку и взять ложку. Вот и вам сегодня надо взять свои знания и применить их на практике</w:t>
      </w: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. 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2. Постановка цели и задач (2 минуты)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>УЧИТЕЛЬ</w:t>
      </w: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: Сегодня ан уроке мы рассмотрим и отработаем 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                    способы решения показательных уравнений, повторим теорию, проведём  тестирование, выполним самостоятельную работу.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   -  А эпиграфом к нашему уроку станут слова: «Уравнения – это золотой ключ, открывающий все математические сезамы».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  -  Ребята, Сегодня мы с вами отправимся по волнам нашей памяти в Страну “Показательных функций и показательных уравнений”, вспомним и обобщим все те знания, которые вы получили на предыдущих уроках. Итак, откройте тетради и запишите тема нашего занятия «Методы решения показательных уравнений».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Подумайте и задайте вопросы, на которые бы вы хотели получить ответ на уроке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…</w:t>
      </w: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  <w:u w:val="single"/>
        </w:rPr>
        <w:t xml:space="preserve">дети думают 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Возможные вопросы::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1. Что такое показательные уравнения?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2.  Какие способы решения существуют?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3. Представлена ли эта тема в ЕГЭ по математике?</w:t>
      </w:r>
    </w:p>
    <w:p w:rsidR="000770AC" w:rsidRPr="00C61B27" w:rsidRDefault="000770AC" w:rsidP="00554636">
      <w:pPr>
        <w:rPr>
          <w:rFonts w:ascii="Times New Roman" w:hAnsi="Times New Roman" w:cs="Times New Roman"/>
          <w:i/>
          <w:i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>4. Пригодятся ли в жизни данные уравнения?</w:t>
      </w: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3. Проверка домашнего задания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- Спасибо за вопросы, надеюсь, что каждый из вас получит на него ответ в ближайшее время, ваша задача этот ответ не прослушать.</w:t>
      </w: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Но прежде, чем получить ответы на эти  и другие вопросы, давайте проверим д/з. и сделаем это сегодня не совсем в обычной форме. Я предлагаю вам решение с ошибкой, а вы постарайтесь найти её.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Презентация,  (</w:t>
      </w:r>
      <w:hyperlink r:id="rId5" w:history="1">
        <w:r w:rsidRPr="00C61B27">
          <w:rPr>
            <w:rFonts w:ascii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Приложение 1</w:t>
        </w:r>
      </w:hyperlink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).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А теперь, проверим то, как вы поняли теоретическую часть д/з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Демонстрация Цор</w:t>
      </w: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4.Актуализация знаний. Устная работа (5 минут)</w:t>
      </w:r>
    </w:p>
    <w:p w:rsidR="000770AC" w:rsidRPr="00C61B27" w:rsidRDefault="000770AC" w:rsidP="005546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Ну а сейчас перейдем непосредственно к уроку. Итак…</w:t>
      </w:r>
    </w:p>
    <w:p w:rsidR="000770AC" w:rsidRPr="00C61B27" w:rsidRDefault="000770AC" w:rsidP="00554636">
      <w:pPr>
        <w:numPr>
          <w:ilvl w:val="0"/>
          <w:numId w:val="4"/>
        </w:num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напряжением.   А. Дистервег</w:t>
      </w:r>
    </w:p>
    <w:p w:rsidR="000770AC" w:rsidRPr="00C61B27" w:rsidRDefault="000770AC" w:rsidP="00554636">
      <w:pPr>
        <w:ind w:left="720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Задания Цор</w:t>
      </w: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5. Изучение нового материала: методы решения показательных уравнений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УЧИТЕЛЬ: </w:t>
      </w: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Ребята,Рене Декарт однажды сказал: «уж лучше совсем не помышлять об отыскании каких бы то ни было истин, чем делать это без всякого метода»  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Сейчас мы с вами рассмотрим методы решения показательных уравнений. И научимся использовать их при решении различных показательных уравнений.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Вставка презентации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(а)</w:t>
      </w: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Закрепление знаний и умений. Тестирование.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«Продолжаем. Михаил Васильевич Ломоносов (портрет) говорил: 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                   «Теория без практики мертва и бесплодна. Практика без теории 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                     невозможна и пагубна. Для теории нужны знания, для практики сверх того, и умения»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                    И вот теперь вы должны проявить свои умения при решении различных показательных уравнений, выполнив задания теста . три человека работают за компьютерами, остальные выполняют по вариантам следующие тестовые задания.  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                   (тест  в презентации).</w:t>
      </w:r>
    </w:p>
    <w:p w:rsidR="000770AC" w:rsidRPr="00C61B27" w:rsidRDefault="000770AC" w:rsidP="00554636">
      <w:pPr>
        <w:tabs>
          <w:tab w:val="left" w:pos="3630"/>
          <w:tab w:val="left" w:pos="6180"/>
        </w:tabs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>(б)</w:t>
      </w: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Закрепление знаний. Работа в парах. По сборника ЕГЭ.</w:t>
      </w:r>
    </w:p>
    <w:p w:rsidR="000770AC" w:rsidRPr="00C61B27" w:rsidRDefault="000770AC" w:rsidP="00554636">
      <w:pPr>
        <w:tabs>
          <w:tab w:val="left" w:pos="3630"/>
          <w:tab w:val="left" w:pos="6180"/>
        </w:tabs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- Древнегреческий поэт Нивей утверждал, что математику нельзя изучать, наблюдая, как это делает другой человек. Поэтому сейчас будем работать самостоятельно  в парах. 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- И, конечно же, показательные </w:t>
      </w:r>
      <w:r w:rsidRPr="00C61B27">
        <w:rPr>
          <w:rFonts w:ascii="Times New Roman" w:hAnsi="Times New Roman" w:cs="Times New Roman"/>
          <w:i/>
          <w:iCs/>
          <w:color w:val="17365D"/>
          <w:sz w:val="28"/>
          <w:szCs w:val="28"/>
        </w:rPr>
        <w:t xml:space="preserve">уравнения </w:t>
      </w:r>
      <w:r w:rsidRPr="00C61B27">
        <w:rPr>
          <w:rFonts w:ascii="Times New Roman" w:hAnsi="Times New Roman" w:cs="Times New Roman"/>
          <w:color w:val="17365D"/>
          <w:sz w:val="28"/>
          <w:szCs w:val="28"/>
        </w:rPr>
        <w:t>встречаются в заданиях ЕГЭ по математике. На пример: В5; В12; С3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Открыли сборники заданий ЕГЭ. Вариант11. Задания В-5, В-12, С-3.</w:t>
      </w: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После выполнения, проверим у доски.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7. Найди ошибку: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Достаточно. Продолжаем нашу работу.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                   А. Энштейн (портрет) говорил так: «Мне приходится делить время   между политикой и уравнениями. Однако уравнения, по – моему, гораздо важнее. Политика существует только для данного момента, а уравнения будут существовать вечно». И решать их нужно правильно. Я предлагаю вам решенное уравнение. Но вы должны проверить, правильно ли я его решила?   Помогите мне с этим разобраться. Проверьте и выступите в роли    учителя. </w:t>
      </w:r>
      <w:r>
        <w:rPr>
          <w:rFonts w:ascii="Times New Roman" w:hAnsi="Times New Roman" w:cs="Times New Roman"/>
          <w:color w:val="17365D"/>
          <w:sz w:val="28"/>
          <w:szCs w:val="28"/>
          <w:lang w:eastAsia="ru-RU"/>
        </w:rPr>
        <w:t xml:space="preserve"> (слайд)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  <w:lang w:eastAsia="ru-RU"/>
        </w:rPr>
        <w:t> </w:t>
      </w:r>
    </w:p>
    <w:p w:rsidR="000770AC" w:rsidRPr="00C61B27" w:rsidRDefault="000770AC" w:rsidP="00554636">
      <w:pPr>
        <w:spacing w:line="36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spacing w:line="360" w:lineRule="auto"/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8. Применение показательных уравнений в жизни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Эйлер сказал: « некоторые наиболее часто встречающиеся виды трансцендентных функций, прежде всего показательные, открывают доступ ко многим исследованиям.»</w:t>
      </w: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А где же уже применяются знанияи  о показательных уравнениях.?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Сообщение о применении показательных уравнений в жизни подготовил Минаков Владислав.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(презентация)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</w:rPr>
        <w:t>9. Итог урока: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- Давайте вернемся к эпиграфу нашего урока «Решение уравнений это золотой ключ, открывающий все сезамы»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>Мне хотелось бы вам пожелать, чтобы каждый из вас нашел в жизни свой золотой ключик. С помощью которого вы открывали бы любые двери.</w:t>
      </w: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</w:p>
    <w:p w:rsidR="000770AC" w:rsidRPr="00C61B27" w:rsidRDefault="000770AC" w:rsidP="00554636">
      <w:pPr>
        <w:rPr>
          <w:rFonts w:ascii="Times New Roman" w:hAnsi="Times New Roman" w:cs="Times New Roman"/>
          <w:color w:val="17365D"/>
          <w:sz w:val="28"/>
          <w:szCs w:val="28"/>
        </w:rPr>
      </w:pPr>
      <w:r w:rsidRPr="00C61B27">
        <w:rPr>
          <w:rFonts w:ascii="Times New Roman" w:hAnsi="Times New Roman" w:cs="Times New Roman"/>
          <w:color w:val="17365D"/>
          <w:sz w:val="28"/>
          <w:szCs w:val="28"/>
        </w:rPr>
        <w:t xml:space="preserve"> В начале урока вы задавали вопросы о том, что такое показательное уравнение, где их применяют… смогли мы на них ответить? я думаю, смогли…</w:t>
      </w:r>
    </w:p>
    <w:p w:rsidR="000770AC" w:rsidRPr="00C61B27" w:rsidRDefault="000770AC" w:rsidP="00554636">
      <w:pPr>
        <w:pStyle w:val="NormalWeb"/>
        <w:rPr>
          <w:color w:val="17365D"/>
          <w:sz w:val="28"/>
          <w:szCs w:val="28"/>
        </w:rPr>
      </w:pPr>
      <w:r w:rsidRPr="00C61B27">
        <w:rPr>
          <w:color w:val="17365D"/>
          <w:sz w:val="28"/>
          <w:szCs w:val="28"/>
        </w:rPr>
        <w:t xml:space="preserve"> Сегодня мы с вами рассмотрели и обобщили знания методов решения показательных уравнений на основе свойств показательной функции. Мы сказали, что понятие показательной функции было введено в XVII веке. Так вот сейчас ваши знания в этой области находятся на уровне знаний ученых того времени. Сейчас на дворе XXI век. Так что перспектива развития ваших знаний велика. Дерзайте, достигайте уровня ученых наших дней.</w:t>
      </w:r>
    </w:p>
    <w:p w:rsidR="000770AC" w:rsidRPr="00C61B27" w:rsidRDefault="000770AC" w:rsidP="00554636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u w:val="single"/>
          <w:lang w:eastAsia="ru-RU"/>
        </w:rPr>
        <w:t xml:space="preserve">10. Домашнее задание  </w:t>
      </w: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1 часть – тесты к уроку</w:t>
      </w:r>
    </w:p>
    <w:p w:rsidR="000770AC" w:rsidRPr="00C61B27" w:rsidRDefault="000770AC" w:rsidP="00554636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r w:rsidRPr="00C61B27">
        <w:rPr>
          <w:rFonts w:ascii="Times New Roman" w:hAnsi="Times New Roman" w:cs="Times New Roman"/>
          <w:b/>
          <w:bCs/>
          <w:color w:val="17365D"/>
          <w:sz w:val="28"/>
          <w:szCs w:val="28"/>
          <w:lang w:eastAsia="ru-RU"/>
        </w:rPr>
        <w:t>2 часть – подготовка к ЕГЭ на консультацию.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97"/>
        <w:gridCol w:w="5274"/>
      </w:tblGrid>
      <w:tr w:rsidR="000770AC" w:rsidRPr="003E45F1">
        <w:tc>
          <w:tcPr>
            <w:tcW w:w="10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№1 Найти корень (или сумму корней, если их несколько) уравнения: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 7 · 8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х+1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+ 8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х+3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= 71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1) 8;                 2) 0;                 3) 1;                    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u w:val="single"/>
                <w:lang w:eastAsia="ru-RU"/>
              </w:rPr>
              <w:t>4) -1.</w:t>
            </w:r>
          </w:p>
        </w:tc>
      </w:tr>
      <w:tr w:rsidR="000770AC" w:rsidRPr="003E45F1">
        <w:tc>
          <w:tcPr>
            <w:tcW w:w="10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№2. Найти корень (или сумму корней, если их несколько) уравнения: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 7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2х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= 6 · 7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х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+ 7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1) -1;               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u w:val="single"/>
                <w:lang w:eastAsia="ru-RU"/>
              </w:rPr>
              <w:t>2) 1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;                 3) 0;                    4) 7.</w:t>
            </w:r>
          </w:p>
        </w:tc>
      </w:tr>
      <w:tr w:rsidR="000770AC" w:rsidRPr="003E45F1">
        <w:tc>
          <w:tcPr>
            <w:tcW w:w="10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№3. Найти корень (или сумму корней, если их несколько) уравнения: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 (½)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(4х-5)(3-х) -1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= 8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х²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u w:val="single"/>
                <w:lang w:eastAsia="ru-RU"/>
              </w:rPr>
              <w:t>1) 17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;              2) 1;                 3) 16;                  4) -3</w:t>
            </w:r>
          </w:p>
        </w:tc>
      </w:tr>
      <w:tr w:rsidR="000770AC" w:rsidRPr="003E45F1">
        <w:tc>
          <w:tcPr>
            <w:tcW w:w="10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№4. Найти корень (или сумму корней, если их несколько) уравнения: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       ⅓) 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vertAlign w:val="superscript"/>
                <w:lang w:eastAsia="ru-RU"/>
              </w:rPr>
              <w:t>1,3х -8,2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 xml:space="preserve"> =27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u w:val="single"/>
                <w:lang w:eastAsia="ru-RU"/>
              </w:rPr>
              <w:t>1)4</w:t>
            </w: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;                 2) -4;                 3) 1,3;                4) 3.</w:t>
            </w:r>
          </w:p>
        </w:tc>
      </w:tr>
      <w:tr w:rsidR="000770AC" w:rsidRPr="003E45F1">
        <w:tc>
          <w:tcPr>
            <w:tcW w:w="5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Оценка теста:  1задание – 2 балла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2 задание - 3 балла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3 задание – 3 балла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  4 задание – 1 балл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Критерии оценки работы: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«5» - 7-9 баллов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«4» - 5-6 баллов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«3» - 3-4 балла</w:t>
            </w:r>
          </w:p>
          <w:p w:rsidR="000770AC" w:rsidRPr="00C61B27" w:rsidRDefault="000770AC" w:rsidP="00A061E2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</w:pPr>
            <w:r w:rsidRPr="00C61B27">
              <w:rPr>
                <w:rFonts w:ascii="Times New Roman" w:hAnsi="Times New Roman" w:cs="Times New Roman"/>
                <w:color w:val="17365D"/>
                <w:sz w:val="28"/>
                <w:szCs w:val="28"/>
                <w:lang w:eastAsia="ru-RU"/>
              </w:rPr>
              <w:t>                         «2» - 1-2 балла</w:t>
            </w:r>
          </w:p>
        </w:tc>
      </w:tr>
    </w:tbl>
    <w:p w:rsidR="000770AC" w:rsidRPr="00C61B27" w:rsidRDefault="000770AC">
      <w:pPr>
        <w:rPr>
          <w:color w:val="17365D"/>
        </w:rPr>
      </w:pPr>
    </w:p>
    <w:p w:rsidR="000770AC" w:rsidRPr="00C61B27" w:rsidRDefault="000770AC">
      <w:pPr>
        <w:rPr>
          <w:color w:val="17365D"/>
        </w:rPr>
      </w:pPr>
      <w:bookmarkStart w:id="0" w:name="_GoBack"/>
      <w:r w:rsidRPr="00136FBA">
        <w:rPr>
          <w:noProof/>
          <w:color w:val="17365D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9.75pt;height:354pt;visibility:visible">
            <v:imagedata r:id="rId6" o:title=""/>
          </v:shape>
        </w:pict>
      </w:r>
      <w:bookmarkEnd w:id="0"/>
    </w:p>
    <w:p w:rsidR="000770AC" w:rsidRPr="00C61B27" w:rsidRDefault="000770AC">
      <w:pPr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Default="000770AC" w:rsidP="00554636">
      <w:pPr>
        <w:jc w:val="center"/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6in;height:51.75pt" fillcolor="#06c" strokecolor="#9cf" strokeweight="1.5pt">
            <v:shadow on="t" color="#900"/>
            <v:textpath style="font-family:&quot;Impact&quot;;v-text-kern:t" trim="t" fitpath="t" xscale="f" string="Конспект урока"/>
          </v:shape>
        </w:pict>
      </w:r>
    </w:p>
    <w:p w:rsidR="000770AC" w:rsidRPr="00C61B27" w:rsidRDefault="000770AC">
      <w:pPr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68.75pt;height:87.75pt" fillcolor="#c00000" strokecolor="blue" strokeweight="1.5pt">
            <v:shadow on="t" color="#900"/>
            <v:textpath style="font-family:&quot;Impact&quot;;v-text-kern:t" trim="t" fitpath="t" xscale="f" string="алгебры и начала анализа"/>
          </v:shape>
        </w:pict>
      </w: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8" type="#_x0000_t162" style="width:221.25pt;height:45pt" fillcolor="#06c" strokecolor="#9cf" strokeweight="1.5pt">
            <v:shadow on="t" color="#900"/>
            <v:textpath style="font-family:&quot;Impact&quot;;v-text-kern:t" trim="t" fitpath="t" xscale="f" string="в 11 классе"/>
          </v:shape>
        </w:pict>
      </w: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9" type="#_x0000_t163" style="width:419.25pt;height:180pt" fillcolor="#c00000" strokecolor="blue" strokeweight="1.5pt">
            <v:shadow on="t" color="#900"/>
            <v:textpath style="font-family:&quot;Impact&quot;;v-text-kern:t" trim="t" fitpath="t" xscale="f" string="&quot;МЕТОДЫ РЕШЕНИЯ&#10;ПОКАЗАТЕЛЬНЫХ&#10;УРАВНЕНИЙ&quot;&#10;"/>
          </v:shape>
        </w:pict>
      </w: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30" type="#_x0000_t168" style="width:396.75pt;height:149.25pt" fillcolor="#0070c0" strokecolor="#9cf" strokeweight="1.5pt">
            <v:shadow on="t" color="#900"/>
            <v:textpath style="font-family:&quot;Impact&quot;;v-text-kern:t" trim="t" fitpath="t" string="подготовила и провела:&#10;учитель математики&#10;Дементьева И.Н."/>
          </v:shape>
        </w:pict>
      </w:r>
    </w:p>
    <w:p w:rsidR="000770AC" w:rsidRPr="00C61B27" w:rsidRDefault="000770AC">
      <w:pPr>
        <w:rPr>
          <w:color w:val="17365D"/>
        </w:rPr>
      </w:pPr>
    </w:p>
    <w:p w:rsidR="000770AC" w:rsidRPr="00C61B27" w:rsidRDefault="000770AC">
      <w:pPr>
        <w:rPr>
          <w:color w:val="17365D"/>
        </w:rPr>
      </w:pPr>
    </w:p>
    <w:p w:rsidR="000770AC" w:rsidRPr="00C61B27" w:rsidRDefault="000770AC" w:rsidP="00554636">
      <w:pPr>
        <w:jc w:val="center"/>
        <w:rPr>
          <w:color w:val="17365D"/>
        </w:rPr>
      </w:pPr>
      <w:r w:rsidRPr="00136FBA">
        <w:rPr>
          <w:color w:val="17365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255.75pt;height:27pt" fillcolor="#c00000" strokecolor="blue" strokeweight="1.5pt">
            <v:shadow on="t" color="#900"/>
            <v:textpath style="font-family:&quot;Impact&quot;;v-text-kern:t" trim="t" fitpath="t" string="- ДЕКАБРЬ 2013 г.-"/>
          </v:shape>
        </w:pict>
      </w:r>
    </w:p>
    <w:p w:rsidR="000770AC" w:rsidRPr="00C61B27" w:rsidRDefault="000770AC">
      <w:pPr>
        <w:rPr>
          <w:color w:val="17365D"/>
        </w:rPr>
      </w:pPr>
    </w:p>
    <w:p w:rsidR="000770AC" w:rsidRPr="00C61B27" w:rsidRDefault="000770AC">
      <w:pPr>
        <w:rPr>
          <w:color w:val="17365D"/>
        </w:rPr>
      </w:pPr>
    </w:p>
    <w:sectPr w:rsidR="000770AC" w:rsidRPr="00C61B27" w:rsidSect="00C61B27">
      <w:pgSz w:w="11906" w:h="16838"/>
      <w:pgMar w:top="568" w:right="850" w:bottom="1134" w:left="993" w:header="708" w:footer="708" w:gutter="0"/>
      <w:pgBorders w:offsetFrom="page">
        <w:top w:val="quadrants" w:sz="10" w:space="24" w:color="FF0000"/>
        <w:left w:val="quadrants" w:sz="10" w:space="24" w:color="FF0000"/>
        <w:bottom w:val="quadrants" w:sz="10" w:space="24" w:color="FF0000"/>
        <w:right w:val="quadrants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CDD"/>
    <w:multiLevelType w:val="multilevel"/>
    <w:tmpl w:val="B51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BA112D"/>
    <w:multiLevelType w:val="hybridMultilevel"/>
    <w:tmpl w:val="52225C20"/>
    <w:lvl w:ilvl="0" w:tplc="94A03A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09EA20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49EDA1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0A21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0A22B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8A87A1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08975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D34D1E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14080A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A17085"/>
    <w:multiLevelType w:val="multilevel"/>
    <w:tmpl w:val="CD8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0D7AB1"/>
    <w:multiLevelType w:val="multilevel"/>
    <w:tmpl w:val="60B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36"/>
    <w:rsid w:val="000770AC"/>
    <w:rsid w:val="000B46E9"/>
    <w:rsid w:val="00134FBA"/>
    <w:rsid w:val="00136FBA"/>
    <w:rsid w:val="00190013"/>
    <w:rsid w:val="001C55D7"/>
    <w:rsid w:val="00236412"/>
    <w:rsid w:val="003E45F1"/>
    <w:rsid w:val="00436C79"/>
    <w:rsid w:val="00525252"/>
    <w:rsid w:val="00554636"/>
    <w:rsid w:val="00594800"/>
    <w:rsid w:val="00696620"/>
    <w:rsid w:val="008D7D68"/>
    <w:rsid w:val="008E3197"/>
    <w:rsid w:val="00A061E2"/>
    <w:rsid w:val="00B57A5E"/>
    <w:rsid w:val="00C6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5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estival.1september.ru/articles/533146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1255</Words>
  <Characters>7154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cp:lastPrinted>2012-03-11T17:31:00Z</cp:lastPrinted>
  <dcterms:created xsi:type="dcterms:W3CDTF">2011-12-29T09:37:00Z</dcterms:created>
  <dcterms:modified xsi:type="dcterms:W3CDTF">2014-09-20T17:21:00Z</dcterms:modified>
</cp:coreProperties>
</file>