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36" w:rsidRPr="005A3836" w:rsidRDefault="005A3836" w:rsidP="005A3836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5A3836">
        <w:rPr>
          <w:b/>
          <w:sz w:val="28"/>
          <w:szCs w:val="28"/>
          <w:lang w:eastAsia="en-US"/>
        </w:rPr>
        <w:t>Особенности полоролевой социализации дошкольников.</w:t>
      </w:r>
    </w:p>
    <w:p w:rsidR="005A3836" w:rsidRPr="005A3836" w:rsidRDefault="005A3836" w:rsidP="005A3836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5A3836" w:rsidRPr="005A3836" w:rsidRDefault="005A3836" w:rsidP="005A3836">
      <w:pPr>
        <w:spacing w:line="276" w:lineRule="auto"/>
        <w:jc w:val="both"/>
        <w:rPr>
          <w:sz w:val="28"/>
          <w:szCs w:val="28"/>
          <w:lang w:eastAsia="en-US"/>
        </w:rPr>
      </w:pPr>
      <w:r w:rsidRPr="005A3836">
        <w:rPr>
          <w:sz w:val="28"/>
          <w:szCs w:val="28"/>
          <w:lang w:eastAsia="en-US"/>
        </w:rPr>
        <w:t xml:space="preserve">    Проблема полоролевой социализации, включает в себя вопросы формирования психического пола ребенка, психических половых различий и половой дифференциации и находится на стыке ряда наук (социологии,  биологии, медицины, социальной педагогики и др.). Она является одной из важнейших и актуальнейших проблем, так как без ее решения невозможно разработать методы адекватного дифференцированного подхода к воспитанию детей разного пола. </w:t>
      </w:r>
    </w:p>
    <w:p w:rsidR="005A3836" w:rsidRPr="005A3836" w:rsidRDefault="005A3836" w:rsidP="005A3836">
      <w:pPr>
        <w:spacing w:line="276" w:lineRule="auto"/>
        <w:jc w:val="both"/>
        <w:rPr>
          <w:sz w:val="28"/>
          <w:szCs w:val="28"/>
          <w:lang w:eastAsia="en-US"/>
        </w:rPr>
      </w:pPr>
      <w:r w:rsidRPr="005A3836">
        <w:rPr>
          <w:sz w:val="28"/>
          <w:szCs w:val="28"/>
          <w:lang w:eastAsia="en-US"/>
        </w:rPr>
        <w:t xml:space="preserve">     Цели и задачи полового воспитания во многом определяются интересами общества и, в первую очередь, направлены на укрепление семьи. Полоролевое развитие детей дошкольного возраста мы рассматриваем как важную часть нравственного воспитания, и поэтому, признавая необходимость решать общие задачи нравственного воспитания, важно учитывать, что в структуре личности представителей мужского и женского пола отдельные нравственные качества занимают разное место и имеют разный удельный вес. Главное в полоролевом воспитании дошкольников – формирование начал мужественности и женственности и первых идеалов семейных отношений, а также умения доброжелательно взаимодействовать с представителями другого пола, в частности, приобретение первого опыта трудового сотрудничества мальчиков и девочек по принципу взаимодополнения. Важной задачей также является выяснение значения фактора совместности обучения и воспитания для полоролевого развития дошкольников и преодоления существующей разобщенности мальчиков и девочек в детском доме.  Как мужественность, так и женственность являются обобщенными характеристиками социально одобряемых качеств мужчины и женщины. Для женщин желаемы такие качества, как мягкость, особая женская доброта,  терпение, стремление опекать, заботиться о других, умение понять настроение близких людей, отзывчивость, способность к сопереживанию,  чуткость, а также терпимость, милосердие, умение помирить и простить. </w:t>
      </w:r>
    </w:p>
    <w:p w:rsidR="005A3836" w:rsidRPr="005A3836" w:rsidRDefault="005A3836" w:rsidP="005A3836">
      <w:pPr>
        <w:spacing w:line="276" w:lineRule="auto"/>
        <w:jc w:val="both"/>
        <w:rPr>
          <w:sz w:val="28"/>
          <w:szCs w:val="28"/>
          <w:lang w:eastAsia="en-US"/>
        </w:rPr>
      </w:pPr>
      <w:r w:rsidRPr="005A3836">
        <w:rPr>
          <w:sz w:val="28"/>
          <w:szCs w:val="28"/>
          <w:lang w:eastAsia="en-US"/>
        </w:rPr>
        <w:t xml:space="preserve">   Мужественность составляют следующие качества: эмоциональная устойчивость, смелость, решительность, ответственность, рыцарское отношение к представительницам женского пола. Качества мужественности и женственности не возникают сами по себе.  Мужчинами и женщинами в социальном смысле не рождаются. Ими становятся в результате целенаправленного воспитания, которое важно начинать как можно раньше, с дошкольного возраста, а в идеале – с младенческого.  В зарубежной психологии, в отличие от отечественной, где экспериментальные исследования по проблеме формирования психического пола единичны, </w:t>
      </w:r>
      <w:r w:rsidRPr="005A3836">
        <w:rPr>
          <w:sz w:val="28"/>
          <w:szCs w:val="28"/>
          <w:lang w:eastAsia="en-US"/>
        </w:rPr>
        <w:lastRenderedPageBreak/>
        <w:t xml:space="preserve">проводятся тысячи работ, посвященных, в первую очередь, раннему генезису полоролевой социализации, половым психическим различиям и факторам, определяющим эти различия. Правда, основной бум имел место во второй половине XX века. </w:t>
      </w:r>
    </w:p>
    <w:p w:rsidR="005A3836" w:rsidRPr="005A3836" w:rsidRDefault="005A3836" w:rsidP="005A3836">
      <w:pPr>
        <w:spacing w:line="276" w:lineRule="auto"/>
        <w:jc w:val="both"/>
        <w:rPr>
          <w:sz w:val="28"/>
          <w:szCs w:val="28"/>
          <w:lang w:eastAsia="en-US"/>
        </w:rPr>
      </w:pPr>
      <w:r w:rsidRPr="005A3836">
        <w:rPr>
          <w:sz w:val="28"/>
          <w:szCs w:val="28"/>
          <w:lang w:eastAsia="en-US"/>
        </w:rPr>
        <w:t xml:space="preserve">     Тем не менее, из-за противоречивости экспериментальных данных на сегодняшний день в психологии пола еще остается очень много неисследованных спорных вопросов и диаметрально противоположных взглядов на механизмы полоролевой социализации, на содержание и перспективу развития половых ролей.  Отсутствие у нас долгое время дифференцированного в зависимости от пола воспитательного подхода привело в дальнейшем к формированию «усредненных» существ. У мальчиков не воспитывались такие качества мужественности, как эмоциональная устойчивость, выносливость, твердость,  решительность, рыцарское отношение к представительницам женского пола.  А у девочек такие качества женственности: мягкость, нежность, скромность, терпимость, стремление к мирному урегулированию конфликтов. Детей не готовили к выполнению в будущем типичных для их пола семейных ролей. «Бесполость» воспитания способствовала и способствует тому, что</w:t>
      </w:r>
    </w:p>
    <w:p w:rsidR="005A3836" w:rsidRPr="005A3836" w:rsidRDefault="005A3836" w:rsidP="005A3836">
      <w:pPr>
        <w:spacing w:line="276" w:lineRule="auto"/>
        <w:jc w:val="both"/>
        <w:rPr>
          <w:sz w:val="28"/>
          <w:szCs w:val="28"/>
          <w:lang w:eastAsia="en-US"/>
        </w:rPr>
      </w:pPr>
      <w:r w:rsidRPr="005A3836">
        <w:rPr>
          <w:sz w:val="28"/>
          <w:szCs w:val="28"/>
          <w:lang w:eastAsia="en-US"/>
        </w:rPr>
        <w:t xml:space="preserve">немало молодых людей в силу отсутствия у них качеств мужественности испытывают дополнительные трудности во время службы в армии, вступая в брак, оказываются неспособными выполнять элементарную мужскую работу в доме и очень часто перекладывают на плечи женщины ответственность за семью и тем более, за воспитание детей. Это порождает многие семейные конфликты, заканчивающиеся разводом. </w:t>
      </w:r>
    </w:p>
    <w:p w:rsidR="005A3836" w:rsidRPr="005A3836" w:rsidRDefault="005A3836" w:rsidP="005A3836">
      <w:pPr>
        <w:spacing w:line="276" w:lineRule="auto"/>
        <w:jc w:val="both"/>
        <w:rPr>
          <w:sz w:val="28"/>
          <w:szCs w:val="28"/>
          <w:lang w:eastAsia="en-US"/>
        </w:rPr>
      </w:pPr>
      <w:r w:rsidRPr="005A3836">
        <w:rPr>
          <w:sz w:val="28"/>
          <w:szCs w:val="28"/>
          <w:lang w:eastAsia="en-US"/>
        </w:rPr>
        <w:t xml:space="preserve">     У представительниц женского пола, с другой стороны, не формируется терпеливость, умение «гасить» конфликты, поддерживать тепло семейного очага, создавать положительный эмоциональный настрой мужу и детям,  рационально и умело организовывать домашнее хозяйство. С каждым годом растет число деловых женщин, для которых семья и дети не являются важной ценностью в жизни. Дефицит научно обоснованного полоролевого воспитания в дальнейшем приводит к возрастанию разводов, снижению уровня рождаемости, увеличению числа еще не распавшихся, но неустойчивых браков. Причиной этого, по-мнению многих исследователей, является несформированность у молодежи представлений о дифференциации мужских и женских социальных ролей, неумение супругов строить взаимоотношения в семье и распределять семейные обязанности.  Хотелось бы подчеркнуть важность проведения в нашей стране исследований по изучению процесса развития психического пола, которые помогли бы направить половое воспитание в нужное русло. От этого многое зависит в формировании </w:t>
      </w:r>
      <w:r w:rsidRPr="005A3836">
        <w:rPr>
          <w:sz w:val="28"/>
          <w:szCs w:val="28"/>
          <w:lang w:eastAsia="en-US"/>
        </w:rPr>
        <w:lastRenderedPageBreak/>
        <w:t xml:space="preserve">личности человека, а именно: уверенность в себе,  определенность личностных установок, и, в конечном счете, эффективность общения с людьми, благополучие отношений в семье.  Рассматривая пол как биосоциальное свойство человека, можно предположить, что половое воспитание ребёнка осуществляется в процессе его полоролевой социализации. Полоролевая социализация - неотъемлемая часть общего процесса социализации, которая, включает в себя три компонента: развитие представлений о себе, как о представителе определенного пола, возникновение полоролевых предпочтений и ценностных ориентаций, а также форм поведения, соответствующего полу. Ведущими механизмами полоролевой социализации можно считать родовую идентификацию и половую дифференциацию. </w:t>
      </w:r>
    </w:p>
    <w:p w:rsidR="005A3836" w:rsidRPr="005A3836" w:rsidRDefault="005A3836" w:rsidP="005A3836">
      <w:pPr>
        <w:spacing w:line="276" w:lineRule="auto"/>
        <w:jc w:val="both"/>
        <w:rPr>
          <w:sz w:val="28"/>
          <w:szCs w:val="28"/>
          <w:lang w:eastAsia="en-US"/>
        </w:rPr>
      </w:pPr>
      <w:r w:rsidRPr="005A3836">
        <w:rPr>
          <w:sz w:val="28"/>
          <w:szCs w:val="28"/>
          <w:lang w:eastAsia="en-US"/>
        </w:rPr>
        <w:t xml:space="preserve">  Проявление совокупности признаков того или иного пола может быть определено через понятия фемининности и маскулинности:  </w:t>
      </w:r>
    </w:p>
    <w:p w:rsidR="005A3836" w:rsidRPr="005A3836" w:rsidRDefault="005A3836" w:rsidP="005A3836">
      <w:pPr>
        <w:spacing w:line="276" w:lineRule="auto"/>
        <w:jc w:val="both"/>
        <w:rPr>
          <w:sz w:val="28"/>
          <w:szCs w:val="28"/>
          <w:lang w:eastAsia="en-US"/>
        </w:rPr>
      </w:pPr>
      <w:r w:rsidRPr="005A3836">
        <w:rPr>
          <w:sz w:val="28"/>
          <w:szCs w:val="28"/>
          <w:lang w:eastAsia="en-US"/>
        </w:rPr>
        <w:t xml:space="preserve">- фемининность - это набор свойств и качеств, принадлежащих женскому полу; </w:t>
      </w:r>
    </w:p>
    <w:p w:rsidR="005A3836" w:rsidRPr="005A3836" w:rsidRDefault="005A3836" w:rsidP="005A3836">
      <w:pPr>
        <w:spacing w:line="276" w:lineRule="auto"/>
        <w:jc w:val="both"/>
        <w:rPr>
          <w:sz w:val="28"/>
          <w:szCs w:val="28"/>
          <w:lang w:eastAsia="en-US"/>
        </w:rPr>
      </w:pPr>
      <w:r w:rsidRPr="005A3836">
        <w:rPr>
          <w:sz w:val="28"/>
          <w:szCs w:val="28"/>
          <w:lang w:eastAsia="en-US"/>
        </w:rPr>
        <w:t xml:space="preserve"> - маскулинность - это набор свойств и качеств, принадлежащих мужскому полу. </w:t>
      </w:r>
    </w:p>
    <w:p w:rsidR="005A3836" w:rsidRPr="005A3836" w:rsidRDefault="005A3836" w:rsidP="005A3836">
      <w:pPr>
        <w:spacing w:line="276" w:lineRule="auto"/>
        <w:jc w:val="both"/>
        <w:rPr>
          <w:sz w:val="28"/>
          <w:szCs w:val="28"/>
          <w:lang w:eastAsia="en-US"/>
        </w:rPr>
      </w:pPr>
      <w:r w:rsidRPr="005A3836">
        <w:rPr>
          <w:sz w:val="28"/>
          <w:szCs w:val="28"/>
          <w:lang w:eastAsia="en-US"/>
        </w:rPr>
        <w:t xml:space="preserve"> Психологи утверждают, что фемининность и маскулинность не просто независимые, а взаимодополняющие переменные, так что каждый индивид характеризуется тем или иным их сочетанием. Но очевидно то, что у мужчин и женщин при наличии такой совокупности преобладают лишь какие-то определенные признаки. Отсюда вытекает задача педагогов развивать у девочек феминные, а у мальчиков маскулинные признаки.  Процесс половой социализации и развития полового самосознания не ограничивается периодами половой зрелости и полового созревания. </w:t>
      </w:r>
    </w:p>
    <w:p w:rsidR="005A3836" w:rsidRPr="005A3836" w:rsidRDefault="005A3836" w:rsidP="005A3836">
      <w:pPr>
        <w:spacing w:line="276" w:lineRule="auto"/>
        <w:jc w:val="both"/>
        <w:rPr>
          <w:sz w:val="28"/>
          <w:szCs w:val="28"/>
          <w:lang w:eastAsia="en-US"/>
        </w:rPr>
      </w:pPr>
      <w:r w:rsidRPr="005A3836">
        <w:rPr>
          <w:sz w:val="28"/>
          <w:szCs w:val="28"/>
          <w:lang w:eastAsia="en-US"/>
        </w:rPr>
        <w:t xml:space="preserve">   Становление полового самосознания ребенка и его поведения,  соответствующего полу, проходит долгий путь. Как известно, от рождения личность ребенка нейтральна в отношении пола. Первое осознание психического пола начинается со второго года жизни ребенка и закрепляется на третьем году, когда большинство детей уже безошибочно определяют свой пол и считают себя мальчиком или девочкой.  Осознание личностью принадлежности к мужскому или женскому полу и идентификация себя с представителями определенного пола, у которых черты «мужественности» или «женственности» в поведении и при выполнении половых социальных ролей выражены наиболее отчетливо, является важной составной частью самосознания личности. Эти психические различия в самосознании индивидов разного пола многие авторы, как мы уже отмечали, называют «психическим полом» в отличие от «пола биологического». </w:t>
      </w:r>
    </w:p>
    <w:p w:rsidR="005A3836" w:rsidRPr="005A3836" w:rsidRDefault="005A3836" w:rsidP="005A3836">
      <w:pPr>
        <w:spacing w:line="276" w:lineRule="auto"/>
        <w:jc w:val="both"/>
        <w:rPr>
          <w:sz w:val="28"/>
          <w:szCs w:val="28"/>
          <w:lang w:eastAsia="en-US"/>
        </w:rPr>
      </w:pPr>
      <w:r w:rsidRPr="005A3836">
        <w:rPr>
          <w:sz w:val="28"/>
          <w:szCs w:val="28"/>
          <w:lang w:eastAsia="en-US"/>
        </w:rPr>
        <w:lastRenderedPageBreak/>
        <w:t xml:space="preserve">Процесс формирования психического пола, который начинается очень рано, с началом развития речи ребенка, особенно интенсивно протекает в дошкольный период детства. Он находит отражение в соответствующих представлениях ребенка. В частности, в ответах на вопросы взрослого, кем будет он, когда вырастет, папой или мамой, дедушкой или бабушкой, в его ценностных ориентациях (в предпочтении видов деятельности, характерных для его пола, в мечтах о будущем и т. д.), а также в своеобразной половой консолидации со сверстниками своего пола. Таким образом, в дошкольном возрасте формируется система потребностей, интересов, ценностных ориентации и определенных способовповедения, характерных для того или иного пола, а также намечаются различия у мальчиков и девочек в некоторых их личностных качествах. По справедливому утверждению исследователей, образ «Я» не только регулирует актуальное поведение, но и имеет регулятивно- планирующую функцию, в определенной степени готовя индивида к выполнению в будущем той или иной социальной роли, и от того, насколько успешно проходит процесс половой социализации, многое зависит в формировании личности. </w:t>
      </w:r>
    </w:p>
    <w:p w:rsidR="005A3836" w:rsidRPr="005A3836" w:rsidRDefault="005A3836" w:rsidP="005A3836">
      <w:pPr>
        <w:spacing w:line="276" w:lineRule="auto"/>
        <w:jc w:val="both"/>
        <w:rPr>
          <w:sz w:val="28"/>
          <w:szCs w:val="28"/>
          <w:lang w:eastAsia="en-US"/>
        </w:rPr>
      </w:pPr>
      <w:r w:rsidRPr="005A3836">
        <w:rPr>
          <w:sz w:val="28"/>
          <w:szCs w:val="28"/>
          <w:lang w:eastAsia="en-US"/>
        </w:rPr>
        <w:t xml:space="preserve">   Исследователями выявлено, что первые различия между мальчиками и девочками появляются в эмбриональный период: под влиянием половых гормонов формируются различия не только в анатомических особенностях пола, но и некоторые особенности развития мозга.  Кроме вышеперечисленных различий, у дошкольников разного пола проявляется много и психических особенностей. Ведь процесс полоролевой социализации дошкольников не ограничивается восприятием своего сходствас представителями того же пола и постепенного обогащения и обобщения представлений о половых ролях. В него включается формирование типичных</w:t>
      </w:r>
    </w:p>
    <w:p w:rsidR="005A3836" w:rsidRPr="005A3836" w:rsidRDefault="005A3836" w:rsidP="005A3836">
      <w:pPr>
        <w:spacing w:line="276" w:lineRule="auto"/>
        <w:jc w:val="both"/>
        <w:rPr>
          <w:sz w:val="28"/>
          <w:szCs w:val="28"/>
          <w:lang w:eastAsia="en-US"/>
        </w:rPr>
      </w:pPr>
      <w:r w:rsidRPr="005A3836">
        <w:rPr>
          <w:sz w:val="28"/>
          <w:szCs w:val="28"/>
          <w:lang w:eastAsia="en-US"/>
        </w:rPr>
        <w:t xml:space="preserve">для пола интересов, предпочтений. Особенно ярко разница в предпочтениях мальчиков и девочек проявляется в сюжетно-ролевых играх. </w:t>
      </w:r>
    </w:p>
    <w:p w:rsidR="005A3836" w:rsidRPr="005A3836" w:rsidRDefault="005A3836" w:rsidP="005A3836">
      <w:pPr>
        <w:spacing w:line="276" w:lineRule="auto"/>
        <w:jc w:val="both"/>
        <w:rPr>
          <w:sz w:val="28"/>
          <w:szCs w:val="28"/>
          <w:lang w:eastAsia="en-US"/>
        </w:rPr>
      </w:pPr>
      <w:r w:rsidRPr="005A3836">
        <w:rPr>
          <w:sz w:val="28"/>
          <w:szCs w:val="28"/>
          <w:lang w:eastAsia="en-US"/>
        </w:rPr>
        <w:t xml:space="preserve">Дети-дошкольники очень рано и достаточно точно дифференцируют «мужские» и «женские» роли в игре и предпочитают те, которые соответствуют их полу. Мальчиков привлекают, в первую очередь, роли, требующие мужества, героизма: роли моряков, летчиков, военных,  спасателей, космонавтов и т. п. Девочек — роли мамы, воспитательницы, врача, учительницы, парикмахерши, продавца.  Изучение игровых предпочтений детей дошкольного возраста отечественными авторами свидетельствует, что в дошкольном детстве очень ярко проявляются различия в выборе характера игр у мальчиков и девочек.  Эти различия ни менее отчетливо выступают также в предпочтении сверстников своего пола в качестве партнеров по играм. </w:t>
      </w:r>
    </w:p>
    <w:p w:rsidR="005A3836" w:rsidRPr="005A3836" w:rsidRDefault="005A3836" w:rsidP="005A3836">
      <w:pPr>
        <w:spacing w:line="276" w:lineRule="auto"/>
        <w:jc w:val="both"/>
        <w:rPr>
          <w:sz w:val="28"/>
          <w:szCs w:val="28"/>
          <w:lang w:eastAsia="en-US"/>
        </w:rPr>
      </w:pPr>
      <w:r w:rsidRPr="005A3836">
        <w:rPr>
          <w:sz w:val="28"/>
          <w:szCs w:val="28"/>
          <w:lang w:eastAsia="en-US"/>
        </w:rPr>
        <w:lastRenderedPageBreak/>
        <w:t xml:space="preserve">   В дошкольные годы начинают формироваться и различия в интересах мальчиков и девочек, которые проявляются в тематике не только их игр, но и рисунков, предпочитаемых книг, музыкальных произведений, в особом познавательном отношении к различным сторонам действительности. По каким признакам дети определяют свою и чужую половую принадлежность, до конца не ясно. Уже в три - четыре года половая принадлежность ассоциируется с определенными соматическими (образ тела,  включая гениталии) и поведенческими свойствами, но приписываемое им значение и соотношение таких признаков могут быть различными. Важно подчеркнуть, что осознание ребенком своей половой роли предполагает и определенное отношение к ней. Во-первых, это полоролевая ориентация,  представление индивида о том, насколько его качества соответствуют ожиданиям и требованиям мужской или женской роли. Во-вторых, это полоролевые предпочтения, то, какую половую роль индивид предпочитает; это выясняется вопросами типа: «Кем бы ты предпочел быть - мальчиком илидевочкой?» и экспериментами, в которых ребенок вынужден выбирать между мужским и женским образцом или ролью. Несовпадение полоролевых предпочтений и половой идентичности обычно, так или иначе, проявляется в поведении ребенка и становится предметом обсуждения и оценки со стороны взрослых и сверстников. </w:t>
      </w:r>
    </w:p>
    <w:p w:rsidR="005A3836" w:rsidRPr="005A3836" w:rsidRDefault="005A3836" w:rsidP="005A3836">
      <w:pPr>
        <w:spacing w:line="276" w:lineRule="auto"/>
        <w:jc w:val="both"/>
        <w:rPr>
          <w:sz w:val="28"/>
          <w:szCs w:val="28"/>
          <w:lang w:eastAsia="en-US"/>
        </w:rPr>
      </w:pPr>
      <w:r w:rsidRPr="005A3836">
        <w:rPr>
          <w:sz w:val="28"/>
          <w:szCs w:val="28"/>
          <w:lang w:eastAsia="en-US"/>
        </w:rPr>
        <w:t xml:space="preserve">  Важная роль в процессе полоролевой социализации психологами отводится семье, социальным ожиданиям родителей в отношении детей разного пола и воспитательным воздействиям, применяемым ими к своим сыновьям и дочерям. Бесспорен факт, что фундамент личности ребенка и начала качеств мужественности и женственности закладываются в семье, которая является первой школой его воспитания – воспитания его нравственных чувств, навыков социального поведения и особенно в дошкольный период детства, когда формируются «основные личностные механизмы». Роль второго, не менее важного, чем семья, фактора в половой социализации ребенка принадлежит группе сверстников. Оценивая телосложение и поведение ребенка в свете своих гораздо более жестких, чем у взрослых критериев маскулинности/феминности, сверстники тем самым подтверждают или ставят под вопрос его половую идентичность и половые ориентации. </w:t>
      </w:r>
    </w:p>
    <w:p w:rsidR="005A3836" w:rsidRPr="005A3836" w:rsidRDefault="005A3836" w:rsidP="005A3836">
      <w:pPr>
        <w:spacing w:line="276" w:lineRule="auto"/>
        <w:jc w:val="both"/>
        <w:rPr>
          <w:sz w:val="28"/>
          <w:szCs w:val="28"/>
          <w:lang w:eastAsia="en-US"/>
        </w:rPr>
      </w:pPr>
      <w:r w:rsidRPr="005A3836">
        <w:rPr>
          <w:sz w:val="28"/>
          <w:szCs w:val="28"/>
          <w:lang w:eastAsia="en-US"/>
        </w:rPr>
        <w:t xml:space="preserve">      Роль группы сверстников для мальчиков и девочек несколько отлична. Девочки больше, чем мальчики, как известно, тяготеют к семье, к взрослым. Особенно велика роль группы сверстников для мальчиков, у которых полоролевые нормативы и представления обычно более жестки и завышены, чем у девочек. </w:t>
      </w:r>
    </w:p>
    <w:p w:rsidR="005A3836" w:rsidRPr="005A3836" w:rsidRDefault="005A3836" w:rsidP="005A3836">
      <w:pPr>
        <w:spacing w:line="276" w:lineRule="auto"/>
        <w:jc w:val="both"/>
        <w:rPr>
          <w:sz w:val="28"/>
          <w:szCs w:val="28"/>
          <w:lang w:eastAsia="en-US"/>
        </w:rPr>
      </w:pPr>
      <w:r w:rsidRPr="005A3836">
        <w:rPr>
          <w:sz w:val="28"/>
          <w:szCs w:val="28"/>
          <w:lang w:eastAsia="en-US"/>
        </w:rPr>
        <w:lastRenderedPageBreak/>
        <w:t xml:space="preserve">     Рамки статьи не позволяют рассмотреть особенности полоролевой социализации дошкольников в полной мере, но можно сделать вывод, что эта проблема безусловно является актуальной и нуждается в дальнейшем исследовании не только в психологии, но и в педагогике, социальной педагогике, социологии и т.д. Вопросы полового воспитания детей иподростков всегда являлись и по сей день являются камнем преткновения всех образовательных учреждений, а также и семьи. Необходимо</w:t>
      </w:r>
    </w:p>
    <w:p w:rsidR="005A3836" w:rsidRPr="005A3836" w:rsidRDefault="005A3836" w:rsidP="005A3836">
      <w:pPr>
        <w:spacing w:line="276" w:lineRule="auto"/>
        <w:jc w:val="both"/>
        <w:rPr>
          <w:sz w:val="28"/>
          <w:szCs w:val="28"/>
          <w:lang w:eastAsia="en-US"/>
        </w:rPr>
      </w:pPr>
      <w:r w:rsidRPr="005A3836">
        <w:rPr>
          <w:sz w:val="28"/>
          <w:szCs w:val="28"/>
          <w:lang w:eastAsia="en-US"/>
        </w:rPr>
        <w:t>активизировать процесс обучения методике воспитательной работы в данном направлении будущих работников образования и будущих родителей. Тогда, со временем, возможно, будут исчерпаны многие социальные, социально-психологические, социально-педагогические и другие проблемы нашего общества.</w:t>
      </w:r>
    </w:p>
    <w:p w:rsidR="0080400D" w:rsidRPr="005A3836" w:rsidRDefault="0080400D" w:rsidP="005A3836">
      <w:bookmarkStart w:id="0" w:name="_GoBack"/>
      <w:bookmarkEnd w:id="0"/>
    </w:p>
    <w:sectPr w:rsidR="0080400D" w:rsidRPr="005A3836" w:rsidSect="0008769A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A05" w:rsidRDefault="00142A05" w:rsidP="002B62FA">
      <w:r>
        <w:separator/>
      </w:r>
    </w:p>
  </w:endnote>
  <w:endnote w:type="continuationSeparator" w:id="0">
    <w:p w:rsidR="00142A05" w:rsidRDefault="00142A05" w:rsidP="002B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A05" w:rsidRDefault="00142A05" w:rsidP="002B62FA">
      <w:r>
        <w:separator/>
      </w:r>
    </w:p>
  </w:footnote>
  <w:footnote w:type="continuationSeparator" w:id="0">
    <w:p w:rsidR="00142A05" w:rsidRDefault="00142A05" w:rsidP="002B6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9A" w:rsidRDefault="000876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  <w:i/>
      </w:r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76" w:hanging="45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</w:lvl>
  </w:abstractNum>
  <w:abstractNum w:abstractNumId="2">
    <w:nsid w:val="01444F5B"/>
    <w:multiLevelType w:val="hybridMultilevel"/>
    <w:tmpl w:val="2E0E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91CA0"/>
    <w:multiLevelType w:val="hybridMultilevel"/>
    <w:tmpl w:val="AB705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C7982"/>
    <w:multiLevelType w:val="hybridMultilevel"/>
    <w:tmpl w:val="893C4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764CB"/>
    <w:multiLevelType w:val="hybridMultilevel"/>
    <w:tmpl w:val="13D89D06"/>
    <w:lvl w:ilvl="0" w:tplc="4CC0B40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26D0286C"/>
    <w:multiLevelType w:val="hybridMultilevel"/>
    <w:tmpl w:val="BD96A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296B31"/>
    <w:multiLevelType w:val="hybridMultilevel"/>
    <w:tmpl w:val="C576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B2573"/>
    <w:multiLevelType w:val="hybridMultilevel"/>
    <w:tmpl w:val="DAE8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077A1"/>
    <w:multiLevelType w:val="hybridMultilevel"/>
    <w:tmpl w:val="56266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F2F93"/>
    <w:multiLevelType w:val="hybridMultilevel"/>
    <w:tmpl w:val="1898C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61EF18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0C7959"/>
    <w:multiLevelType w:val="hybridMultilevel"/>
    <w:tmpl w:val="3884A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B3F57"/>
    <w:multiLevelType w:val="hybridMultilevel"/>
    <w:tmpl w:val="42562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F38C6"/>
    <w:multiLevelType w:val="hybridMultilevel"/>
    <w:tmpl w:val="96ACE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D205F"/>
    <w:multiLevelType w:val="hybridMultilevel"/>
    <w:tmpl w:val="70A4E18C"/>
    <w:lvl w:ilvl="0" w:tplc="2A00B7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513501"/>
    <w:multiLevelType w:val="hybridMultilevel"/>
    <w:tmpl w:val="2A322BF0"/>
    <w:lvl w:ilvl="0" w:tplc="F9EA4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81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D0E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08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404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846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723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8E9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2C2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8F93C33"/>
    <w:multiLevelType w:val="hybridMultilevel"/>
    <w:tmpl w:val="4E64C2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4"/>
  </w:num>
  <w:num w:numId="8">
    <w:abstractNumId w:val="8"/>
  </w:num>
  <w:num w:numId="9">
    <w:abstractNumId w:val="12"/>
  </w:num>
  <w:num w:numId="10">
    <w:abstractNumId w:val="9"/>
  </w:num>
  <w:num w:numId="11">
    <w:abstractNumId w:val="13"/>
  </w:num>
  <w:num w:numId="12">
    <w:abstractNumId w:val="7"/>
  </w:num>
  <w:num w:numId="13">
    <w:abstractNumId w:val="10"/>
  </w:num>
  <w:num w:numId="14">
    <w:abstractNumId w:val="15"/>
  </w:num>
  <w:num w:numId="15">
    <w:abstractNumId w:val="6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94"/>
    <w:rsid w:val="00005AB6"/>
    <w:rsid w:val="00007166"/>
    <w:rsid w:val="00033857"/>
    <w:rsid w:val="0005293D"/>
    <w:rsid w:val="000657D7"/>
    <w:rsid w:val="00067960"/>
    <w:rsid w:val="0008769A"/>
    <w:rsid w:val="00090888"/>
    <w:rsid w:val="000A6357"/>
    <w:rsid w:val="00101C86"/>
    <w:rsid w:val="001103D2"/>
    <w:rsid w:val="00110827"/>
    <w:rsid w:val="001257C2"/>
    <w:rsid w:val="00142A05"/>
    <w:rsid w:val="00156815"/>
    <w:rsid w:val="001608C4"/>
    <w:rsid w:val="0017134F"/>
    <w:rsid w:val="001A4F1E"/>
    <w:rsid w:val="001B2E27"/>
    <w:rsid w:val="001D64DA"/>
    <w:rsid w:val="002001C1"/>
    <w:rsid w:val="0027621D"/>
    <w:rsid w:val="002B62FA"/>
    <w:rsid w:val="002F3E61"/>
    <w:rsid w:val="00314BB3"/>
    <w:rsid w:val="00360338"/>
    <w:rsid w:val="003C7256"/>
    <w:rsid w:val="003F26CE"/>
    <w:rsid w:val="004A3006"/>
    <w:rsid w:val="004A4CEA"/>
    <w:rsid w:val="004A72D4"/>
    <w:rsid w:val="004B37C6"/>
    <w:rsid w:val="00586230"/>
    <w:rsid w:val="00586FE0"/>
    <w:rsid w:val="005A3836"/>
    <w:rsid w:val="005F058B"/>
    <w:rsid w:val="005F676C"/>
    <w:rsid w:val="00601F2F"/>
    <w:rsid w:val="00615094"/>
    <w:rsid w:val="006171AF"/>
    <w:rsid w:val="00620BF3"/>
    <w:rsid w:val="00651D1C"/>
    <w:rsid w:val="006832A5"/>
    <w:rsid w:val="00692A42"/>
    <w:rsid w:val="006962FB"/>
    <w:rsid w:val="006B05C2"/>
    <w:rsid w:val="006B122F"/>
    <w:rsid w:val="00701EF8"/>
    <w:rsid w:val="007039EF"/>
    <w:rsid w:val="007671B3"/>
    <w:rsid w:val="007D4DEC"/>
    <w:rsid w:val="0080400D"/>
    <w:rsid w:val="00822692"/>
    <w:rsid w:val="00841144"/>
    <w:rsid w:val="00890080"/>
    <w:rsid w:val="008D3E4D"/>
    <w:rsid w:val="008E49D1"/>
    <w:rsid w:val="008F4015"/>
    <w:rsid w:val="00933506"/>
    <w:rsid w:val="00964358"/>
    <w:rsid w:val="00970FE1"/>
    <w:rsid w:val="00976DB0"/>
    <w:rsid w:val="009D6919"/>
    <w:rsid w:val="009E3FEF"/>
    <w:rsid w:val="00A33CBF"/>
    <w:rsid w:val="00A462A3"/>
    <w:rsid w:val="00A66A40"/>
    <w:rsid w:val="00A96B30"/>
    <w:rsid w:val="00AB7A02"/>
    <w:rsid w:val="00B10AEB"/>
    <w:rsid w:val="00B304C5"/>
    <w:rsid w:val="00B35D53"/>
    <w:rsid w:val="00BC5AE3"/>
    <w:rsid w:val="00C42A9A"/>
    <w:rsid w:val="00C61283"/>
    <w:rsid w:val="00C72973"/>
    <w:rsid w:val="00C73843"/>
    <w:rsid w:val="00CA4986"/>
    <w:rsid w:val="00CA7803"/>
    <w:rsid w:val="00D2511F"/>
    <w:rsid w:val="00D36AD2"/>
    <w:rsid w:val="00D42E23"/>
    <w:rsid w:val="00D7150E"/>
    <w:rsid w:val="00D940CD"/>
    <w:rsid w:val="00DA1A34"/>
    <w:rsid w:val="00DC1883"/>
    <w:rsid w:val="00E13167"/>
    <w:rsid w:val="00E442FB"/>
    <w:rsid w:val="00E74225"/>
    <w:rsid w:val="00EA0020"/>
    <w:rsid w:val="00ED4DCE"/>
    <w:rsid w:val="00EE1393"/>
    <w:rsid w:val="00F00984"/>
    <w:rsid w:val="00F31CC8"/>
    <w:rsid w:val="00F54FD5"/>
    <w:rsid w:val="00F60EF6"/>
    <w:rsid w:val="00FA16C5"/>
    <w:rsid w:val="00FA41F5"/>
    <w:rsid w:val="00FC7629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22DD9-D012-4F0C-B14E-C11C1336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62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62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46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2973"/>
  </w:style>
  <w:style w:type="table" w:styleId="a4">
    <w:name w:val="Table Grid"/>
    <w:basedOn w:val="a1"/>
    <w:uiPriority w:val="39"/>
    <w:rsid w:val="000071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0F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62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6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A462A3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462A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462A3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A462A3"/>
    <w:pPr>
      <w:spacing w:after="100"/>
      <w:ind w:left="480"/>
    </w:pPr>
  </w:style>
  <w:style w:type="character" w:styleId="a7">
    <w:name w:val="Hyperlink"/>
    <w:basedOn w:val="a0"/>
    <w:uiPriority w:val="99"/>
    <w:unhideWhenUsed/>
    <w:rsid w:val="00A462A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B62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B62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6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D4D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4D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7AFE6-56C6-45E1-8C3A-E8FEBE46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Зубанов Влад</dc:creator>
  <cp:lastModifiedBy>Зубанов Влад</cp:lastModifiedBy>
  <cp:revision>6</cp:revision>
  <dcterms:created xsi:type="dcterms:W3CDTF">2015-01-31T17:41:00Z</dcterms:created>
  <dcterms:modified xsi:type="dcterms:W3CDTF">2015-01-31T17:57:00Z</dcterms:modified>
</cp:coreProperties>
</file>