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0C" w:rsidRPr="009A6BAD" w:rsidRDefault="00AF580C" w:rsidP="00AF58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AF580C" w:rsidRPr="00AF580C" w:rsidRDefault="00AF580C" w:rsidP="00AF58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/>
          <w:sz w:val="28"/>
          <w:szCs w:val="28"/>
          <w:lang w:val="en-US"/>
        </w:rPr>
        <w:t>№503</w:t>
      </w:r>
    </w:p>
    <w:p w:rsidR="00AF580C" w:rsidRPr="009A6BAD" w:rsidRDefault="00AF580C" w:rsidP="00AF580C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района</w:t>
      </w:r>
      <w:r w:rsidRPr="0080647C">
        <w:rPr>
          <w:sz w:val="28"/>
          <w:szCs w:val="28"/>
        </w:rPr>
        <w:t xml:space="preserve"> </w:t>
      </w:r>
      <w:r>
        <w:rPr>
          <w:sz w:val="28"/>
          <w:szCs w:val="28"/>
        </w:rPr>
        <w:t>г. Санкт-Петербурга</w:t>
      </w:r>
    </w:p>
    <w:p w:rsidR="00AF580C" w:rsidRDefault="00AF580C" w:rsidP="00AF580C">
      <w:pPr>
        <w:jc w:val="center"/>
      </w:pPr>
    </w:p>
    <w:p w:rsidR="00AF580C" w:rsidRDefault="00AF580C" w:rsidP="00AF580C">
      <w:pPr>
        <w:jc w:val="center"/>
      </w:pPr>
    </w:p>
    <w:p w:rsidR="00AF580C" w:rsidRDefault="00AF580C" w:rsidP="00AF580C">
      <w:pPr>
        <w:jc w:val="center"/>
      </w:pPr>
    </w:p>
    <w:p w:rsidR="00AF580C" w:rsidRDefault="00AF580C" w:rsidP="00AF580C">
      <w:pPr>
        <w:jc w:val="center"/>
      </w:pPr>
    </w:p>
    <w:p w:rsidR="00AF580C" w:rsidRDefault="00AF580C" w:rsidP="00AF580C">
      <w:pPr>
        <w:jc w:val="center"/>
      </w:pPr>
    </w:p>
    <w:p w:rsidR="00AF580C" w:rsidRDefault="00AF580C" w:rsidP="00AF580C">
      <w:pPr>
        <w:jc w:val="center"/>
      </w:pPr>
    </w:p>
    <w:p w:rsidR="00AF580C" w:rsidRDefault="00AF580C" w:rsidP="00AF580C">
      <w:pPr>
        <w:jc w:val="center"/>
      </w:pPr>
    </w:p>
    <w:p w:rsidR="00AF580C" w:rsidRDefault="00AF580C" w:rsidP="00AF580C">
      <w:pPr>
        <w:jc w:val="center"/>
      </w:pPr>
    </w:p>
    <w:p w:rsidR="00AF580C" w:rsidRDefault="00AF580C" w:rsidP="00AF580C">
      <w:pPr>
        <w:jc w:val="center"/>
      </w:pPr>
    </w:p>
    <w:p w:rsidR="00AF580C" w:rsidRPr="00AF580C" w:rsidRDefault="00AF580C" w:rsidP="00AF580C">
      <w:pPr>
        <w:jc w:val="center"/>
        <w:rPr>
          <w:sz w:val="44"/>
          <w:szCs w:val="44"/>
        </w:rPr>
      </w:pPr>
      <w:bookmarkStart w:id="0" w:name="_GoBack"/>
      <w:r w:rsidRPr="009A6BAD">
        <w:rPr>
          <w:sz w:val="44"/>
          <w:szCs w:val="44"/>
        </w:rPr>
        <w:t xml:space="preserve">Конспект урока по литературе </w:t>
      </w:r>
      <w:r w:rsidRPr="009A6BAD">
        <w:rPr>
          <w:sz w:val="44"/>
          <w:szCs w:val="44"/>
        </w:rPr>
        <w:br/>
        <w:t>в 1</w:t>
      </w:r>
      <w:r>
        <w:rPr>
          <w:sz w:val="44"/>
          <w:szCs w:val="44"/>
        </w:rPr>
        <w:t>1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proofErr w:type="spellStart"/>
      <w:r w:rsidRPr="00AF580C">
        <w:rPr>
          <w:sz w:val="44"/>
          <w:szCs w:val="44"/>
        </w:rPr>
        <w:t>А.Блок</w:t>
      </w:r>
      <w:proofErr w:type="spellEnd"/>
      <w:r w:rsidRPr="00AF580C">
        <w:rPr>
          <w:sz w:val="44"/>
          <w:szCs w:val="44"/>
        </w:rPr>
        <w:t xml:space="preserve"> «Стихи о Прекрасной даме»</w:t>
      </w:r>
    </w:p>
    <w:p w:rsidR="00AF580C" w:rsidRPr="00AF580C" w:rsidRDefault="00AF580C" w:rsidP="00AF580C">
      <w:pPr>
        <w:jc w:val="center"/>
        <w:rPr>
          <w:sz w:val="44"/>
          <w:szCs w:val="44"/>
        </w:rPr>
      </w:pPr>
      <w:r>
        <w:rPr>
          <w:sz w:val="44"/>
          <w:szCs w:val="44"/>
        </w:rPr>
        <w:t>Жизнь по законам поэзии</w:t>
      </w:r>
    </w:p>
    <w:bookmarkEnd w:id="0"/>
    <w:p w:rsidR="00AF580C" w:rsidRDefault="00AF580C" w:rsidP="00AF580C">
      <w:pPr>
        <w:jc w:val="center"/>
        <w:rPr>
          <w:b/>
          <w:i/>
          <w:sz w:val="48"/>
        </w:rPr>
      </w:pPr>
    </w:p>
    <w:p w:rsidR="00AF580C" w:rsidRPr="006A2B03" w:rsidRDefault="00AF580C" w:rsidP="00AF580C">
      <w:pPr>
        <w:jc w:val="center"/>
        <w:rPr>
          <w:b/>
          <w:i/>
          <w:sz w:val="48"/>
        </w:rPr>
      </w:pPr>
    </w:p>
    <w:p w:rsidR="00AF580C" w:rsidRDefault="00AF580C" w:rsidP="00AF580C">
      <w:pPr>
        <w:jc w:val="center"/>
        <w:rPr>
          <w:color w:val="999999"/>
          <w:sz w:val="56"/>
        </w:rPr>
      </w:pPr>
    </w:p>
    <w:p w:rsidR="00AF580C" w:rsidRDefault="00AF580C" w:rsidP="00AF580C">
      <w:pPr>
        <w:jc w:val="center"/>
        <w:rPr>
          <w:color w:val="999999"/>
          <w:sz w:val="56"/>
        </w:rPr>
      </w:pPr>
    </w:p>
    <w:p w:rsidR="00AF580C" w:rsidRDefault="00AF580C" w:rsidP="00AF580C">
      <w:pPr>
        <w:jc w:val="center"/>
        <w:rPr>
          <w:color w:val="999999"/>
          <w:sz w:val="56"/>
        </w:rPr>
      </w:pPr>
    </w:p>
    <w:p w:rsidR="00AF580C" w:rsidRDefault="00AF580C" w:rsidP="00AF580C">
      <w:pPr>
        <w:jc w:val="center"/>
        <w:rPr>
          <w:color w:val="999999"/>
          <w:sz w:val="56"/>
        </w:rPr>
      </w:pPr>
    </w:p>
    <w:p w:rsidR="00AF580C" w:rsidRPr="009A6BAD" w:rsidRDefault="00AF580C" w:rsidP="00AF580C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AF580C" w:rsidRPr="009A6BAD" w:rsidRDefault="00AF580C" w:rsidP="00AF580C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учитель русского языка и литературы</w:t>
      </w:r>
    </w:p>
    <w:p w:rsidR="00AF580C" w:rsidRPr="00724094" w:rsidRDefault="00AF580C" w:rsidP="00AF58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Боченкова</w:t>
      </w:r>
      <w:proofErr w:type="spellEnd"/>
      <w:r w:rsidRPr="00724094">
        <w:rPr>
          <w:sz w:val="28"/>
          <w:szCs w:val="28"/>
        </w:rPr>
        <w:t xml:space="preserve"> Татьяна В</w:t>
      </w:r>
      <w:r>
        <w:rPr>
          <w:sz w:val="28"/>
          <w:szCs w:val="28"/>
        </w:rPr>
        <w:t>ладимировна</w:t>
      </w:r>
    </w:p>
    <w:p w:rsidR="00AF580C" w:rsidRDefault="00AF580C" w:rsidP="00AF580C">
      <w:pPr>
        <w:jc w:val="right"/>
        <w:rPr>
          <w:sz w:val="28"/>
        </w:rPr>
      </w:pPr>
    </w:p>
    <w:p w:rsidR="00AF580C" w:rsidRDefault="00AF580C" w:rsidP="00AF580C">
      <w:pPr>
        <w:jc w:val="right"/>
        <w:rPr>
          <w:sz w:val="28"/>
        </w:rPr>
      </w:pPr>
    </w:p>
    <w:p w:rsidR="00AF580C" w:rsidRDefault="00AF580C" w:rsidP="00AF580C">
      <w:pPr>
        <w:jc w:val="right"/>
        <w:rPr>
          <w:sz w:val="28"/>
        </w:rPr>
      </w:pPr>
    </w:p>
    <w:p w:rsidR="00AF580C" w:rsidRDefault="00AF580C" w:rsidP="00AF580C">
      <w:pPr>
        <w:jc w:val="right"/>
        <w:rPr>
          <w:sz w:val="28"/>
        </w:rPr>
      </w:pPr>
    </w:p>
    <w:p w:rsidR="00AF580C" w:rsidRDefault="00AF580C" w:rsidP="00AF580C">
      <w:pPr>
        <w:jc w:val="right"/>
        <w:rPr>
          <w:sz w:val="28"/>
        </w:rPr>
      </w:pPr>
    </w:p>
    <w:p w:rsidR="00AF580C" w:rsidRDefault="00AF580C" w:rsidP="00AF580C">
      <w:pPr>
        <w:jc w:val="right"/>
        <w:rPr>
          <w:sz w:val="28"/>
        </w:rPr>
      </w:pPr>
    </w:p>
    <w:p w:rsidR="00AF580C" w:rsidRDefault="00AF580C" w:rsidP="00AF580C">
      <w:pPr>
        <w:jc w:val="right"/>
        <w:rPr>
          <w:sz w:val="28"/>
        </w:rPr>
      </w:pPr>
    </w:p>
    <w:p w:rsidR="00AF580C" w:rsidRDefault="00AF580C" w:rsidP="00AF580C">
      <w:pPr>
        <w:jc w:val="right"/>
        <w:rPr>
          <w:sz w:val="28"/>
        </w:rPr>
      </w:pPr>
    </w:p>
    <w:p w:rsidR="00AF580C" w:rsidRDefault="00AF580C" w:rsidP="00AF580C">
      <w:pPr>
        <w:jc w:val="right"/>
        <w:rPr>
          <w:sz w:val="28"/>
        </w:rPr>
      </w:pPr>
    </w:p>
    <w:p w:rsidR="00AF580C" w:rsidRDefault="00AF580C" w:rsidP="00AF580C">
      <w:pPr>
        <w:jc w:val="center"/>
        <w:rPr>
          <w:sz w:val="28"/>
        </w:rPr>
      </w:pPr>
    </w:p>
    <w:p w:rsidR="00AF580C" w:rsidRDefault="00AF580C" w:rsidP="00AF580C">
      <w:pPr>
        <w:jc w:val="center"/>
        <w:rPr>
          <w:sz w:val="28"/>
        </w:rPr>
      </w:pPr>
      <w:r>
        <w:rPr>
          <w:sz w:val="28"/>
        </w:rPr>
        <w:t xml:space="preserve">г. </w:t>
      </w:r>
      <w:r>
        <w:rPr>
          <w:sz w:val="28"/>
        </w:rPr>
        <w:t>Санкт-Петербург</w:t>
      </w:r>
    </w:p>
    <w:p w:rsidR="004D160C" w:rsidRPr="00AF580C" w:rsidRDefault="00AF580C" w:rsidP="00AF580C">
      <w:pPr>
        <w:jc w:val="center"/>
        <w:rPr>
          <w:sz w:val="28"/>
          <w:lang w:val="en-US"/>
        </w:rPr>
      </w:pPr>
      <w:r w:rsidRPr="009A6BAD">
        <w:rPr>
          <w:sz w:val="28"/>
        </w:rPr>
        <w:t xml:space="preserve"> 201</w:t>
      </w:r>
      <w:r>
        <w:rPr>
          <w:sz w:val="28"/>
        </w:rPr>
        <w:t>3</w:t>
      </w:r>
    </w:p>
    <w:p w:rsidR="004D160C" w:rsidRDefault="004D160C" w:rsidP="004D16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</w:t>
      </w:r>
      <w:r w:rsidR="00AF580C">
        <w:rPr>
          <w:sz w:val="28"/>
          <w:szCs w:val="28"/>
        </w:rPr>
        <w:t xml:space="preserve">рограмма: «Русская литература </w:t>
      </w:r>
      <w:r w:rsidR="00AF580C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</w:t>
      </w:r>
      <w:r w:rsidR="00AF580C">
        <w:rPr>
          <w:sz w:val="28"/>
          <w:szCs w:val="28"/>
        </w:rPr>
        <w:t>.</w:t>
      </w:r>
      <w:r>
        <w:rPr>
          <w:sz w:val="28"/>
          <w:szCs w:val="28"/>
        </w:rPr>
        <w:t>, 11класс». Б</w:t>
      </w:r>
      <w:r w:rsidR="004849E5">
        <w:rPr>
          <w:sz w:val="28"/>
          <w:szCs w:val="28"/>
        </w:rPr>
        <w:t xml:space="preserve">азовый уровень   </w:t>
      </w:r>
      <w:r>
        <w:rPr>
          <w:sz w:val="28"/>
          <w:szCs w:val="28"/>
        </w:rPr>
        <w:t>(3 часа в неделю).</w:t>
      </w:r>
    </w:p>
    <w:p w:rsidR="004D160C" w:rsidRDefault="004D160C" w:rsidP="004D160C">
      <w:pPr>
        <w:rPr>
          <w:sz w:val="28"/>
          <w:szCs w:val="28"/>
        </w:rPr>
      </w:pPr>
    </w:p>
    <w:p w:rsidR="004D160C" w:rsidRDefault="004D160C" w:rsidP="004D16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Цели урока:</w:t>
      </w:r>
      <w:r>
        <w:rPr>
          <w:sz w:val="28"/>
          <w:szCs w:val="28"/>
        </w:rPr>
        <w:t xml:space="preserve"> увлечь учащихся живым, подлинным искусством поэзии, научить их понимать и воспринимать отражение в поэзии противоречий между бытием и творческим поиском А. Блока (раннее творчество); дать необходимые теоретические знания по приемам и средствам создания образов в цикле «Стихи о Прекрасной Даме».</w:t>
      </w:r>
    </w:p>
    <w:p w:rsidR="004D160C" w:rsidRDefault="004D160C" w:rsidP="004D160C">
      <w:pPr>
        <w:rPr>
          <w:sz w:val="28"/>
          <w:szCs w:val="28"/>
        </w:rPr>
      </w:pPr>
    </w:p>
    <w:p w:rsidR="004D160C" w:rsidRDefault="004D160C" w:rsidP="00AF58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Задачи урока:</w:t>
      </w:r>
    </w:p>
    <w:p w:rsidR="004D160C" w:rsidRDefault="004D160C" w:rsidP="004D160C">
      <w:pPr>
        <w:rPr>
          <w:b/>
          <w:sz w:val="28"/>
          <w:szCs w:val="28"/>
        </w:rPr>
      </w:pPr>
    </w:p>
    <w:p w:rsidR="004D160C" w:rsidRDefault="004D160C" w:rsidP="00AF58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 познавательной сфере:</w:t>
      </w:r>
    </w:p>
    <w:p w:rsidR="004D160C" w:rsidRDefault="0052601C" w:rsidP="005260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формирование представления о литературном процессе начала 20в. как о непрерывном закономерном процессе;</w:t>
      </w:r>
    </w:p>
    <w:p w:rsidR="0052601C" w:rsidRDefault="0052601C" w:rsidP="005260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охарактеризовать логичность обращения А.Блока к образам-символам в своей поэзии и к выбору своеобразных художественных средств;</w:t>
      </w:r>
    </w:p>
    <w:p w:rsidR="0052601C" w:rsidRDefault="0052601C" w:rsidP="005260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организованно-педагогические условия для овладения учащимися новыми знаниями в области литературы 20в. (поэзия «серебряного века);</w:t>
      </w:r>
    </w:p>
    <w:p w:rsidR="0052601C" w:rsidRDefault="0052601C" w:rsidP="005260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продолжение обучению процессу рефлексирования на основе жизненных впечатлений и прочитанного текста;</w:t>
      </w:r>
    </w:p>
    <w:p w:rsidR="0052601C" w:rsidRDefault="0052601C" w:rsidP="005260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формирование навыка создавать текст посредством выделения «ключевых» слов и словосочетаний, его дополнять и видоизменять; создавать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»;</w:t>
      </w:r>
    </w:p>
    <w:p w:rsidR="0052601C" w:rsidRDefault="0052601C" w:rsidP="005D41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умения анализировать поэтический текст</w:t>
      </w:r>
      <w:r w:rsidR="005D4124">
        <w:rPr>
          <w:sz w:val="28"/>
          <w:szCs w:val="28"/>
        </w:rPr>
        <w:t xml:space="preserve"> (аспект: «художественный образ», «символ»).</w:t>
      </w:r>
    </w:p>
    <w:p w:rsidR="005D4124" w:rsidRDefault="005D4124" w:rsidP="005D4124">
      <w:pPr>
        <w:ind w:left="967"/>
        <w:rPr>
          <w:sz w:val="28"/>
          <w:szCs w:val="28"/>
        </w:rPr>
      </w:pPr>
    </w:p>
    <w:p w:rsidR="005D4124" w:rsidRDefault="005D4124" w:rsidP="00AF580C">
      <w:pPr>
        <w:ind w:left="9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мотивационной сфере:</w:t>
      </w:r>
    </w:p>
    <w:p w:rsidR="005D4124" w:rsidRPr="005D4124" w:rsidRDefault="005D4124" w:rsidP="005D412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продолжить развитие интереса к изучению литературы;</w:t>
      </w:r>
    </w:p>
    <w:p w:rsidR="005D4124" w:rsidRPr="005D4124" w:rsidRDefault="005D4124" w:rsidP="005D412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настроить учащихся на активное участие в учебном процессе;</w:t>
      </w:r>
    </w:p>
    <w:p w:rsidR="005D4124" w:rsidRPr="005D4124" w:rsidRDefault="005D4124" w:rsidP="005D412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приветствовать стремление к самостоятельному получению дополнительных знаний и формированию умений;</w:t>
      </w:r>
    </w:p>
    <w:p w:rsidR="005D4124" w:rsidRPr="005D4124" w:rsidRDefault="005D4124" w:rsidP="005D412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создавать положительный эмоциональный настрой, ситуацию «успеха» на уроке.</w:t>
      </w:r>
    </w:p>
    <w:p w:rsidR="005D4124" w:rsidRDefault="005D4124" w:rsidP="005D4124">
      <w:pPr>
        <w:ind w:left="967"/>
        <w:rPr>
          <w:b/>
          <w:sz w:val="28"/>
          <w:szCs w:val="28"/>
        </w:rPr>
      </w:pPr>
    </w:p>
    <w:p w:rsidR="005D4124" w:rsidRDefault="005D4124" w:rsidP="00AF580C">
      <w:pPr>
        <w:ind w:left="9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личностной сфере:</w:t>
      </w:r>
    </w:p>
    <w:p w:rsidR="005D4124" w:rsidRPr="005D4124" w:rsidRDefault="005D4124" w:rsidP="005D412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художественно-эстетический вкус;</w:t>
      </w:r>
    </w:p>
    <w:p w:rsidR="005D4124" w:rsidRPr="005D4124" w:rsidRDefault="005D4124" w:rsidP="005D412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продолжить развитие коммуникативных качеств учеников, способствующих продуктивному взаимодействию  в учебном процессе.</w:t>
      </w:r>
    </w:p>
    <w:p w:rsidR="005D4124" w:rsidRDefault="005D4124" w:rsidP="005D4124">
      <w:pPr>
        <w:ind w:left="967"/>
        <w:rPr>
          <w:sz w:val="28"/>
          <w:szCs w:val="28"/>
        </w:rPr>
      </w:pPr>
    </w:p>
    <w:p w:rsidR="005D4124" w:rsidRDefault="005D4124" w:rsidP="005D4124">
      <w:pPr>
        <w:ind w:left="967"/>
        <w:rPr>
          <w:sz w:val="28"/>
          <w:szCs w:val="28"/>
        </w:rPr>
      </w:pPr>
      <w:r>
        <w:rPr>
          <w:b/>
          <w:sz w:val="28"/>
          <w:szCs w:val="28"/>
        </w:rPr>
        <w:t>Достижение поставленных целей</w:t>
      </w:r>
      <w:r>
        <w:rPr>
          <w:sz w:val="28"/>
          <w:szCs w:val="28"/>
        </w:rPr>
        <w:t xml:space="preserve"> осуществляется посредством:</w:t>
      </w:r>
    </w:p>
    <w:p w:rsidR="005D4124" w:rsidRDefault="005D4124" w:rsidP="005D412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представленного стихотворного материала</w:t>
      </w:r>
      <w:r w:rsidR="00D240BD">
        <w:rPr>
          <w:sz w:val="28"/>
          <w:szCs w:val="28"/>
        </w:rPr>
        <w:t xml:space="preserve"> (6 стихотворений из цикла);</w:t>
      </w:r>
    </w:p>
    <w:p w:rsidR="00D240BD" w:rsidRDefault="00D240BD" w:rsidP="005D412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наглядности (презентация, выполненная группой учащихся, фотографии начала 20в.);</w:t>
      </w:r>
    </w:p>
    <w:p w:rsidR="00D240BD" w:rsidRDefault="00D240BD" w:rsidP="005D412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отработки универсальных умений и навыков (выделение особенностей периода общественной и личной жизни поэта, выявление образных характеристик его поэтического творчества в ранний период, использование понятийного материала, умения сравнивать, выделять главное);</w:t>
      </w:r>
    </w:p>
    <w:p w:rsidR="00D240BD" w:rsidRDefault="00D240BD" w:rsidP="005D412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создания атмосферы сотрудничества и интеллектуальной свободы на уроке (индивидуальная, групповая и коллективная форма работы).</w:t>
      </w:r>
    </w:p>
    <w:p w:rsidR="00D240BD" w:rsidRDefault="00D240BD" w:rsidP="00D240BD">
      <w:pPr>
        <w:ind w:left="967"/>
        <w:rPr>
          <w:sz w:val="28"/>
          <w:szCs w:val="28"/>
        </w:rPr>
      </w:pPr>
    </w:p>
    <w:p w:rsidR="00D240BD" w:rsidRDefault="00D240BD" w:rsidP="00AF580C">
      <w:pPr>
        <w:ind w:left="9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 обучения:</w:t>
      </w:r>
    </w:p>
    <w:p w:rsidR="00D240BD" w:rsidRDefault="00D240BD" w:rsidP="00D240BD">
      <w:pPr>
        <w:ind w:left="9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знать:</w:t>
      </w:r>
    </w:p>
    <w:p w:rsidR="00D240BD" w:rsidRPr="00D240BD" w:rsidRDefault="00D240BD" w:rsidP="00D240B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особенности раннего творчества поэта-символиста;</w:t>
      </w:r>
    </w:p>
    <w:p w:rsidR="00D240BD" w:rsidRPr="00D240BD" w:rsidRDefault="00D240BD" w:rsidP="00D240B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роль художественных ценностей в мировоззрении А.Блока- поэта начала 20в.;</w:t>
      </w:r>
    </w:p>
    <w:p w:rsidR="00D240BD" w:rsidRPr="00D240BD" w:rsidRDefault="00D240BD" w:rsidP="00D240B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характерные черты поэзии символизма;</w:t>
      </w:r>
    </w:p>
    <w:p w:rsidR="00D240BD" w:rsidRPr="00073FFD" w:rsidRDefault="00D240BD" w:rsidP="00D240B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073FFD">
        <w:rPr>
          <w:sz w:val="28"/>
          <w:szCs w:val="28"/>
        </w:rPr>
        <w:t>термины и понятия, включая их в речь;</w:t>
      </w:r>
    </w:p>
    <w:p w:rsidR="00073FFD" w:rsidRPr="00073FFD" w:rsidRDefault="00073FFD" w:rsidP="00D240B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наиболее известные стихотворения цикла «Стихи и Прекрасной Даме» А.Блока.</w:t>
      </w:r>
    </w:p>
    <w:p w:rsidR="00073FFD" w:rsidRPr="00073FFD" w:rsidRDefault="00073FFD" w:rsidP="00073FFD">
      <w:pPr>
        <w:ind w:left="967"/>
        <w:jc w:val="both"/>
        <w:rPr>
          <w:b/>
          <w:sz w:val="28"/>
          <w:szCs w:val="28"/>
        </w:rPr>
      </w:pPr>
    </w:p>
    <w:p w:rsidR="00073FFD" w:rsidRDefault="00073FFD" w:rsidP="00073FFD">
      <w:pPr>
        <w:ind w:left="13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уметь:</w:t>
      </w:r>
    </w:p>
    <w:p w:rsidR="00073FFD" w:rsidRPr="00073FFD" w:rsidRDefault="00073FFD" w:rsidP="00073FF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связывать и отличать понятия «личная и общественная жизнь» и «художественное творчество»;</w:t>
      </w:r>
    </w:p>
    <w:p w:rsidR="00073FFD" w:rsidRPr="00073FFD" w:rsidRDefault="00073FFD" w:rsidP="00073FF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собственный текст на основе «ключевых» (опорных) слов;</w:t>
      </w:r>
    </w:p>
    <w:p w:rsidR="00073FFD" w:rsidRPr="00073FFD" w:rsidRDefault="00073FFD" w:rsidP="00073FF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связно выражать оценочное </w:t>
      </w:r>
      <w:r w:rsidR="004849E5">
        <w:rPr>
          <w:sz w:val="28"/>
          <w:szCs w:val="28"/>
        </w:rPr>
        <w:t>мнение о прочитанном и произнесенном</w:t>
      </w:r>
      <w:r>
        <w:rPr>
          <w:sz w:val="28"/>
          <w:szCs w:val="28"/>
        </w:rPr>
        <w:t>, высказывая личные суждения.</w:t>
      </w:r>
    </w:p>
    <w:p w:rsidR="00073FFD" w:rsidRDefault="00073FFD" w:rsidP="00073FFD">
      <w:pPr>
        <w:ind w:left="1327"/>
        <w:jc w:val="both"/>
        <w:rPr>
          <w:sz w:val="28"/>
          <w:szCs w:val="28"/>
        </w:rPr>
      </w:pPr>
    </w:p>
    <w:p w:rsidR="00073FFD" w:rsidRDefault="00073FFD" w:rsidP="00073FFD">
      <w:pPr>
        <w:ind w:left="13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применять приобретенные знания и умения в практической деятельности и повседневной жизни в целях:</w:t>
      </w:r>
    </w:p>
    <w:p w:rsidR="00073FFD" w:rsidRPr="00073FFD" w:rsidRDefault="00073FFD" w:rsidP="00073FFD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развития художественно-эстетического вкуса;</w:t>
      </w:r>
    </w:p>
    <w:p w:rsidR="00073FFD" w:rsidRPr="00073FFD" w:rsidRDefault="00073FFD" w:rsidP="00073FFD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углубления знаний по смежным предметам (история, искусство, музыка);</w:t>
      </w:r>
    </w:p>
    <w:p w:rsidR="00073FFD" w:rsidRPr="00073FFD" w:rsidRDefault="00073FFD" w:rsidP="00073FFD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расширение кругозора.</w:t>
      </w:r>
    </w:p>
    <w:p w:rsidR="00073FFD" w:rsidRDefault="00073FFD" w:rsidP="00073FFD">
      <w:pPr>
        <w:ind w:left="13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элементами технологии </w:t>
      </w:r>
      <w:proofErr w:type="spellStart"/>
      <w:r>
        <w:rPr>
          <w:sz w:val="28"/>
          <w:szCs w:val="28"/>
        </w:rPr>
        <w:t>деятельно</w:t>
      </w:r>
      <w:r w:rsidR="00E26048">
        <w:rPr>
          <w:sz w:val="28"/>
          <w:szCs w:val="28"/>
        </w:rPr>
        <w:t>стного</w:t>
      </w:r>
      <w:proofErr w:type="spellEnd"/>
      <w:r w:rsidR="00E26048">
        <w:rPr>
          <w:sz w:val="28"/>
          <w:szCs w:val="28"/>
        </w:rPr>
        <w:t xml:space="preserve"> обучения.</w:t>
      </w:r>
    </w:p>
    <w:p w:rsidR="00E26048" w:rsidRDefault="00E26048" w:rsidP="00AF580C">
      <w:pPr>
        <w:ind w:left="132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E26048" w:rsidRDefault="00E26048" w:rsidP="00E2604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мультимедийная установка (для презентации, выполненной учащимися и демонстрации слайд-шоу</w:t>
      </w:r>
      <w:r w:rsidR="004849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26048" w:rsidRDefault="00E26048" w:rsidP="00E2604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портреты А.Блока;</w:t>
      </w:r>
    </w:p>
    <w:p w:rsidR="00E26048" w:rsidRDefault="00E26048" w:rsidP="00E2604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листы-приложения к уроку</w:t>
      </w:r>
      <w:r w:rsidR="004849E5">
        <w:rPr>
          <w:sz w:val="28"/>
          <w:szCs w:val="28"/>
        </w:rPr>
        <w:t xml:space="preserve"> (3)</w:t>
      </w:r>
      <w:r>
        <w:rPr>
          <w:sz w:val="28"/>
          <w:szCs w:val="28"/>
        </w:rPr>
        <w:t>;</w:t>
      </w:r>
    </w:p>
    <w:p w:rsidR="00E26048" w:rsidRDefault="00E26048" w:rsidP="00E2604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тетрадь по литературе (под ред. А.Г. </w:t>
      </w:r>
      <w:proofErr w:type="spellStart"/>
      <w:r>
        <w:rPr>
          <w:sz w:val="28"/>
          <w:szCs w:val="28"/>
        </w:rPr>
        <w:t>Нелькина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Л.Д.Фураевой</w:t>
      </w:r>
      <w:proofErr w:type="spellEnd"/>
      <w:r>
        <w:rPr>
          <w:sz w:val="28"/>
          <w:szCs w:val="28"/>
        </w:rPr>
        <w:t>);</w:t>
      </w:r>
    </w:p>
    <w:p w:rsidR="00E26048" w:rsidRDefault="00E26048" w:rsidP="00E2604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рабочий лист учащегося.</w:t>
      </w:r>
    </w:p>
    <w:p w:rsidR="00AF580C" w:rsidRDefault="00AF580C" w:rsidP="00AF580C">
      <w:pPr>
        <w:jc w:val="both"/>
        <w:rPr>
          <w:sz w:val="28"/>
          <w:szCs w:val="28"/>
        </w:rPr>
      </w:pPr>
    </w:p>
    <w:p w:rsidR="00AF580C" w:rsidRDefault="00AF580C" w:rsidP="00AF580C">
      <w:pPr>
        <w:jc w:val="both"/>
        <w:rPr>
          <w:sz w:val="28"/>
          <w:szCs w:val="28"/>
        </w:rPr>
      </w:pPr>
    </w:p>
    <w:p w:rsidR="00AF580C" w:rsidRDefault="00AF580C" w:rsidP="00AF580C">
      <w:pPr>
        <w:jc w:val="both"/>
        <w:rPr>
          <w:sz w:val="28"/>
          <w:szCs w:val="28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Default="00AF580C" w:rsidP="00AF580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 урока:</w:t>
      </w:r>
    </w:p>
    <w:p w:rsidR="00AF580C" w:rsidRDefault="00AF580C" w:rsidP="00AF580C">
      <w:pPr>
        <w:jc w:val="center"/>
        <w:rPr>
          <w:sz w:val="32"/>
          <w:szCs w:val="32"/>
        </w:rPr>
      </w:pPr>
    </w:p>
    <w:p w:rsidR="00AF580C" w:rsidRPr="000F49E5" w:rsidRDefault="00AF580C" w:rsidP="00AF5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1.Жизнь человека на временном и историческом отрезке.</w:t>
      </w:r>
    </w:p>
    <w:p w:rsidR="00AF580C" w:rsidRDefault="00AF580C" w:rsidP="00AF58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580C" w:rsidRDefault="00AF580C" w:rsidP="00AF580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Любой человек, будь он поэт или обыватель, существует в реальности своего времени и эпохи. И у каждого  свое представление о жизни и ее ходе, ее атрибутах.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связано у  вас с понятием «жизнь», «реальность»? (запишите  слова, словосочетания, затем объедините их в предложения).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На экране- подборка фотографий на тему «Россия рубежа 19-20в.в»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-Подберите слова, характеризующие слайды, включите их в предложение, запишите его.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Перед вами небольшой отрывок - впечатление о времени, в которое жил А. Блок и его соратники, близкие. Так автор книги о « серебряном веке» характеризует некоторые перемены в жизни общества в начале 20 века.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Подчеркните  в тексте слова, характеризующие те приметы </w:t>
      </w:r>
      <w:proofErr w:type="spellStart"/>
      <w:r>
        <w:rPr>
          <w:sz w:val="28"/>
          <w:szCs w:val="28"/>
        </w:rPr>
        <w:t>времени,элементы</w:t>
      </w:r>
      <w:proofErr w:type="spellEnd"/>
      <w:r>
        <w:rPr>
          <w:sz w:val="28"/>
          <w:szCs w:val="28"/>
        </w:rPr>
        <w:t xml:space="preserve"> реальности, которые отличают жизнь людей той эпохи, сопоставьте их с впечатлениями от увиденных фотографий. Как можно охарактеризовать течение жизни в нескольких фразах? (составьте 2 предложения)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ЦЕЛЬ УРОКА: Продемонстрировать, отразились ли эти перемены в творчестве </w:t>
      </w:r>
      <w:proofErr w:type="spellStart"/>
      <w:r>
        <w:rPr>
          <w:sz w:val="28"/>
          <w:szCs w:val="28"/>
        </w:rPr>
        <w:t>А.Блока</w:t>
      </w:r>
      <w:proofErr w:type="spellEnd"/>
      <w:r>
        <w:rPr>
          <w:sz w:val="28"/>
          <w:szCs w:val="28"/>
        </w:rPr>
        <w:t xml:space="preserve">?  Иными словами, в чем отличие в видении жизненных процессов у поэта-символиста от простого, естественного, обывательского их представления? Какими поэтическими средствами это выражается? 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2.А.Блок в потоке личных перемен.</w:t>
      </w:r>
      <w:r>
        <w:rPr>
          <w:sz w:val="28"/>
          <w:szCs w:val="28"/>
          <w:u w:val="single"/>
        </w:rPr>
        <w:t>(1901-1904г.г.)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 вот в этом новом  суетном потоке жизни звучит высокий, монотонный красивый голос молодого поэта, только что написавшего свой первый сборник: (читается стихотворение «Они звучат, они ликуют…»)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О каком своем «гармоническом языке» он говорит? Может быть, он открыл что-то новое в поэзии и в самом себе, чтобы описать эту жизнь?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В начале века А. Блока полностью захватили две силы: любовь и поэзия. Они были нераздельны. А по иронии судьбы его возлюбленную тоже звали Любовь Дмитриевна Менделеева. Казалось бы, оба влюбленных не замечают реальности…Но по-разному…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Обратимся к письмам двух влюбленных. О чем они пишут? 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выдержки из их писем друг к другу и ответьте на вопросы, подобрав эпитеты: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 О какой любви к ней рассказывает А. Блок </w:t>
      </w:r>
      <w:proofErr w:type="spellStart"/>
      <w:r>
        <w:rPr>
          <w:sz w:val="28"/>
          <w:szCs w:val="28"/>
        </w:rPr>
        <w:t>Л.Д.Менделеевой</w:t>
      </w:r>
      <w:proofErr w:type="spellEnd"/>
      <w:r>
        <w:rPr>
          <w:sz w:val="28"/>
          <w:szCs w:val="28"/>
        </w:rPr>
        <w:t>?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б) О какой любви к нему пишет Л.Д. Менделеева?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 Зачитайте подобранные вами слова.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 В чьих письмах ярче обозначена реальность и почему?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-В чем, по-вашему, причины различий в описании чувств и мыслей двух этих влюбленных молодых людей? (запишите в виде вывода 1-2 предложения)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этом различии в восприятии такого прекрасного чувства и заложен будущий внутренний конфликт, трагедия поэта. 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3.Впечатления современного читателя при знакомстве с циклом «Стихов о Прекрасной Даме»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начале 1904г. Блок привозит Любовь Дмитриевну в Москву, знакомит ее с А. Белым и С. Соловьевым - своим другом и учителем. Он уже написал множество прекрасных стихов, адресованных ей, и они сложились в замечательный цикл, в котором ее, свою возлюбленную,  </w:t>
      </w:r>
      <w:proofErr w:type="spellStart"/>
      <w:r>
        <w:rPr>
          <w:sz w:val="28"/>
          <w:szCs w:val="28"/>
        </w:rPr>
        <w:t>Любочку</w:t>
      </w:r>
      <w:proofErr w:type="spellEnd"/>
      <w:r>
        <w:rPr>
          <w:sz w:val="28"/>
          <w:szCs w:val="28"/>
        </w:rPr>
        <w:t xml:space="preserve"> Менделееву,  он называет Прекрасной Дамой. Странное имя вполне объяснимо, если вспомнить, что символ Вечной Жены, Девы, Зари, Купины- отголосок сходных образов в философии </w:t>
      </w:r>
      <w:proofErr w:type="spellStart"/>
      <w:r>
        <w:rPr>
          <w:sz w:val="28"/>
          <w:szCs w:val="28"/>
        </w:rPr>
        <w:t>В.Соловьева</w:t>
      </w:r>
      <w:proofErr w:type="spellEnd"/>
      <w:r>
        <w:rPr>
          <w:sz w:val="28"/>
          <w:szCs w:val="28"/>
        </w:rPr>
        <w:t xml:space="preserve">, которой он очень увлечен в эти годы. Именно она легла в основу манифеста русских символистов.     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Дома вам предложено было написать 4-5 предложений на тему «Мое восприятие сборника». Зачитайте свои мнения о сборнике.</w:t>
      </w:r>
    </w:p>
    <w:p w:rsidR="00AF580C" w:rsidRDefault="00AF580C" w:rsidP="00AF580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Группа учащихся подготовила презентацию на основе своего восприятия «Стихов о Прекрасной Даме» ( просмотр презентации).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Каков лейтмотив презентации? В чем причина того, что современные читатели по-разному оценивают сборник? (учащиеся отмечают мистичность и таинственность стихов, а значит, и их различное толкование и  понимание читателями)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4.Оригинальность и неповторимость образной системы в стихах </w:t>
      </w:r>
      <w:proofErr w:type="spellStart"/>
      <w:r>
        <w:rPr>
          <w:b/>
          <w:sz w:val="28"/>
          <w:szCs w:val="28"/>
        </w:rPr>
        <w:t>А.Блока</w:t>
      </w:r>
      <w:proofErr w:type="spellEnd"/>
      <w:r>
        <w:rPr>
          <w:b/>
          <w:sz w:val="28"/>
          <w:szCs w:val="28"/>
        </w:rPr>
        <w:t>.</w:t>
      </w:r>
    </w:p>
    <w:p w:rsidR="00AF580C" w:rsidRDefault="00AF580C" w:rsidP="00AF580C">
      <w:pPr>
        <w:ind w:left="360"/>
        <w:rPr>
          <w:sz w:val="28"/>
          <w:szCs w:val="28"/>
          <w:u w:val="single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Пытаясь передать нечто неуловимое в своем состоянии, передать тончайшие нюансы в мгновенных переменах состояния души любящего человека, </w:t>
      </w:r>
      <w:proofErr w:type="spellStart"/>
      <w:r>
        <w:rPr>
          <w:sz w:val="28"/>
          <w:szCs w:val="28"/>
        </w:rPr>
        <w:t>А.Блок</w:t>
      </w:r>
      <w:proofErr w:type="spellEnd"/>
      <w:r>
        <w:rPr>
          <w:sz w:val="28"/>
          <w:szCs w:val="28"/>
        </w:rPr>
        <w:t xml:space="preserve"> как поэт- символист избрал для этого своеобразные художественные средства, с помощью которых создавал новые образы.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Прочитайте стихотворения А. Блока: « Предчувствую тебя…», « Я долго ждал…», « Днем вершу я дела суеты…», «Я- отрок, холодеет кровь…», «Вхожу я в темные храмы…», «Все бытие и сущее…» и пронаблюдайте, </w:t>
      </w:r>
      <w:r>
        <w:rPr>
          <w:sz w:val="28"/>
          <w:szCs w:val="28"/>
        </w:rPr>
        <w:lastRenderedPageBreak/>
        <w:t>какие образы в них ключевые.(стихотворения читаются учащимися, подготовившимися заранее).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 Групповая работа. Задания группам: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а) Выделите эпитеты, метафоры и «имена»,  создающие образ Прекрасной Дамы?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в) Выпишите глаголы, наречия и существительные , характеризующие действия и состояние лирического героя.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К осмыслению: группе А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-Почему нет портретных деталей в описании Прекрасной Дамы?(она возвышенный поэтичный образ, подчеркнуто не имеющий ничего общего с реальным лицом. Это символ Женственности и вселенской Любви) 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-Почему действия лирического героя несколько однообразны и условны?(его роль очерчена тоже символично- преклонение и ожидание).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слова. Запишите предложения, включив лексику в текст (запишите фразы)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-Чувствуем ли мы состояние поэта? Разделенная ли его любовь, счастливая ли? (в этом смысле Блок-продолжатель традиций </w:t>
      </w:r>
      <w:proofErr w:type="spellStart"/>
      <w:r>
        <w:rPr>
          <w:sz w:val="28"/>
          <w:szCs w:val="28"/>
        </w:rPr>
        <w:t>М.Ю.Лермонтова</w:t>
      </w:r>
      <w:proofErr w:type="spellEnd"/>
      <w:r>
        <w:rPr>
          <w:sz w:val="28"/>
          <w:szCs w:val="28"/>
        </w:rPr>
        <w:t xml:space="preserve"> и Ф. И. Тютчева-поэт всегда одинок, особенно когда любит) 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-Почему в стихах так мало элементов реальности, почему некоторые критики писали о «</w:t>
      </w:r>
      <w:proofErr w:type="spellStart"/>
      <w:r>
        <w:rPr>
          <w:sz w:val="28"/>
          <w:szCs w:val="28"/>
        </w:rPr>
        <w:t>закодированности</w:t>
      </w:r>
      <w:proofErr w:type="spellEnd"/>
      <w:r>
        <w:rPr>
          <w:sz w:val="28"/>
          <w:szCs w:val="28"/>
        </w:rPr>
        <w:t>», то есть «закрытости» стихов Блока? Что, по-вашему, является новаторским в образной системе Блока?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Pr="000F49E5" w:rsidRDefault="00AF580C" w:rsidP="00AF580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5.Работа с символами в стихах </w:t>
      </w:r>
      <w:proofErr w:type="spellStart"/>
      <w:r>
        <w:rPr>
          <w:b/>
          <w:sz w:val="28"/>
          <w:szCs w:val="28"/>
        </w:rPr>
        <w:t>А.Блока</w:t>
      </w:r>
      <w:proofErr w:type="spellEnd"/>
      <w:r>
        <w:rPr>
          <w:b/>
          <w:sz w:val="28"/>
          <w:szCs w:val="28"/>
        </w:rPr>
        <w:t>(расширение представления о символе и его содержании)</w:t>
      </w:r>
      <w:r>
        <w:rPr>
          <w:sz w:val="28"/>
          <w:szCs w:val="28"/>
        </w:rPr>
        <w:t xml:space="preserve">  </w:t>
      </w:r>
    </w:p>
    <w:p w:rsidR="00AF580C" w:rsidRDefault="00AF580C" w:rsidP="00AF580C">
      <w:pPr>
        <w:ind w:left="360"/>
        <w:rPr>
          <w:sz w:val="28"/>
          <w:szCs w:val="28"/>
          <w:u w:val="single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На прошлых уроках мы узнали, что такое «символ». Это тот сквозной образ, за которым стоит широкое условное содержание.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2 символа являются ключевыми  в сборнике? (Прекрасная Дама и лирический герой).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Создайте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» на основе одного из них по выбору, запишите его(план «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» знаком учащимся по предыдущим занятиям.) 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 Зачитайте работы.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-Смогли ли авторы работ хотя бы немного передать образность и выразить «</w:t>
      </w:r>
      <w:proofErr w:type="spellStart"/>
      <w:r>
        <w:rPr>
          <w:sz w:val="28"/>
          <w:szCs w:val="28"/>
        </w:rPr>
        <w:t>несказАнное</w:t>
      </w:r>
      <w:proofErr w:type="spellEnd"/>
      <w:r>
        <w:rPr>
          <w:sz w:val="28"/>
          <w:szCs w:val="28"/>
        </w:rPr>
        <w:t>»?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6.Выводы по уроку. Жизнь по законам поэзии.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Для А. Блока жизнь и поэзия были едины, но гениальность и трагедия личной жизни поэта и состояла в том, что он их не разделял. </w:t>
      </w:r>
      <w:r>
        <w:rPr>
          <w:sz w:val="28"/>
          <w:szCs w:val="28"/>
        </w:rPr>
        <w:lastRenderedPageBreak/>
        <w:t>Политические и социальные перемены не играли для него никакой роли в этот период.  Земная, обыкновенная любовь была чужда его сердцу и разуму. «Только влюбленный имеет право на звание человека», потому что она пробуждает в душе поэзию.. Эти слова стали крылатыми. А читая произведения поэта, мы можем сказать , что и Поэт может претендовать на это звание. Таким поэтом был А. Блок.</w:t>
      </w:r>
    </w:p>
    <w:p w:rsidR="00AF580C" w:rsidRDefault="00AF580C" w:rsidP="00AF580C">
      <w:pPr>
        <w:ind w:left="360"/>
        <w:rPr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В «Рабочем листе» запишите рефлексию по уроку  в нескольких словах.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«Я узнал….»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«Я понял…»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«Я научился…»</w:t>
      </w:r>
    </w:p>
    <w:p w:rsidR="00AF580C" w:rsidRPr="000F49E5" w:rsidRDefault="00AF580C" w:rsidP="00AF580C">
      <w:pPr>
        <w:rPr>
          <w:b/>
          <w:sz w:val="28"/>
          <w:szCs w:val="28"/>
        </w:rPr>
      </w:pPr>
    </w:p>
    <w:p w:rsidR="00AF580C" w:rsidRDefault="00AF580C" w:rsidP="00AF58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7.Оценки за урок.</w:t>
      </w:r>
    </w:p>
    <w:p w:rsidR="00AF580C" w:rsidRDefault="00AF580C" w:rsidP="00AF580C">
      <w:pPr>
        <w:ind w:left="360"/>
        <w:rPr>
          <w:b/>
          <w:sz w:val="28"/>
          <w:szCs w:val="28"/>
        </w:rPr>
      </w:pPr>
    </w:p>
    <w:p w:rsidR="00AF580C" w:rsidRDefault="00AF580C" w:rsidP="00AF58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8.Домашнее задание:</w:t>
      </w:r>
    </w:p>
    <w:p w:rsidR="00AF580C" w:rsidRDefault="00AF580C" w:rsidP="00AF580C">
      <w:pPr>
        <w:ind w:left="360"/>
        <w:rPr>
          <w:b/>
          <w:sz w:val="28"/>
          <w:szCs w:val="28"/>
        </w:rPr>
      </w:pP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1.Составьте связный текст для устного ответа на вопрос «Особенности поэзии раннего Блока» по заполненному рабочему листу.</w:t>
      </w:r>
    </w:p>
    <w:p w:rsidR="00AF580C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>2.Прочтите стихотворения, написанные поэтом до 1917г. Подумайте, изменилось ли мировосприятие поэта и в чем это проявилось?</w:t>
      </w:r>
    </w:p>
    <w:p w:rsidR="00AF580C" w:rsidRPr="00016FBB" w:rsidRDefault="00AF580C" w:rsidP="00AF5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3.Продолжаем учить наизусть стихотворения </w:t>
      </w:r>
      <w:proofErr w:type="spellStart"/>
      <w:r>
        <w:rPr>
          <w:sz w:val="28"/>
          <w:szCs w:val="28"/>
        </w:rPr>
        <w:t>А.Блока</w:t>
      </w:r>
      <w:proofErr w:type="spellEnd"/>
      <w:r>
        <w:rPr>
          <w:sz w:val="28"/>
          <w:szCs w:val="28"/>
        </w:rPr>
        <w:t xml:space="preserve"> «Незнакомка», «Россия».</w:t>
      </w:r>
    </w:p>
    <w:p w:rsidR="00AF580C" w:rsidRDefault="00AF580C" w:rsidP="00AF580C">
      <w:pPr>
        <w:jc w:val="both"/>
        <w:rPr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AF580C" w:rsidRDefault="00AF580C" w:rsidP="00AF580C">
      <w:pPr>
        <w:ind w:left="1327"/>
        <w:jc w:val="both"/>
        <w:outlineLvl w:val="0"/>
        <w:rPr>
          <w:b/>
          <w:sz w:val="28"/>
          <w:szCs w:val="28"/>
        </w:rPr>
      </w:pPr>
    </w:p>
    <w:p w:rsidR="00E26048" w:rsidRDefault="00E26048" w:rsidP="00AF580C">
      <w:pPr>
        <w:ind w:left="132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F580C">
        <w:rPr>
          <w:b/>
          <w:sz w:val="28"/>
          <w:szCs w:val="28"/>
        </w:rPr>
        <w:t>писок использованной литературы</w:t>
      </w:r>
    </w:p>
    <w:p w:rsidR="00E26048" w:rsidRDefault="00E26048" w:rsidP="00AF580C">
      <w:pPr>
        <w:numPr>
          <w:ilvl w:val="1"/>
          <w:numId w:val="8"/>
        </w:numPr>
        <w:tabs>
          <w:tab w:val="clear" w:pos="2767"/>
        </w:tabs>
        <w:ind w:left="0"/>
        <w:rPr>
          <w:sz w:val="28"/>
          <w:szCs w:val="28"/>
        </w:rPr>
      </w:pPr>
      <w:r>
        <w:rPr>
          <w:sz w:val="28"/>
          <w:szCs w:val="28"/>
        </w:rPr>
        <w:t>Блок А.А. Стихи о Прекрасной Даме</w:t>
      </w:r>
      <w:r w:rsidR="00AF580C">
        <w:rPr>
          <w:sz w:val="28"/>
          <w:szCs w:val="28"/>
        </w:rPr>
        <w:t xml:space="preserve"> – М.:</w:t>
      </w:r>
      <w:r>
        <w:rPr>
          <w:sz w:val="28"/>
          <w:szCs w:val="28"/>
        </w:rPr>
        <w:t xml:space="preserve"> </w:t>
      </w:r>
      <w:r w:rsidR="00AF580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Эксмо</w:t>
      </w:r>
      <w:proofErr w:type="spellEnd"/>
      <w:r w:rsidR="00AF580C">
        <w:rPr>
          <w:sz w:val="28"/>
          <w:szCs w:val="28"/>
        </w:rPr>
        <w:t>»</w:t>
      </w:r>
      <w:r>
        <w:rPr>
          <w:sz w:val="28"/>
          <w:szCs w:val="28"/>
        </w:rPr>
        <w:t>, 2007.</w:t>
      </w:r>
    </w:p>
    <w:p w:rsidR="00E26048" w:rsidRDefault="00E26048" w:rsidP="00AF580C">
      <w:pPr>
        <w:numPr>
          <w:ilvl w:val="1"/>
          <w:numId w:val="8"/>
        </w:numPr>
        <w:tabs>
          <w:tab w:val="clear" w:pos="2767"/>
        </w:tabs>
        <w:ind w:left="0"/>
        <w:rPr>
          <w:sz w:val="28"/>
          <w:szCs w:val="28"/>
        </w:rPr>
      </w:pPr>
      <w:r>
        <w:rPr>
          <w:sz w:val="28"/>
          <w:szCs w:val="28"/>
        </w:rPr>
        <w:t>«Наше наследие», журнал, №75-</w:t>
      </w:r>
      <w:r w:rsidR="00AF580C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="00AF580C">
        <w:rPr>
          <w:sz w:val="28"/>
          <w:szCs w:val="28"/>
        </w:rPr>
        <w:t>–</w:t>
      </w:r>
      <w:r w:rsidR="00AF580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AF580C">
        <w:rPr>
          <w:sz w:val="28"/>
          <w:szCs w:val="28"/>
        </w:rPr>
        <w:t>: «Наше наследие»,</w:t>
      </w:r>
      <w:r>
        <w:rPr>
          <w:sz w:val="28"/>
          <w:szCs w:val="28"/>
        </w:rPr>
        <w:t xml:space="preserve"> 2005.</w:t>
      </w:r>
    </w:p>
    <w:p w:rsidR="00E26048" w:rsidRDefault="00E26048" w:rsidP="00AF580C">
      <w:pPr>
        <w:numPr>
          <w:ilvl w:val="1"/>
          <w:numId w:val="8"/>
        </w:numPr>
        <w:tabs>
          <w:tab w:val="clear" w:pos="2767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Нелькин</w:t>
      </w:r>
      <w:proofErr w:type="spellEnd"/>
      <w:r>
        <w:rPr>
          <w:sz w:val="28"/>
          <w:szCs w:val="28"/>
        </w:rPr>
        <w:t xml:space="preserve"> А.Г., </w:t>
      </w:r>
      <w:proofErr w:type="spellStart"/>
      <w:r>
        <w:rPr>
          <w:sz w:val="28"/>
          <w:szCs w:val="28"/>
        </w:rPr>
        <w:t>Фураева</w:t>
      </w:r>
      <w:proofErr w:type="spellEnd"/>
      <w:r>
        <w:rPr>
          <w:sz w:val="28"/>
          <w:szCs w:val="28"/>
        </w:rPr>
        <w:t xml:space="preserve"> Л.Д. Формы художественного мышления в русской литературе </w:t>
      </w:r>
      <w:r w:rsidR="00AF580C">
        <w:rPr>
          <w:sz w:val="28"/>
          <w:szCs w:val="28"/>
        </w:rPr>
        <w:t xml:space="preserve">ХХ </w:t>
      </w:r>
      <w:r>
        <w:rPr>
          <w:sz w:val="28"/>
          <w:szCs w:val="28"/>
        </w:rPr>
        <w:t>в.</w:t>
      </w:r>
      <w:r w:rsidR="00AF580C">
        <w:rPr>
          <w:sz w:val="28"/>
          <w:szCs w:val="28"/>
        </w:rPr>
        <w:t xml:space="preserve"> </w:t>
      </w:r>
      <w:r w:rsidR="00AF580C">
        <w:rPr>
          <w:sz w:val="28"/>
          <w:szCs w:val="28"/>
        </w:rPr>
        <w:t>–</w:t>
      </w:r>
      <w:r>
        <w:rPr>
          <w:sz w:val="28"/>
          <w:szCs w:val="28"/>
        </w:rPr>
        <w:t xml:space="preserve"> СПб.: СМИО </w:t>
      </w:r>
      <w:r w:rsidR="00AF580C">
        <w:rPr>
          <w:sz w:val="28"/>
          <w:szCs w:val="28"/>
        </w:rPr>
        <w:t>«</w:t>
      </w:r>
      <w:r>
        <w:rPr>
          <w:sz w:val="28"/>
          <w:szCs w:val="28"/>
        </w:rPr>
        <w:t>Пресс</w:t>
      </w:r>
      <w:r w:rsidR="00AF580C">
        <w:rPr>
          <w:sz w:val="28"/>
          <w:szCs w:val="28"/>
        </w:rPr>
        <w:t>»</w:t>
      </w:r>
      <w:r>
        <w:rPr>
          <w:sz w:val="28"/>
          <w:szCs w:val="28"/>
        </w:rPr>
        <w:t>, 2009.</w:t>
      </w:r>
    </w:p>
    <w:p w:rsidR="00E26048" w:rsidRDefault="00E26048" w:rsidP="00AF580C">
      <w:pPr>
        <w:numPr>
          <w:ilvl w:val="1"/>
          <w:numId w:val="8"/>
        </w:numPr>
        <w:tabs>
          <w:tab w:val="clear" w:pos="2767"/>
        </w:tabs>
        <w:ind w:left="0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AF580C">
        <w:rPr>
          <w:sz w:val="28"/>
          <w:szCs w:val="28"/>
        </w:rPr>
        <w:t xml:space="preserve">рь литературоведческих терминов </w:t>
      </w:r>
      <w:r w:rsidR="00AF580C">
        <w:rPr>
          <w:sz w:val="28"/>
          <w:szCs w:val="28"/>
        </w:rPr>
        <w:t>–</w:t>
      </w:r>
      <w:r>
        <w:rPr>
          <w:sz w:val="28"/>
          <w:szCs w:val="28"/>
        </w:rPr>
        <w:t xml:space="preserve"> М.</w:t>
      </w:r>
      <w:r w:rsidR="00AF580C">
        <w:rPr>
          <w:sz w:val="28"/>
          <w:szCs w:val="28"/>
        </w:rPr>
        <w:t xml:space="preserve">: «Наука», </w:t>
      </w:r>
      <w:r>
        <w:rPr>
          <w:sz w:val="28"/>
          <w:szCs w:val="28"/>
        </w:rPr>
        <w:t>2002.</w:t>
      </w:r>
    </w:p>
    <w:p w:rsidR="00E26048" w:rsidRPr="00E26048" w:rsidRDefault="00AF580C" w:rsidP="00AF580C">
      <w:pPr>
        <w:numPr>
          <w:ilvl w:val="1"/>
          <w:numId w:val="8"/>
        </w:numPr>
        <w:tabs>
          <w:tab w:val="clear" w:pos="27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Тух Б.И. </w:t>
      </w:r>
      <w:r w:rsidR="00E26048">
        <w:rPr>
          <w:sz w:val="28"/>
          <w:szCs w:val="28"/>
        </w:rPr>
        <w:t>Путеводитель по «серебряному веку»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26048">
        <w:rPr>
          <w:sz w:val="28"/>
          <w:szCs w:val="28"/>
        </w:rPr>
        <w:t xml:space="preserve"> М.: «</w:t>
      </w:r>
      <w:proofErr w:type="spellStart"/>
      <w:r w:rsidR="00E26048">
        <w:rPr>
          <w:sz w:val="28"/>
          <w:szCs w:val="28"/>
        </w:rPr>
        <w:t>Октопус</w:t>
      </w:r>
      <w:proofErr w:type="spellEnd"/>
      <w:r w:rsidR="00E26048">
        <w:rPr>
          <w:sz w:val="28"/>
          <w:szCs w:val="28"/>
        </w:rPr>
        <w:t>», 2005.</w:t>
      </w:r>
    </w:p>
    <w:p w:rsidR="004D160C" w:rsidRPr="004D160C" w:rsidRDefault="004D160C" w:rsidP="00AF5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4D160C" w:rsidRPr="004D160C" w:rsidSect="008064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A2E"/>
    <w:multiLevelType w:val="hybridMultilevel"/>
    <w:tmpl w:val="5EFC3E7C"/>
    <w:lvl w:ilvl="0" w:tplc="04190001">
      <w:start w:val="1"/>
      <w:numFmt w:val="bullet"/>
      <w:lvlText w:val="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1">
    <w:nsid w:val="05C868F3"/>
    <w:multiLevelType w:val="hybridMultilevel"/>
    <w:tmpl w:val="F5DA56A0"/>
    <w:lvl w:ilvl="0" w:tplc="04190001">
      <w:start w:val="1"/>
      <w:numFmt w:val="bullet"/>
      <w:lvlText w:val="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2">
    <w:nsid w:val="0BD05440"/>
    <w:multiLevelType w:val="hybridMultilevel"/>
    <w:tmpl w:val="DC181E92"/>
    <w:lvl w:ilvl="0" w:tplc="0419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3">
    <w:nsid w:val="20AA6136"/>
    <w:multiLevelType w:val="hybridMultilevel"/>
    <w:tmpl w:val="2C14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41B72"/>
    <w:multiLevelType w:val="hybridMultilevel"/>
    <w:tmpl w:val="1E7CE0D0"/>
    <w:lvl w:ilvl="0" w:tplc="0419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5">
    <w:nsid w:val="32B50D94"/>
    <w:multiLevelType w:val="hybridMultilevel"/>
    <w:tmpl w:val="9C001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B5517"/>
    <w:multiLevelType w:val="hybridMultilevel"/>
    <w:tmpl w:val="B32AF2FC"/>
    <w:lvl w:ilvl="0" w:tplc="0419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7">
    <w:nsid w:val="49E633CC"/>
    <w:multiLevelType w:val="hybridMultilevel"/>
    <w:tmpl w:val="BEE26966"/>
    <w:lvl w:ilvl="0" w:tplc="04190001">
      <w:start w:val="1"/>
      <w:numFmt w:val="bullet"/>
      <w:lvlText w:val="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8">
    <w:nsid w:val="4AF72148"/>
    <w:multiLevelType w:val="hybridMultilevel"/>
    <w:tmpl w:val="F7F04BD8"/>
    <w:lvl w:ilvl="0" w:tplc="0419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9">
    <w:nsid w:val="65262137"/>
    <w:multiLevelType w:val="hybridMultilevel"/>
    <w:tmpl w:val="8F8A2EFA"/>
    <w:lvl w:ilvl="0" w:tplc="0419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7C"/>
    <w:rsid w:val="00051432"/>
    <w:rsid w:val="00073FFD"/>
    <w:rsid w:val="004849E5"/>
    <w:rsid w:val="004D160C"/>
    <w:rsid w:val="0052601C"/>
    <w:rsid w:val="005D4124"/>
    <w:rsid w:val="0080647C"/>
    <w:rsid w:val="00AF580C"/>
    <w:rsid w:val="00D240BD"/>
    <w:rsid w:val="00E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F58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F58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1661</Words>
  <Characters>9474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Учитель русского языка, литературы  </vt:lpstr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Учитель русского языка, литературы  </dc:title>
  <dc:subject/>
  <dc:creator>Игорь</dc:creator>
  <cp:keywords/>
  <dc:description/>
  <cp:lastModifiedBy>Жека</cp:lastModifiedBy>
  <cp:revision>2</cp:revision>
  <dcterms:created xsi:type="dcterms:W3CDTF">2013-10-08T13:48:00Z</dcterms:created>
  <dcterms:modified xsi:type="dcterms:W3CDTF">2013-10-08T13:48:00Z</dcterms:modified>
</cp:coreProperties>
</file>