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BA" w:rsidRDefault="00D12BBA" w:rsidP="00D12BBA">
      <w:bookmarkStart w:id="0" w:name="_GoBack"/>
      <w:r>
        <w:t>Трудно</w:t>
      </w:r>
      <w:proofErr w:type="gramStart"/>
      <w:r>
        <w:t xml:space="preserve"> И</w:t>
      </w:r>
      <w:proofErr w:type="gramEnd"/>
      <w:r>
        <w:t>ли Легко Делать Добро</w:t>
      </w:r>
      <w:bookmarkEnd w:id="0"/>
      <w:r>
        <w:t>?</w:t>
      </w:r>
    </w:p>
    <w:p w:rsidR="00D12BBA" w:rsidRDefault="00D12BBA" w:rsidP="00D12BBA"/>
    <w:p w:rsidR="00D12BBA" w:rsidRDefault="00D12BBA" w:rsidP="00D12BBA">
      <w:r>
        <w:t>(Притча</w:t>
      </w:r>
      <w:proofErr w:type="gramStart"/>
      <w:r>
        <w:t xml:space="preserve"> О</w:t>
      </w:r>
      <w:proofErr w:type="gramEnd"/>
      <w:r>
        <w:t xml:space="preserve"> Милосердном Самарянине)</w:t>
      </w:r>
    </w:p>
    <w:p w:rsidR="00D12BBA" w:rsidRDefault="00D12BBA" w:rsidP="00D12BBA"/>
    <w:p w:rsidR="00D12BBA" w:rsidRDefault="00D12BBA" w:rsidP="00D12BBA">
      <w:r>
        <w:t xml:space="preserve">   План</w:t>
      </w:r>
    </w:p>
    <w:p w:rsidR="00D12BBA" w:rsidRDefault="00D12BBA" w:rsidP="00D12BBA"/>
    <w:p w:rsidR="00D12BBA" w:rsidRDefault="00D12BBA" w:rsidP="00D12BBA">
      <w:r>
        <w:t xml:space="preserve">   I. Тема добра и зла.</w:t>
      </w:r>
    </w:p>
    <w:p w:rsidR="00D12BBA" w:rsidRDefault="00D12BBA" w:rsidP="00D12BBA"/>
    <w:p w:rsidR="00D12BBA" w:rsidRDefault="00D12BBA" w:rsidP="00D12BBA">
      <w:r>
        <w:t xml:space="preserve">   II. Притча о добром самарянине:</w:t>
      </w:r>
    </w:p>
    <w:p w:rsidR="00D12BBA" w:rsidRDefault="00D12BBA" w:rsidP="00D12BBA"/>
    <w:p w:rsidR="00D12BBA" w:rsidRDefault="00D12BBA" w:rsidP="00D12BBA">
      <w:r>
        <w:t xml:space="preserve">   1. Случай с иудеем.</w:t>
      </w:r>
    </w:p>
    <w:p w:rsidR="00D12BBA" w:rsidRDefault="00D12BBA" w:rsidP="00D12BBA"/>
    <w:p w:rsidR="00D12BBA" w:rsidRDefault="00D12BBA" w:rsidP="00D12BBA">
      <w:r>
        <w:t xml:space="preserve">   2. Моральный выбор прохожих:</w:t>
      </w:r>
    </w:p>
    <w:p w:rsidR="00D12BBA" w:rsidRDefault="00D12BBA" w:rsidP="00D12BBA"/>
    <w:p w:rsidR="00D12BBA" w:rsidRDefault="00D12BBA" w:rsidP="00D12BBA">
      <w:r>
        <w:t xml:space="preserve">   а) убеждения священника;</w:t>
      </w:r>
    </w:p>
    <w:p w:rsidR="00D12BBA" w:rsidRDefault="00D12BBA" w:rsidP="00D12BBA"/>
    <w:p w:rsidR="00D12BBA" w:rsidRDefault="00D12BBA" w:rsidP="00D12BBA">
      <w:r>
        <w:t xml:space="preserve">   б) равнодушие левита;</w:t>
      </w:r>
    </w:p>
    <w:p w:rsidR="00D12BBA" w:rsidRDefault="00D12BBA" w:rsidP="00D12BBA"/>
    <w:p w:rsidR="00D12BBA" w:rsidRDefault="00D12BBA" w:rsidP="00D12BBA">
      <w:r>
        <w:t xml:space="preserve">   в) помощь самарянина.</w:t>
      </w:r>
    </w:p>
    <w:p w:rsidR="00D12BBA" w:rsidRDefault="00D12BBA" w:rsidP="00D12BBA"/>
    <w:p w:rsidR="00D12BBA" w:rsidRDefault="00D12BBA" w:rsidP="00D12BBA">
      <w:r>
        <w:t xml:space="preserve">   3. Равнодушие современного общества.</w:t>
      </w:r>
    </w:p>
    <w:p w:rsidR="00D12BBA" w:rsidRDefault="00D12BBA" w:rsidP="00D12BBA"/>
    <w:p w:rsidR="00D12BBA" w:rsidRDefault="00D12BBA" w:rsidP="00D12BBA">
      <w:r>
        <w:t xml:space="preserve">   III. Необходимость возвращения к библейским заповедям.</w:t>
      </w:r>
    </w:p>
    <w:p w:rsidR="00D12BBA" w:rsidRDefault="00D12BBA" w:rsidP="00D12BBA"/>
    <w:p w:rsidR="00D12BBA" w:rsidRDefault="00D12BBA" w:rsidP="00D12BBA"/>
    <w:p w:rsidR="00D12BBA" w:rsidRDefault="00D12BBA" w:rsidP="00D12BBA"/>
    <w:p w:rsidR="00D12BBA" w:rsidRDefault="00D12BBA" w:rsidP="00D12BBA">
      <w:r>
        <w:t xml:space="preserve">   Тема добра и зла рассматривается во многих произведениях литературы. Понятия «добро» и «зло» взаимосвязаны, и отношения между ними не просты. Говорят, что без зла нет добра, без разрушения нет созидания и т. д.</w:t>
      </w:r>
    </w:p>
    <w:p w:rsidR="00D12BBA" w:rsidRDefault="00D12BBA" w:rsidP="00D12BBA"/>
    <w:p w:rsidR="00D12BBA" w:rsidRDefault="00D12BBA" w:rsidP="00D12BBA">
      <w:r>
        <w:t xml:space="preserve">   В школьном курсе литературы мы знакомимся с притчей о милосердном самарянине – одной из притч Иисуса Христа. Эта притча повествует о помощи, оказанной бескорыстно прохожим самарянином попавшему в беду иудею, путешествующему из Иерусалима в Иерихон. По дороге иудей был ограблен и избит до полусмерти разбойниками, которые оставили его израненного умирать.</w:t>
      </w:r>
    </w:p>
    <w:p w:rsidR="00D12BBA" w:rsidRDefault="00D12BBA" w:rsidP="00D12BBA"/>
    <w:p w:rsidR="00D12BBA" w:rsidRDefault="00D12BBA" w:rsidP="00D12BBA">
      <w:r>
        <w:t xml:space="preserve">   Дальше притча ставит вопрос морального выбора человека, который сталкивается с бедой другого. Дело в том, что по дороге, на которой лежал умирающий иудей, прошли трое: священник, левит и самарянин. Каждый из них мог, при желании, помочь </w:t>
      </w:r>
      <w:proofErr w:type="gramStart"/>
      <w:r>
        <w:t>бедолаге</w:t>
      </w:r>
      <w:proofErr w:type="gramEnd"/>
      <w:r>
        <w:t>. Но, видно, проще пройти мимо, оправдав свой поступок разными доводами и обстоятельствами.</w:t>
      </w:r>
    </w:p>
    <w:p w:rsidR="00D12BBA" w:rsidRDefault="00D12BBA" w:rsidP="00D12BBA"/>
    <w:p w:rsidR="00D12BBA" w:rsidRDefault="00D12BBA" w:rsidP="00D12BBA">
      <w:r>
        <w:t xml:space="preserve">   Так, священник, имея свои убеждения и запреты, взглянул </w:t>
      </w:r>
      <w:proofErr w:type="gramStart"/>
      <w:r>
        <w:t>на</w:t>
      </w:r>
      <w:proofErr w:type="gramEnd"/>
      <w:r>
        <w:t xml:space="preserve"> умирающего и прошел мимо. Левит, подумав о том, что он не знает этого человека и не состоит с ним в родстве, тоже прошел мимо человека, которому так нужна была его помощь. Другое решение принимает самарянин, представитель народа, презираемого иудеями и враждующего с ними. Он оказывает помощь раненому, перевязывая его раны и устраивая потерпевшего в гостиницу. При этом он платит за его лечение и уход хозяину гостиницы.</w:t>
      </w:r>
    </w:p>
    <w:p w:rsidR="00D12BBA" w:rsidRDefault="00D12BBA" w:rsidP="00D12BBA"/>
    <w:p w:rsidR="00D12BBA" w:rsidRDefault="00D12BBA" w:rsidP="00D12BBA">
      <w:r>
        <w:t xml:space="preserve">   Эта притча учит многому: милосердию, состраданию, любви к людям. А этого так не хватает во всем мире. Современное общество часто становится равнодушным к окружающим, человеческая жизнь теряет свою неповторимую ценность. Люди становятся черствыми, и часто можно встретить полную безучастность в отношении не только к чужим, незнакомым людям, но и к родным, не говоря уже </w:t>
      </w:r>
      <w:proofErr w:type="gramStart"/>
      <w:r>
        <w:t>о</w:t>
      </w:r>
      <w:proofErr w:type="gramEnd"/>
      <w:r>
        <w:t xml:space="preserve"> попавших в беду.</w:t>
      </w:r>
    </w:p>
    <w:p w:rsidR="00D12BBA" w:rsidRDefault="00D12BBA" w:rsidP="00D12BBA"/>
    <w:p w:rsidR="00D12BBA" w:rsidRDefault="00D12BBA" w:rsidP="00D12BBA">
      <w:r>
        <w:t xml:space="preserve">   Все меньше встречается людей, бескорыстно желающих помогать другим. И хоть их считают чудаками, они все-таки есть. И это обнадеживает.</w:t>
      </w:r>
    </w:p>
    <w:p w:rsidR="00D12BBA" w:rsidRDefault="00D12BBA" w:rsidP="00D12BBA"/>
    <w:p w:rsidR="009263B6" w:rsidRDefault="00D12BBA" w:rsidP="00D12BBA">
      <w:r>
        <w:t xml:space="preserve">   Люди должны вернуться к библейским заповедям, которые учили моральным ценностям. Ведь легче ничего не делать, а добро – это труд души. И от этого труда душа становится только сильнее.</w:t>
      </w:r>
    </w:p>
    <w:sectPr w:rsidR="0092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BA"/>
    <w:rsid w:val="009263B6"/>
    <w:rsid w:val="00D1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2014-05-18T05:51:00Z</dcterms:created>
  <dcterms:modified xsi:type="dcterms:W3CDTF">2014-05-18T05:51:00Z</dcterms:modified>
</cp:coreProperties>
</file>