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F" w:rsidRPr="00C51E7F" w:rsidRDefault="00C51E7F" w:rsidP="0018609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Внеурочная деятельность   «</w:t>
      </w:r>
      <w:r w:rsidR="0018609F"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Детская  риторика</w:t>
      </w:r>
      <w:r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18609F"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3</w:t>
      </w:r>
      <w:r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8609F"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</w:t>
      </w:r>
      <w:r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асс</w:t>
      </w:r>
    </w:p>
    <w:p w:rsidR="00E6378B" w:rsidRPr="00C51E7F" w:rsidRDefault="00A91B25" w:rsidP="0018609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 </w:t>
      </w:r>
      <w:r w:rsidR="0018609F"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</w:t>
      </w:r>
      <w:r w:rsidR="00E6378B" w:rsidRPr="00C51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одготовленная речь. 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УРОКА: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Научить ра</w:t>
      </w:r>
      <w:r w:rsidR="00A91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зличным приемам подготовки речи  различать неподготовленную  речь.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Научить анализировать живую устную речь, определять её особенности.</w:t>
      </w:r>
    </w:p>
    <w:p w:rsidR="009B2A65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Расширить словарный запас, как активный, так и пассивный.</w:t>
      </w:r>
    </w:p>
    <w:p w:rsidR="009B2A65" w:rsidRPr="009B2A65" w:rsidRDefault="009B2A65" w:rsidP="009B2A65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 результаты:  </w:t>
      </w:r>
      <w:r w:rsidRPr="009B2A65">
        <w:rPr>
          <w:rFonts w:ascii="Times New Roman" w:hAnsi="Times New Roman" w:cs="Times New Roman"/>
          <w:sz w:val="28"/>
          <w:szCs w:val="28"/>
        </w:rPr>
        <w:t>отличать подготовленную и неподготовленную речь; осознавать свою ответственность за произнесённое или написанное слово; – пользоваться приёмами подготовки устного выступления,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ОБОРУДОВАНИЕ:</w:t>
      </w:r>
      <w:r w:rsidR="005D3AAF"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проектор,   п</w:t>
      </w:r>
      <w:r w:rsidR="00A91B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резентация,  маски  для  инсценировки.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378B" w:rsidRPr="00C51E7F" w:rsidRDefault="00E6378B" w:rsidP="00E6378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51E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E6378B" w:rsidRPr="00C51E7F" w:rsidRDefault="00E6378B" w:rsidP="00E6378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  <w:r w:rsidR="0018609F" w:rsidRPr="00C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Мотивация.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(Приветствие, настрой на работу, концентрация внимания)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ребята, мы снова отправляемся с вами в увлекательное путешествие по необыкновенному дворцу – дворцу Красноречия. И, как всегда, на ступеньках дворца нас встречает наш старый друг – Риторик.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Но, прежде чем попасть в новый зал нашего дворца, давайте расскажем, что за наука риторика, чему она учит.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вариант ответа: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Риторика учит умело, искусно, успешно говорить и писать.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мы не сможем научиться правильно и красиво говорить, если наш речевой аппарат не будет готов к работе (</w:t>
      </w: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артикуляционная гимнастика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18609F"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(Слайд).</w:t>
      </w:r>
    </w:p>
    <w:p w:rsidR="00CD5038" w:rsidRPr="00C51E7F" w:rsidRDefault="00E6378B" w:rsidP="00CD5038">
      <w:pPr>
        <w:pStyle w:val="a6"/>
        <w:rPr>
          <w:sz w:val="28"/>
          <w:szCs w:val="28"/>
        </w:rPr>
      </w:pPr>
      <w:bookmarkStart w:id="0" w:name="_GoBack"/>
      <w:bookmarkEnd w:id="0"/>
      <w:r w:rsidRPr="00C51E7F">
        <w:rPr>
          <w:b/>
          <w:bCs/>
          <w:sz w:val="28"/>
          <w:szCs w:val="28"/>
        </w:rPr>
        <w:t>II. Актуализация знаний</w:t>
      </w:r>
      <w:r w:rsidR="005D3AAF" w:rsidRPr="00C51E7F">
        <w:rPr>
          <w:b/>
          <w:bCs/>
          <w:sz w:val="28"/>
          <w:szCs w:val="28"/>
        </w:rPr>
        <w:t>. Повторение пословиц  и  поговорок. Дети  вспоминают  скороговорки. (Слайд)</w:t>
      </w:r>
      <w:r w:rsidR="00CD5038" w:rsidRPr="00C51E7F">
        <w:rPr>
          <w:rFonts w:eastAsiaTheme="minorEastAsia"/>
          <w:kern w:val="24"/>
          <w:sz w:val="64"/>
          <w:szCs w:val="64"/>
        </w:rPr>
        <w:t xml:space="preserve"> 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proofErr w:type="spell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Ра-ра-р</w:t>
      </w:r>
      <w:proofErr w:type="gram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а</w:t>
      </w:r>
      <w:proofErr w:type="spell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-</w:t>
      </w:r>
      <w:proofErr w:type="gram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 xml:space="preserve"> начинается игра.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proofErr w:type="spell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Ры-ры-ры-у</w:t>
      </w:r>
      <w:proofErr w:type="spell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 xml:space="preserve"> мальчиков шары.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proofErr w:type="spell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Ро-р</w:t>
      </w:r>
      <w:proofErr w:type="gram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о</w:t>
      </w:r>
      <w:proofErr w:type="spell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-</w:t>
      </w:r>
      <w:proofErr w:type="gram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 xml:space="preserve"> </w:t>
      </w:r>
      <w:proofErr w:type="spell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ро</w:t>
      </w:r>
      <w:proofErr w:type="spell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- у нас новое ведро.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proofErr w:type="spell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Ру-ру-р</w:t>
      </w:r>
      <w:proofErr w:type="gramStart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у</w:t>
      </w:r>
      <w:proofErr w:type="spell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-</w:t>
      </w:r>
      <w:proofErr w:type="gramEnd"/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 xml:space="preserve"> продолжаем мы игру.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Мышка сушек насушила.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Мышка мышек пригласила.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t>Мышки сушки кушать стали,</w:t>
      </w:r>
    </w:p>
    <w:p w:rsidR="00CD5038" w:rsidRPr="00CD5038" w:rsidRDefault="00CD5038" w:rsidP="00CD5038">
      <w:pPr>
        <w:pStyle w:val="a6"/>
        <w:rPr>
          <w:color w:val="4F81BD"/>
          <w:sz w:val="28"/>
          <w:szCs w:val="28"/>
        </w:rPr>
      </w:pPr>
      <w:r w:rsidRPr="00CD5038">
        <w:rPr>
          <w:rFonts w:eastAsiaTheme="minorEastAsia"/>
          <w:color w:val="1F497D" w:themeColor="text2"/>
          <w:kern w:val="24"/>
          <w:sz w:val="28"/>
          <w:szCs w:val="28"/>
        </w:rPr>
        <w:lastRenderedPageBreak/>
        <w:t>Зубы сразу же сломали.</w:t>
      </w:r>
    </w:p>
    <w:p w:rsidR="00E6378B" w:rsidRPr="00CD5038" w:rsidRDefault="00E6378B" w:rsidP="00E6378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D3AAF"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Постановка  целей  урока.  </w:t>
      </w:r>
      <w:proofErr w:type="gramStart"/>
      <w:r w:rsidR="005D3AAF"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нужна ли подготовка к устному выступлению?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Представьте себе, что вы собираетесь в поход, и хотите пройти по незнакомым местам, благополучно добраться до намеченного конечного пункта путешествия. Чтобы не заблудиться, маршрут должен быть нанесен на карту. А вот тот, кто надеется “</w:t>
      </w:r>
      <w:proofErr w:type="gram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авось”, обычно приходит неизвестно куда.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с устными выступлениями: если ты хорошо продумаешь заранее что, о чем будешь говорить, подготовишься – можно надеяться на успех. Приемов подготовки очень много. Сегодня на уроке мы познакомимся с некоторыми из них.</w:t>
      </w:r>
    </w:p>
    <w:p w:rsidR="00E6378B" w:rsidRPr="00C51E7F" w:rsidRDefault="00F6336D" w:rsidP="00E6378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 Работа  над  новым</w:t>
      </w:r>
      <w:r w:rsidR="00A91B25" w:rsidRPr="00C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материалом</w:t>
      </w:r>
      <w:r w:rsidR="00E6378B" w:rsidRPr="00C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378B" w:rsidRPr="00F6336D" w:rsidRDefault="00E6378B" w:rsidP="00E6378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Учитель: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1. Первый и самый главный прием: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</w:t>
      </w:r>
      <w:proofErr w:type="gram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 е д е л и т ь   т е м у   и   о с н о в </w:t>
      </w:r>
      <w:proofErr w:type="spell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proofErr w:type="spell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 м </w:t>
      </w:r>
      <w:proofErr w:type="spell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 ь.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Т.е. подумай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чем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будешь говорить,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главное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хочешь донести до адресата,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зачем,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чего ты будешь говорить.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воспользуемся первым приемом.- Определить основную мысль будущего описания.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2. Второй прием подготовки речи</w:t>
      </w:r>
      <w:r w:rsidRPr="00F633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– </w:t>
      </w:r>
      <w:proofErr w:type="gram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 г о т о в ь </w:t>
      </w:r>
      <w:r w:rsidR="0088303F"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и с у н к и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доску: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</w:t>
      </w:r>
      <w:proofErr w:type="gramEnd"/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какого произведения вы видите?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детей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сможет пересказать этот отрывок?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помогло </w:t>
      </w:r>
      <w:r w:rsidR="00F6336D"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вспомнить отрывки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6378B" w:rsidRDefault="00E6378B" w:rsidP="00F633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336D">
        <w:rPr>
          <w:rFonts w:ascii="Times New Roman" w:hAnsi="Times New Roman" w:cs="Times New Roman"/>
          <w:sz w:val="28"/>
          <w:szCs w:val="28"/>
          <w:lang w:eastAsia="ru-RU"/>
        </w:rPr>
        <w:t>- Назовите сами второй прием подготовки речи.</w:t>
      </w:r>
    </w:p>
    <w:p w:rsidR="00A91B25" w:rsidRPr="00F6336D" w:rsidRDefault="00A91B25" w:rsidP="00F6336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E6378B" w:rsidRPr="00F6336D" w:rsidRDefault="00E6378B" w:rsidP="00F6336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33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 Третий прием подготовки речи</w:t>
      </w:r>
      <w:r w:rsidRPr="00F633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6336D">
        <w:rPr>
          <w:rFonts w:ascii="Times New Roman" w:hAnsi="Times New Roman" w:cs="Times New Roman"/>
          <w:sz w:val="28"/>
          <w:szCs w:val="28"/>
          <w:lang w:eastAsia="ru-RU"/>
        </w:rPr>
        <w:t xml:space="preserve"> К </w:t>
      </w:r>
      <w:proofErr w:type="gramStart"/>
      <w:r w:rsidRPr="00F6336D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6336D">
        <w:rPr>
          <w:rFonts w:ascii="Times New Roman" w:hAnsi="Times New Roman" w:cs="Times New Roman"/>
          <w:sz w:val="28"/>
          <w:szCs w:val="28"/>
          <w:lang w:eastAsia="ru-RU"/>
        </w:rPr>
        <w:t xml:space="preserve"> ю ч е в ы е   с л о в а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Прочтите слова.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Восстановите содержание сказки.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Что помогло?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детей: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Ключевые слова.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слова называются </w:t>
      </w:r>
      <w:r w:rsidRPr="00F6336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ключевыми?</w:t>
      </w:r>
    </w:p>
    <w:p w:rsidR="00E6378B" w:rsidRPr="00F6336D" w:rsidRDefault="00E6378B" w:rsidP="00E6378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Ответ детей.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третий прием подготовки речи.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детей: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Ключевые слова.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записать ключевые слова к хорошо известной сказке “Лиса и журавль”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какими приемами устной речи вы сегодня познакомились?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</w:t>
      </w:r>
    </w:p>
    <w:p w:rsidR="00E6378B" w:rsidRPr="00C51E7F" w:rsidRDefault="00E6378B" w:rsidP="00E6378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Закрепление.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Проверим, как вы научились пользоваться новыми приемами подготовки речи.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в групп</w:t>
      </w:r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е.  </w:t>
      </w:r>
      <w:r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Задание</w:t>
      </w:r>
      <w:r w:rsidR="00F6336D" w:rsidRPr="00F633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 составить рассказ  по  картинкам.</w:t>
      </w:r>
      <w:proofErr w:type="gramStart"/>
      <w:r w:rsidR="00A91B25" w:rsidRP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proofErr w:type="spellStart"/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Инсценирование</w:t>
      </w:r>
      <w:proofErr w:type="spellEnd"/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сказки  «</w:t>
      </w:r>
      <w:proofErr w:type="spellStart"/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Заюшкина</w:t>
      </w:r>
      <w:proofErr w:type="spellEnd"/>
      <w:r w:rsidR="00A91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избушка».</w:t>
      </w:r>
    </w:p>
    <w:p w:rsidR="00E6378B" w:rsidRPr="00C51E7F" w:rsidRDefault="00E6378B" w:rsidP="00F6336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1E7F">
        <w:rPr>
          <w:rFonts w:ascii="Times New Roman" w:hAnsi="Times New Roman" w:cs="Times New Roman"/>
          <w:b/>
          <w:sz w:val="28"/>
          <w:szCs w:val="28"/>
          <w:lang w:eastAsia="ru-RU"/>
        </w:rPr>
        <w:t>V. Итог урока</w:t>
      </w:r>
    </w:p>
    <w:p w:rsidR="00E6378B" w:rsidRPr="00F6336D" w:rsidRDefault="00E6378B" w:rsidP="00E637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Выслушать ответы детей, оценить, подвести итог урока.</w:t>
      </w:r>
    </w:p>
    <w:p w:rsidR="00102B54" w:rsidRPr="00F6336D" w:rsidRDefault="00102B54">
      <w:pPr>
        <w:rPr>
          <w:rFonts w:ascii="Times New Roman" w:hAnsi="Times New Roman" w:cs="Times New Roman"/>
          <w:sz w:val="28"/>
          <w:szCs w:val="28"/>
        </w:rPr>
      </w:pPr>
    </w:p>
    <w:sectPr w:rsidR="00102B54" w:rsidRPr="00F6336D" w:rsidSect="000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57D"/>
    <w:multiLevelType w:val="multilevel"/>
    <w:tmpl w:val="D69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E3631"/>
    <w:multiLevelType w:val="hybridMultilevel"/>
    <w:tmpl w:val="73AE3A26"/>
    <w:lvl w:ilvl="0" w:tplc="377E6A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CE1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85A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21D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06D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66E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2EF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86C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A58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378B"/>
    <w:rsid w:val="00044C7A"/>
    <w:rsid w:val="00102B54"/>
    <w:rsid w:val="00112D7D"/>
    <w:rsid w:val="00116ACE"/>
    <w:rsid w:val="0018609F"/>
    <w:rsid w:val="002241FC"/>
    <w:rsid w:val="005D3AAF"/>
    <w:rsid w:val="0088303F"/>
    <w:rsid w:val="009B2A65"/>
    <w:rsid w:val="00A91B25"/>
    <w:rsid w:val="00C51E7F"/>
    <w:rsid w:val="00CD5038"/>
    <w:rsid w:val="00E6378B"/>
    <w:rsid w:val="00F6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336D"/>
    <w:pPr>
      <w:spacing w:after="0" w:line="240" w:lineRule="auto"/>
    </w:pPr>
  </w:style>
  <w:style w:type="paragraph" w:customStyle="1" w:styleId="3">
    <w:name w:val="Заголовок 3+"/>
    <w:basedOn w:val="a"/>
    <w:rsid w:val="009B2A6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D5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1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0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0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0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8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E26A-ADCA-4016-89D6-EAAC87DB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Гульфия</cp:lastModifiedBy>
  <cp:revision>6</cp:revision>
  <dcterms:created xsi:type="dcterms:W3CDTF">2014-10-02T03:53:00Z</dcterms:created>
  <dcterms:modified xsi:type="dcterms:W3CDTF">2014-10-29T04:12:00Z</dcterms:modified>
</cp:coreProperties>
</file>