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D1" w:rsidRDefault="009A19D1" w:rsidP="00F3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 8 классе</w:t>
      </w:r>
    </w:p>
    <w:p w:rsidR="009A19D1" w:rsidRDefault="009A19D1" w:rsidP="00F37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(снятый на видео для курсов)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B4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7D54">
        <w:rPr>
          <w:rFonts w:ascii="Times New Roman" w:hAnsi="Times New Roman"/>
          <w:sz w:val="28"/>
          <w:szCs w:val="28"/>
        </w:rPr>
        <w:t>« Сложение и вычитание рациональных</w:t>
      </w:r>
      <w:r>
        <w:rPr>
          <w:rFonts w:ascii="Times New Roman" w:hAnsi="Times New Roman"/>
          <w:sz w:val="28"/>
          <w:szCs w:val="28"/>
        </w:rPr>
        <w:t xml:space="preserve"> дробей с разными знаменателями.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B4">
        <w:rPr>
          <w:rFonts w:ascii="Times New Roman" w:hAnsi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/>
          <w:sz w:val="28"/>
          <w:szCs w:val="28"/>
        </w:rPr>
        <w:t xml:space="preserve"> 1) Развивающие: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развивать логическое мышление; 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развивать умение контролировать свои действия;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обучение действию по аналогии;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развивать культуру речи;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вырабатывать умение общения.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Образовательные: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повторить теоретический материал по теме: « Алгебраические дроби»;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описать способ сложения и вычитания дробей с разными знаменателями;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отрабатывать навыки сложения и вычитания алгебраических дробей с 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разными знаменателями; 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расширять кругозор учащихся.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Воспитывающие: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вырабатывать умение преодолевать трудности.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B4">
        <w:rPr>
          <w:rFonts w:ascii="Times New Roman" w:hAnsi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B1DB4">
        <w:rPr>
          <w:rFonts w:ascii="Times New Roman" w:hAnsi="Times New Roman"/>
          <w:sz w:val="28"/>
          <w:szCs w:val="28"/>
          <w:u w:val="single"/>
        </w:rPr>
        <w:t>закрепить</w:t>
      </w:r>
      <w:r>
        <w:rPr>
          <w:rFonts w:ascii="Times New Roman" w:hAnsi="Times New Roman"/>
          <w:sz w:val="28"/>
          <w:szCs w:val="28"/>
        </w:rPr>
        <w:t xml:space="preserve"> правила сложения и вычитания рациональных дробей с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одинарным</w:t>
      </w:r>
      <w:r w:rsidRPr="00AB1D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знаменателями;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>объяснить</w:t>
      </w:r>
      <w:r>
        <w:rPr>
          <w:rFonts w:ascii="Times New Roman" w:hAnsi="Times New Roman"/>
          <w:sz w:val="28"/>
          <w:szCs w:val="28"/>
        </w:rPr>
        <w:t xml:space="preserve"> правила сложения и вычитания дробей с разными знаменателями;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>формировать</w:t>
      </w:r>
      <w:r>
        <w:rPr>
          <w:rFonts w:ascii="Times New Roman" w:hAnsi="Times New Roman"/>
          <w:sz w:val="28"/>
          <w:szCs w:val="28"/>
        </w:rPr>
        <w:t xml:space="preserve"> умение выполнять действия алгебраических дробей.</w:t>
      </w:r>
    </w:p>
    <w:p w:rsidR="009A19D1" w:rsidRDefault="009A19D1" w:rsidP="00AB1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DB4">
        <w:rPr>
          <w:rFonts w:ascii="Times New Roman" w:hAnsi="Times New Roman"/>
          <w:b/>
          <w:sz w:val="28"/>
          <w:szCs w:val="28"/>
        </w:rPr>
        <w:t>Ход урока</w:t>
      </w:r>
    </w:p>
    <w:p w:rsidR="009A19D1" w:rsidRDefault="009A19D1" w:rsidP="00A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Повторение ранее изученного материала</w:t>
      </w:r>
    </w:p>
    <w:p w:rsidR="009A19D1" w:rsidRDefault="009A19D1" w:rsidP="00A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изучали на прошлом уроке?</w:t>
      </w:r>
    </w:p>
    <w:p w:rsidR="009A19D1" w:rsidRDefault="009A19D1" w:rsidP="00AB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 правила сложения и вычитания дробей с одинаковыми знаменателями</w:t>
      </w:r>
    </w:p>
    <w:p w:rsidR="009A19D1" w:rsidRPr="00AB1DB4" w:rsidRDefault="009A19D1" w:rsidP="009B6C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посмотрим это на примерах</w:t>
      </w:r>
    </w:p>
    <w:p w:rsidR="009A19D1" w:rsidRPr="00F37D54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7926">
        <w:rPr>
          <w:rFonts w:ascii="Times New Roman" w:hAnsi="Times New Roman"/>
          <w:position w:val="-24"/>
          <w:sz w:val="28"/>
          <w:szCs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5" o:title=""/>
          </v:shape>
          <o:OLEObject Type="Embed" ProgID="Equation.3" ShapeID="_x0000_i1025" DrawAspect="Content" ObjectID="_1478680291" r:id="rId6"/>
        </w:object>
      </w:r>
      <w:r>
        <w:rPr>
          <w:rFonts w:ascii="Times New Roman" w:hAnsi="Times New Roman"/>
          <w:sz w:val="28"/>
          <w:szCs w:val="28"/>
        </w:rPr>
        <w:t xml:space="preserve">;  </w:t>
      </w:r>
      <w:r w:rsidRPr="00577926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478680292" r:id="rId8"/>
        </w:object>
      </w:r>
      <w:r>
        <w:rPr>
          <w:rFonts w:ascii="Times New Roman" w:hAnsi="Times New Roman"/>
          <w:sz w:val="28"/>
          <w:szCs w:val="28"/>
        </w:rPr>
        <w:t xml:space="preserve"> ;  </w:t>
      </w:r>
      <w:r w:rsidRPr="00577926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27" type="#_x0000_t75" style="width:65.25pt;height:30.75pt" o:ole="">
            <v:imagedata r:id="rId9" o:title=""/>
          </v:shape>
          <o:OLEObject Type="Embed" ProgID="Equation.3" ShapeID="_x0000_i1027" DrawAspect="Content" ObjectID="_1478680293" r:id="rId10"/>
        </w:object>
      </w:r>
      <w:r>
        <w:rPr>
          <w:rFonts w:ascii="Times New Roman" w:hAnsi="Times New Roman"/>
          <w:sz w:val="28"/>
          <w:szCs w:val="28"/>
        </w:rPr>
        <w:t xml:space="preserve">; </w:t>
      </w:r>
      <w:r w:rsidRPr="00577926">
        <w:rPr>
          <w:rFonts w:ascii="Times New Roman" w:hAnsi="Times New Roman"/>
          <w:position w:val="-28"/>
          <w:sz w:val="28"/>
          <w:szCs w:val="28"/>
        </w:rPr>
        <w:object w:dxaOrig="1260" w:dyaOrig="660">
          <v:shape id="_x0000_i1028" type="#_x0000_t75" style="width:63pt;height:33pt" o:ole="">
            <v:imagedata r:id="rId11" o:title=""/>
          </v:shape>
          <o:OLEObject Type="Embed" ProgID="Equation.3" ShapeID="_x0000_i1028" DrawAspect="Content" ObjectID="_1478680294" r:id="rId12"/>
        </w:object>
      </w:r>
      <w:r>
        <w:rPr>
          <w:rFonts w:ascii="Times New Roman" w:hAnsi="Times New Roman"/>
          <w:sz w:val="28"/>
          <w:szCs w:val="28"/>
        </w:rPr>
        <w:t xml:space="preserve">; </w:t>
      </w:r>
      <w:r w:rsidRPr="00577926">
        <w:rPr>
          <w:rFonts w:ascii="Times New Roman" w:hAnsi="Times New Roman"/>
          <w:position w:val="-30"/>
          <w:sz w:val="28"/>
          <w:szCs w:val="28"/>
        </w:rPr>
        <w:object w:dxaOrig="1840" w:dyaOrig="680">
          <v:shape id="_x0000_i1029" type="#_x0000_t75" style="width:92.25pt;height:33.75pt" o:ole="">
            <v:imagedata r:id="rId13" o:title=""/>
          </v:shape>
          <o:OLEObject Type="Embed" ProgID="Equation.3" ShapeID="_x0000_i1029" DrawAspect="Content" ObjectID="_1478680295" r:id="rId14"/>
        </w:object>
      </w:r>
      <w:r>
        <w:rPr>
          <w:rFonts w:ascii="Times New Roman" w:hAnsi="Times New Roman"/>
          <w:sz w:val="28"/>
          <w:szCs w:val="28"/>
        </w:rPr>
        <w:t xml:space="preserve">; </w:t>
      </w:r>
      <w:r w:rsidRPr="005F5606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030" type="#_x0000_t75" style="width:42.75pt;height:30.75pt" o:ole="">
            <v:imagedata r:id="rId15" o:title=""/>
          </v:shape>
          <o:OLEObject Type="Embed" ProgID="Equation.3" ShapeID="_x0000_i1030" DrawAspect="Content" ObjectID="_1478680296" r:id="rId16"/>
        </w:object>
      </w:r>
      <w:r>
        <w:rPr>
          <w:rFonts w:ascii="Times New Roman" w:hAnsi="Times New Roman"/>
          <w:sz w:val="28"/>
          <w:szCs w:val="28"/>
        </w:rPr>
        <w:t xml:space="preserve">; </w:t>
      </w:r>
      <w:r w:rsidRPr="005F5606">
        <w:rPr>
          <w:rFonts w:ascii="Times New Roman" w:hAnsi="Times New Roman"/>
          <w:position w:val="-24"/>
          <w:sz w:val="28"/>
          <w:szCs w:val="28"/>
        </w:rPr>
        <w:object w:dxaOrig="1080" w:dyaOrig="660">
          <v:shape id="_x0000_i1031" type="#_x0000_t75" style="width:54pt;height:33pt" o:ole="">
            <v:imagedata r:id="rId17" o:title=""/>
          </v:shape>
          <o:OLEObject Type="Embed" ProgID="Equation.3" ShapeID="_x0000_i1031" DrawAspect="Content" ObjectID="_1478680297" r:id="rId18"/>
        </w:objec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что у нас интересного в 3-м примере. Мы не только выполняли действия с алгебраическими дробями, имеющие одинаковые знаменатели, но и выполняли сокращение получившейся дроби. Вынесли 3 за скобки. В числительном и знаменательном одинаковые множители на которые мы сократили.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5606">
        <w:rPr>
          <w:rFonts w:ascii="Times New Roman" w:hAnsi="Times New Roman"/>
          <w:sz w:val="28"/>
          <w:szCs w:val="28"/>
          <w:u w:val="single"/>
        </w:rPr>
        <w:t>Подготовка к изучению нового материала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попробуем выполнить следующий пример </w:t>
      </w:r>
      <w:r w:rsidRPr="00A1781B">
        <w:rPr>
          <w:rFonts w:ascii="Times New Roman" w:hAnsi="Times New Roman"/>
          <w:position w:val="-24"/>
          <w:sz w:val="28"/>
          <w:szCs w:val="28"/>
        </w:rPr>
        <w:object w:dxaOrig="1939" w:dyaOrig="620">
          <v:shape id="_x0000_i1032" type="#_x0000_t75" style="width:96pt;height:30.75pt" o:ole="">
            <v:imagedata r:id="rId19" o:title=""/>
          </v:shape>
          <o:OLEObject Type="Embed" ProgID="Equation.3" ShapeID="_x0000_i1032" DrawAspect="Content" ObjectID="_1478680298" r:id="rId20"/>
        </w:object>
      </w:r>
      <w:r>
        <w:rPr>
          <w:rFonts w:ascii="Times New Roman" w:hAnsi="Times New Roman"/>
          <w:sz w:val="28"/>
          <w:szCs w:val="28"/>
        </w:rPr>
        <w:t xml:space="preserve"> замечательно!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у нас обстоят дела с последним примером? ( Я затрудняюсь выполнить, т.к. здесь алгебраические дроби не с одним знаменателем , и в состав этих разных знаменателей входят переменные)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нам еще надо уметь делать? ( когда получиться складывать и вычитать алгебраические дроби с разными знаменателями)</w:t>
      </w:r>
    </w:p>
    <w:p w:rsidR="009A19D1" w:rsidRDefault="009A19D1" w:rsidP="00F37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согласна с вами . Как же  можно сформировать тему нашего сегодняшнего урока?</w:t>
      </w:r>
    </w:p>
    <w:p w:rsidR="009A19D1" w:rsidRPr="00A1781B" w:rsidRDefault="009A19D1" w:rsidP="00A17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81B">
        <w:rPr>
          <w:rFonts w:ascii="Times New Roman" w:hAnsi="Times New Roman"/>
          <w:b/>
          <w:sz w:val="28"/>
          <w:szCs w:val="28"/>
        </w:rPr>
        <w:t>« Сложение и вычитание дробей с разными элементами»</w:t>
      </w:r>
    </w:p>
    <w:p w:rsidR="009A19D1" w:rsidRDefault="009A19D1" w:rsidP="00A178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же цель мы сегодня поставим перед собой на уроке? ( научиться складывать и вычитать дроби с разными знаменателями)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же нам необходимо для достижения цели урока (алгоритм проведения алгебраических дробей к общему знаменателю, чтобы потом действовать по привычному нам правилу сложения и вычитания дробей с одинаковыми знаменателями).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рассмотрим некоторые случаи: </w:t>
      </w:r>
      <w:r w:rsidRPr="005D3CBD">
        <w:rPr>
          <w:rFonts w:ascii="Times New Roman" w:hAnsi="Times New Roman"/>
          <w:position w:val="-24"/>
          <w:sz w:val="28"/>
          <w:szCs w:val="28"/>
        </w:rPr>
        <w:object w:dxaOrig="2020" w:dyaOrig="620">
          <v:shape id="_x0000_i1033" type="#_x0000_t75" style="width:101.25pt;height:30.75pt" o:ole="">
            <v:imagedata r:id="rId21" o:title=""/>
          </v:shape>
          <o:OLEObject Type="Embed" ProgID="Equation.3" ShapeID="_x0000_i1033" DrawAspect="Content" ObjectID="_1478680299" r:id="rId22"/>
        </w:object>
      </w:r>
      <w:r>
        <w:rPr>
          <w:rFonts w:ascii="Times New Roman" w:hAnsi="Times New Roman"/>
          <w:sz w:val="28"/>
          <w:szCs w:val="28"/>
        </w:rPr>
        <w:t xml:space="preserve"> (объяснить ход решения)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нашли общий знаменатель? Знаменатели дробей не имеют общих делителей. В этом случае находим произведение знаменателей </w:t>
      </w:r>
      <w:r w:rsidRPr="005D3CBD">
        <w:rPr>
          <w:rFonts w:ascii="Times New Roman" w:hAnsi="Times New Roman"/>
          <w:position w:val="-24"/>
          <w:sz w:val="28"/>
          <w:szCs w:val="28"/>
        </w:rPr>
        <w:object w:dxaOrig="1820" w:dyaOrig="620">
          <v:shape id="_x0000_i1034" type="#_x0000_t75" style="width:90pt;height:30.75pt" o:ole="">
            <v:imagedata r:id="rId23" o:title=""/>
          </v:shape>
          <o:OLEObject Type="Embed" ProgID="Equation.3" ShapeID="_x0000_i1034" DrawAspect="Content" ObjectID="_1478680300" r:id="rId24"/>
        </w:objec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3CBD">
        <w:rPr>
          <w:rFonts w:ascii="Times New Roman" w:hAnsi="Times New Roman"/>
          <w:position w:val="-28"/>
          <w:sz w:val="28"/>
          <w:szCs w:val="28"/>
        </w:rPr>
        <w:object w:dxaOrig="3860" w:dyaOrig="660">
          <v:shape id="_x0000_i1035" type="#_x0000_t75" style="width:191.25pt;height:33pt" o:ole="">
            <v:imagedata r:id="rId25" o:title=""/>
          </v:shape>
          <o:OLEObject Type="Embed" ProgID="Equation.3" ShapeID="_x0000_i1035" DrawAspect="Content" ObjectID="_1478680301" r:id="rId26"/>
        </w:objec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буквенном виде это записывается так: </w:t>
      </w:r>
      <w:r w:rsidRPr="0055679A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036" type="#_x0000_t75" style="width:81pt;height:30.75pt" o:ole="">
            <v:imagedata r:id="rId27" o:title=""/>
          </v:shape>
          <o:OLEObject Type="Embed" ProgID="Equation.3" ShapeID="_x0000_i1036" DrawAspect="Content" ObjectID="_1478680302" r:id="rId28"/>
        </w:objec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Итак: ели знаменатели не имеют общих делителей, то находим произведение знаменателей.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5679A">
        <w:rPr>
          <w:rFonts w:ascii="Times New Roman" w:hAnsi="Times New Roman"/>
          <w:sz w:val="28"/>
          <w:szCs w:val="28"/>
          <w:u w:val="single"/>
        </w:rPr>
        <w:t xml:space="preserve">Случай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5679A">
        <w:rPr>
          <w:rFonts w:ascii="Times New Roman" w:hAnsi="Times New Roman"/>
          <w:position w:val="-24"/>
          <w:sz w:val="28"/>
          <w:szCs w:val="28"/>
        </w:rPr>
        <w:object w:dxaOrig="2460" w:dyaOrig="620">
          <v:shape id="_x0000_i1037" type="#_x0000_t75" style="width:123pt;height:30.75pt" o:ole="">
            <v:imagedata r:id="rId29" o:title=""/>
          </v:shape>
          <o:OLEObject Type="Embed" ProgID="Equation.3" ShapeID="_x0000_i1037" DrawAspect="Content" ObjectID="_1478680303" r:id="rId30"/>
        </w:object>
      </w:r>
      <w:r w:rsidRPr="00556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(объяснить ход решения)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567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как нашли общий знаменатель?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знаменатель одной из дробей является делителем второй дроби.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79A">
        <w:rPr>
          <w:rFonts w:ascii="Times New Roman" w:hAnsi="Times New Roman"/>
          <w:position w:val="-24"/>
          <w:sz w:val="28"/>
          <w:szCs w:val="28"/>
        </w:rPr>
        <w:object w:dxaOrig="1900" w:dyaOrig="620">
          <v:shape id="_x0000_i1038" type="#_x0000_t75" style="width:95.25pt;height:30.75pt" o:ole="">
            <v:imagedata r:id="rId31" o:title=""/>
          </v:shape>
          <o:OLEObject Type="Embed" ProgID="Equation.3" ShapeID="_x0000_i1038" DrawAspect="Content" ObjectID="_1478680304" r:id="rId32"/>
        </w:object>
      </w:r>
      <w:r>
        <w:rPr>
          <w:rFonts w:ascii="Times New Roman" w:hAnsi="Times New Roman"/>
          <w:sz w:val="28"/>
          <w:szCs w:val="28"/>
        </w:rPr>
        <w:t xml:space="preserve">; </w:t>
      </w:r>
      <w:r w:rsidRPr="00D913A8">
        <w:rPr>
          <w:rFonts w:ascii="Times New Roman" w:hAnsi="Times New Roman"/>
          <w:position w:val="-28"/>
          <w:sz w:val="28"/>
          <w:szCs w:val="28"/>
        </w:rPr>
        <w:object w:dxaOrig="3920" w:dyaOrig="660">
          <v:shape id="_x0000_i1039" type="#_x0000_t75" style="width:194.25pt;height:33pt" o:ole="">
            <v:imagedata r:id="rId33" o:title=""/>
          </v:shape>
          <o:OLEObject Type="Embed" ProgID="Equation.3" ShapeID="_x0000_i1039" DrawAspect="Content" ObjectID="_1478680305" r:id="rId34"/>
        </w:objec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буквенном виде это записывается так: </w:t>
      </w:r>
      <w:r w:rsidRPr="00D913A8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040" type="#_x0000_t75" style="width:80.25pt;height:30.75pt" o:ole="">
            <v:imagedata r:id="rId35" o:title=""/>
          </v:shape>
          <o:OLEObject Type="Embed" ProgID="Equation.3" ShapeID="_x0000_i1040" DrawAspect="Content" ObjectID="_1478680306" r:id="rId36"/>
        </w:objec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13A8">
        <w:rPr>
          <w:rFonts w:ascii="Times New Roman" w:hAnsi="Times New Roman"/>
          <w:sz w:val="28"/>
          <w:szCs w:val="28"/>
          <w:u w:val="single"/>
        </w:rPr>
        <w:t>Итак</w:t>
      </w:r>
      <w:r>
        <w:rPr>
          <w:rFonts w:ascii="Times New Roman" w:hAnsi="Times New Roman"/>
          <w:sz w:val="28"/>
          <w:szCs w:val="28"/>
        </w:rPr>
        <w:t>: если один знаменатель является делителем второй дроби, то он и есть общий знаменатель.</w: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13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знаменатели дробей имеют общие делители, но знаменатель одной из дроби не является делителем знаменателя другой дроби. </w:t>
      </w:r>
      <w:r w:rsidRPr="00D913A8">
        <w:rPr>
          <w:rFonts w:ascii="Times New Roman" w:hAnsi="Times New Roman"/>
          <w:position w:val="-24"/>
          <w:sz w:val="28"/>
          <w:szCs w:val="28"/>
        </w:rPr>
        <w:object w:dxaOrig="1939" w:dyaOrig="660">
          <v:shape id="_x0000_i1041" type="#_x0000_t75" style="width:96pt;height:33pt" o:ole="">
            <v:imagedata r:id="rId37" o:title=""/>
          </v:shape>
          <o:OLEObject Type="Embed" ProgID="Equation.3" ShapeID="_x0000_i1041" DrawAspect="Content" ObjectID="_1478680307" r:id="rId38"/>
        </w:objec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16AE">
        <w:rPr>
          <w:rFonts w:ascii="Times New Roman" w:hAnsi="Times New Roman"/>
          <w:position w:val="-30"/>
          <w:sz w:val="28"/>
          <w:szCs w:val="28"/>
        </w:rPr>
        <w:object w:dxaOrig="5780" w:dyaOrig="680">
          <v:shape id="_x0000_i1042" type="#_x0000_t75" style="width:285.75pt;height:33.75pt" o:ole="">
            <v:imagedata r:id="rId39" o:title=""/>
          </v:shape>
          <o:OLEObject Type="Embed" ProgID="Equation.3" ShapeID="_x0000_i1042" DrawAspect="Content" ObjectID="_1478680308" r:id="rId40"/>
        </w:object>
      </w:r>
    </w:p>
    <w:p w:rsidR="009A19D1" w:rsidRDefault="009A19D1" w:rsidP="00A178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16AE">
        <w:rPr>
          <w:rFonts w:ascii="Times New Roman" w:hAnsi="Times New Roman"/>
          <w:sz w:val="28"/>
          <w:szCs w:val="28"/>
          <w:u w:val="single"/>
        </w:rPr>
        <w:t>Итак</w:t>
      </w:r>
      <w:r>
        <w:rPr>
          <w:rFonts w:ascii="Times New Roman" w:hAnsi="Times New Roman"/>
          <w:sz w:val="28"/>
          <w:szCs w:val="28"/>
        </w:rPr>
        <w:t>: давайте сформулируем алгоритм сложения и вычитания дробей с разными знаменателями.</w:t>
      </w:r>
    </w:p>
    <w:p w:rsidR="009A19D1" w:rsidRDefault="009A19D1" w:rsidP="00071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дроби к одинаковым знаменателям как? а) перемножить знаменатели;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Разложить на множители найти НОК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Найти дополнительный множитель для каждой дроби ( разделим новый знаменатель на старый)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Запишем получившиеся дроби умножением числителя и дополнительного множителя.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Складываем и вычитаем дроби с одинаковым знаменателем.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изученного материала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того, чтобы закрепить нам новый алгоритм мы должны тренироваться в решении примеров (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гр. № 73(а, в, д) у доски (г, д, е) у доски, № 75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гр. № 76, 77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 самопроверкой</w:t>
      </w:r>
    </w:p>
    <w:p w:rsidR="009A19D1" w:rsidRDefault="009A19D1" w:rsidP="00071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19D1" w:rsidRDefault="009A19D1" w:rsidP="004B54C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B54C3">
        <w:rPr>
          <w:rFonts w:ascii="Times New Roman" w:hAnsi="Times New Roman"/>
          <w:b/>
          <w:sz w:val="28"/>
          <w:szCs w:val="28"/>
        </w:rPr>
        <w:t>Итог урока:</w:t>
      </w:r>
    </w:p>
    <w:p w:rsidR="009A19D1" w:rsidRDefault="009A19D1" w:rsidP="004B54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цель мы поставили в начале урока?</w:t>
      </w:r>
    </w:p>
    <w:p w:rsidR="009A19D1" w:rsidRDefault="009A19D1" w:rsidP="004B54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мы составили для достижения цели?</w:t>
      </w:r>
    </w:p>
    <w:p w:rsidR="009A19D1" w:rsidRDefault="009A19D1" w:rsidP="004B54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Повторим алгоритм сложения и вычитания дробей разными знаменателями.</w:t>
      </w:r>
    </w:p>
    <w:p w:rsidR="009A19D1" w:rsidRDefault="009A19D1" w:rsidP="004B54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54C3">
        <w:rPr>
          <w:rFonts w:ascii="Times New Roman" w:hAnsi="Times New Roman"/>
          <w:sz w:val="28"/>
          <w:szCs w:val="28"/>
          <w:u w:val="single"/>
        </w:rPr>
        <w:t>Дома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гр. № 74, 76(а, в, д), 84(а, в, д)</w:t>
      </w:r>
    </w:p>
    <w:p w:rsidR="009A19D1" w:rsidRPr="00462093" w:rsidRDefault="009A19D1" w:rsidP="004B54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62093">
        <w:rPr>
          <w:rFonts w:ascii="Times New Roman" w:hAnsi="Times New Roman"/>
          <w:sz w:val="28"/>
          <w:szCs w:val="28"/>
        </w:rPr>
        <w:t xml:space="preserve">          </w:t>
      </w:r>
      <w:r w:rsidRPr="0046209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гр. № 78, 85(а, в), 86(а, в)</w:t>
      </w:r>
    </w:p>
    <w:p w:rsidR="009A19D1" w:rsidRPr="004B54C3" w:rsidRDefault="009A19D1" w:rsidP="004B54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</w:p>
    <w:sectPr w:rsidR="009A19D1" w:rsidRPr="004B54C3" w:rsidSect="00F37D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7CC"/>
    <w:multiLevelType w:val="hybridMultilevel"/>
    <w:tmpl w:val="1C1EF3AA"/>
    <w:lvl w:ilvl="0" w:tplc="5E5663E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8B5C68"/>
    <w:multiLevelType w:val="hybridMultilevel"/>
    <w:tmpl w:val="C2E0851A"/>
    <w:lvl w:ilvl="0" w:tplc="692AD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A80682"/>
    <w:multiLevelType w:val="hybridMultilevel"/>
    <w:tmpl w:val="5B1C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54"/>
    <w:rsid w:val="000716AE"/>
    <w:rsid w:val="001D12A0"/>
    <w:rsid w:val="002F6F5F"/>
    <w:rsid w:val="00462093"/>
    <w:rsid w:val="004B54C3"/>
    <w:rsid w:val="0055679A"/>
    <w:rsid w:val="00577926"/>
    <w:rsid w:val="005D3CBD"/>
    <w:rsid w:val="005F5606"/>
    <w:rsid w:val="00921770"/>
    <w:rsid w:val="009A19D1"/>
    <w:rsid w:val="009B6CBA"/>
    <w:rsid w:val="00A1781B"/>
    <w:rsid w:val="00AB1DB4"/>
    <w:rsid w:val="00B52587"/>
    <w:rsid w:val="00CB048C"/>
    <w:rsid w:val="00D913A8"/>
    <w:rsid w:val="00F00811"/>
    <w:rsid w:val="00F37D54"/>
    <w:rsid w:val="00F6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670</Words>
  <Characters>3823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3</cp:revision>
  <dcterms:created xsi:type="dcterms:W3CDTF">2014-11-28T06:45:00Z</dcterms:created>
  <dcterms:modified xsi:type="dcterms:W3CDTF">2014-11-28T07:45:00Z</dcterms:modified>
</cp:coreProperties>
</file>