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C7" w:rsidRPr="00413EC7" w:rsidRDefault="00413EC7">
      <w:p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Мастер  класс на тему: «Исследовательское обучение младших школьников».</w:t>
      </w:r>
    </w:p>
    <w:p w:rsidR="005A603D" w:rsidRPr="00413EC7" w:rsidRDefault="005A603D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Pr="00413EC7">
        <w:rPr>
          <w:rFonts w:ascii="Times New Roman" w:hAnsi="Times New Roman" w:cs="Times New Roman"/>
          <w:sz w:val="28"/>
          <w:szCs w:val="28"/>
        </w:rPr>
        <w:t xml:space="preserve">  - всегда была и остаётся неотъемлемой составляющей начального образования. В современной школе значимость исследовательской деятельности возрастает. Ни для кого не является секретом, что детская потребность в исследовательском поиске обусловлена биологически. Всякий здоровый ребёнок рождается исследователем. Неутолимая жажда новы</w:t>
      </w:r>
      <w:r w:rsidR="00413EC7">
        <w:rPr>
          <w:rFonts w:ascii="Times New Roman" w:hAnsi="Times New Roman" w:cs="Times New Roman"/>
          <w:sz w:val="28"/>
          <w:szCs w:val="28"/>
        </w:rPr>
        <w:t>х впечатлений, любознательность</w:t>
      </w:r>
      <w:r w:rsidRPr="00413EC7">
        <w:rPr>
          <w:rFonts w:ascii="Times New Roman" w:hAnsi="Times New Roman" w:cs="Times New Roman"/>
          <w:sz w:val="28"/>
          <w:szCs w:val="28"/>
        </w:rPr>
        <w:t>, самостоятельно искать новые сведения о мире,  традиционно рассматриваются как важнейшие черты детского поведения.</w:t>
      </w:r>
    </w:p>
    <w:p w:rsidR="005A603D" w:rsidRPr="00413EC7" w:rsidRDefault="005A603D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Сегодня я бы хотела поде</w:t>
      </w:r>
      <w:r w:rsidR="00921A6B" w:rsidRPr="00413EC7">
        <w:rPr>
          <w:rFonts w:ascii="Times New Roman" w:hAnsi="Times New Roman" w:cs="Times New Roman"/>
          <w:sz w:val="28"/>
          <w:szCs w:val="28"/>
        </w:rPr>
        <w:t>л</w:t>
      </w:r>
      <w:r w:rsidRPr="00413EC7">
        <w:rPr>
          <w:rFonts w:ascii="Times New Roman" w:hAnsi="Times New Roman" w:cs="Times New Roman"/>
          <w:sz w:val="28"/>
          <w:szCs w:val="28"/>
        </w:rPr>
        <w:t>ит</w:t>
      </w:r>
      <w:r w:rsidR="00921A6B" w:rsidRPr="00413EC7">
        <w:rPr>
          <w:rFonts w:ascii="Times New Roman" w:hAnsi="Times New Roman" w:cs="Times New Roman"/>
          <w:sz w:val="28"/>
          <w:szCs w:val="28"/>
        </w:rPr>
        <w:t xml:space="preserve">ься с вами своими методами исследовательского обучения младших школьников. </w:t>
      </w:r>
      <w:r w:rsidR="00413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A6B" w:rsidRPr="00413EC7">
        <w:rPr>
          <w:rFonts w:ascii="Times New Roman" w:hAnsi="Times New Roman" w:cs="Times New Roman"/>
          <w:b/>
          <w:sz w:val="28"/>
          <w:szCs w:val="28"/>
        </w:rPr>
        <w:t>Целью</w:t>
      </w:r>
      <w:proofErr w:type="gramEnd"/>
      <w:r w:rsidR="00921A6B" w:rsidRPr="0041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6B" w:rsidRPr="00413EC7">
        <w:rPr>
          <w:rFonts w:ascii="Times New Roman" w:hAnsi="Times New Roman" w:cs="Times New Roman"/>
          <w:sz w:val="28"/>
          <w:szCs w:val="28"/>
        </w:rPr>
        <w:t xml:space="preserve"> которой является формирование у учащегося способности самостоятельно, творчески осваивать новые способы</w:t>
      </w:r>
      <w:r w:rsidR="00EC08DF">
        <w:rPr>
          <w:rFonts w:ascii="Times New Roman" w:hAnsi="Times New Roman" w:cs="Times New Roman"/>
          <w:sz w:val="28"/>
          <w:szCs w:val="28"/>
        </w:rPr>
        <w:t>,</w:t>
      </w:r>
      <w:r w:rsidR="00921A6B" w:rsidRPr="00413EC7">
        <w:rPr>
          <w:rFonts w:ascii="Times New Roman" w:hAnsi="Times New Roman" w:cs="Times New Roman"/>
          <w:sz w:val="28"/>
          <w:szCs w:val="28"/>
        </w:rPr>
        <w:t xml:space="preserve"> используя при этом самые разнообразные информационные средства.</w:t>
      </w:r>
    </w:p>
    <w:p w:rsidR="00EE0FB3" w:rsidRPr="00413EC7" w:rsidRDefault="008E7B0A" w:rsidP="008E7B0A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13EC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93079" w:rsidRPr="00413EC7">
        <w:rPr>
          <w:rFonts w:ascii="Times New Roman" w:hAnsi="Times New Roman" w:cs="Times New Roman"/>
          <w:bCs/>
          <w:sz w:val="28"/>
          <w:szCs w:val="28"/>
        </w:rPr>
        <w:t>Обучение детей младшего школьного возраста специальным методам, необходимым для проведения самостоятельных исследований.</w:t>
      </w:r>
    </w:p>
    <w:p w:rsidR="00EE0FB3" w:rsidRPr="00413EC7" w:rsidRDefault="00493079" w:rsidP="008E7B0A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bCs/>
          <w:sz w:val="28"/>
          <w:szCs w:val="28"/>
        </w:rPr>
        <w:t xml:space="preserve">  Развитие познавательных потребностей и способностей младших школьников. </w:t>
      </w:r>
    </w:p>
    <w:p w:rsidR="008E7B0A" w:rsidRDefault="00493079">
      <w:pPr>
        <w:rPr>
          <w:rFonts w:ascii="Times New Roman" w:hAnsi="Times New Roman" w:cs="Times New Roman"/>
          <w:bCs/>
          <w:sz w:val="28"/>
          <w:szCs w:val="28"/>
        </w:rPr>
      </w:pPr>
      <w:r w:rsidRPr="00413EC7">
        <w:rPr>
          <w:rFonts w:ascii="Times New Roman" w:hAnsi="Times New Roman" w:cs="Times New Roman"/>
          <w:bCs/>
          <w:sz w:val="28"/>
          <w:szCs w:val="28"/>
        </w:rPr>
        <w:t>   Формирование и развитие у детей младшего школьного возраста умений и навыков исследовательского поиска.</w:t>
      </w:r>
    </w:p>
    <w:p w:rsidR="00EC08DF" w:rsidRPr="00EC08DF" w:rsidRDefault="00EC08DF" w:rsidP="00EC08DF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Ожидаемый результат:</w:t>
      </w:r>
      <w:r w:rsidRPr="00EC08DF">
        <w:rPr>
          <w:rFonts w:ascii="Times New Roman" w:eastAsia="+mn-ea" w:hAnsi="Times New Roman" w:cs="Times New Roman"/>
          <w:b/>
          <w:bCs/>
          <w:color w:val="000000"/>
          <w:kern w:val="24"/>
          <w:sz w:val="72"/>
          <w:szCs w:val="72"/>
          <w:lang w:eastAsia="ru-RU"/>
        </w:rPr>
        <w:t xml:space="preserve"> </w:t>
      </w:r>
    </w:p>
    <w:p w:rsidR="00D175DD" w:rsidRPr="00EC08DF" w:rsidRDefault="00EC08DF" w:rsidP="00EC08DF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C08DF">
        <w:rPr>
          <w:rFonts w:ascii="Times New Roman" w:hAnsi="Times New Roman" w:cs="Times New Roman"/>
          <w:bCs/>
          <w:sz w:val="28"/>
          <w:szCs w:val="28"/>
        </w:rPr>
        <w:t>1. Учащиеся самостоятельно осваивают материал, используя при этом разнообразные информационные средства.</w:t>
      </w:r>
    </w:p>
    <w:p w:rsidR="00D175DD" w:rsidRPr="00EC08DF" w:rsidRDefault="00EC08DF" w:rsidP="00EC08DF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C08DF">
        <w:rPr>
          <w:rFonts w:ascii="Times New Roman" w:hAnsi="Times New Roman" w:cs="Times New Roman"/>
          <w:bCs/>
          <w:sz w:val="28"/>
          <w:szCs w:val="28"/>
        </w:rPr>
        <w:t xml:space="preserve">2. Могут анализировать информацию, делать выводы. </w:t>
      </w:r>
    </w:p>
    <w:p w:rsidR="00EC08DF" w:rsidRPr="00413EC7" w:rsidRDefault="00EC08DF">
      <w:pPr>
        <w:rPr>
          <w:rFonts w:ascii="Times New Roman" w:hAnsi="Times New Roman" w:cs="Times New Roman"/>
          <w:sz w:val="28"/>
          <w:szCs w:val="28"/>
        </w:rPr>
      </w:pPr>
    </w:p>
    <w:p w:rsidR="008E7B0A" w:rsidRPr="00413EC7" w:rsidRDefault="008E7B0A" w:rsidP="008E7B0A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      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413EC7">
        <w:rPr>
          <w:rFonts w:ascii="Times New Roman" w:hAnsi="Times New Roman" w:cs="Times New Roman"/>
          <w:sz w:val="28"/>
          <w:szCs w:val="28"/>
        </w:rPr>
        <w:t xml:space="preserve"> </w:t>
      </w:r>
      <w:r w:rsidR="007217D8">
        <w:rPr>
          <w:rFonts w:ascii="Times New Roman" w:hAnsi="Times New Roman" w:cs="Times New Roman"/>
          <w:sz w:val="28"/>
          <w:szCs w:val="28"/>
        </w:rPr>
        <w:t>Д</w:t>
      </w:r>
      <w:r w:rsidR="00921A6B" w:rsidRPr="00413EC7">
        <w:rPr>
          <w:rFonts w:ascii="Times New Roman" w:hAnsi="Times New Roman" w:cs="Times New Roman"/>
          <w:sz w:val="28"/>
          <w:szCs w:val="28"/>
        </w:rPr>
        <w:t xml:space="preserve">анная методика более </w:t>
      </w:r>
      <w:proofErr w:type="spellStart"/>
      <w:r w:rsidR="00921A6B" w:rsidRPr="00413EC7">
        <w:rPr>
          <w:rFonts w:ascii="Times New Roman" w:hAnsi="Times New Roman" w:cs="Times New Roman"/>
          <w:sz w:val="28"/>
          <w:szCs w:val="28"/>
        </w:rPr>
        <w:t>приемственна</w:t>
      </w:r>
      <w:proofErr w:type="spellEnd"/>
      <w:r w:rsidR="00921A6B" w:rsidRPr="00413EC7">
        <w:rPr>
          <w:rFonts w:ascii="Times New Roman" w:hAnsi="Times New Roman" w:cs="Times New Roman"/>
          <w:sz w:val="28"/>
          <w:szCs w:val="28"/>
        </w:rPr>
        <w:t xml:space="preserve">  для уроков: познания мира, литературы, самопознания, для проведения классных часов. Дети сами того не осознав</w:t>
      </w:r>
      <w:r w:rsidR="0035360D" w:rsidRPr="00413EC7">
        <w:rPr>
          <w:rFonts w:ascii="Times New Roman" w:hAnsi="Times New Roman" w:cs="Times New Roman"/>
          <w:sz w:val="28"/>
          <w:szCs w:val="28"/>
        </w:rPr>
        <w:t>ая, становятся исследователями и охотно добывают различную интересную информацию. Да и для учителя это очень  удобно, т. к. на каждый урок есть дополнительная информация по заданной теме.</w:t>
      </w:r>
    </w:p>
    <w:p w:rsidR="00921A6B" w:rsidRPr="00413EC7" w:rsidRDefault="008E7B0A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</w:t>
      </w:r>
      <w:proofErr w:type="spellStart"/>
      <w:r w:rsidR="007217D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Введение</w:t>
      </w:r>
      <w:proofErr w:type="gramStart"/>
      <w:r w:rsidR="007217D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="00493079" w:rsidRPr="00413E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93079" w:rsidRPr="00413EC7">
        <w:rPr>
          <w:rFonts w:ascii="Times New Roman" w:hAnsi="Times New Roman" w:cs="Times New Roman"/>
          <w:sz w:val="28"/>
          <w:szCs w:val="28"/>
        </w:rPr>
        <w:t>анная</w:t>
      </w:r>
      <w:proofErr w:type="spellEnd"/>
      <w:r w:rsidR="00493079" w:rsidRPr="00413EC7">
        <w:rPr>
          <w:rFonts w:ascii="Times New Roman" w:hAnsi="Times New Roman" w:cs="Times New Roman"/>
          <w:sz w:val="28"/>
          <w:szCs w:val="28"/>
        </w:rPr>
        <w:t xml:space="preserve"> методика призвана помочь детям освоить первые навыки исследовательского обучения. Она включает в себя два уровня: первый – условно назван </w:t>
      </w:r>
      <w:r w:rsidR="00EC08DF">
        <w:rPr>
          <w:rFonts w:ascii="Times New Roman" w:hAnsi="Times New Roman" w:cs="Times New Roman"/>
          <w:b/>
          <w:bCs/>
          <w:sz w:val="28"/>
          <w:szCs w:val="28"/>
        </w:rPr>
        <w:t>«основным</w:t>
      </w:r>
      <w:r w:rsidR="00493079" w:rsidRPr="00413EC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93079" w:rsidRPr="00413EC7">
        <w:rPr>
          <w:rFonts w:ascii="Times New Roman" w:hAnsi="Times New Roman" w:cs="Times New Roman"/>
          <w:sz w:val="28"/>
          <w:szCs w:val="28"/>
        </w:rPr>
        <w:t xml:space="preserve">, второй – </w:t>
      </w:r>
      <w:r w:rsidR="00EC08DF">
        <w:rPr>
          <w:rFonts w:ascii="Times New Roman" w:hAnsi="Times New Roman" w:cs="Times New Roman"/>
          <w:b/>
          <w:bCs/>
          <w:sz w:val="28"/>
          <w:szCs w:val="28"/>
        </w:rPr>
        <w:t>«итоговым</w:t>
      </w:r>
      <w:r w:rsidR="00493079" w:rsidRPr="00413EC7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493079" w:rsidRPr="00413E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3079" w:rsidRPr="00413E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3079" w:rsidRPr="00413EC7">
        <w:rPr>
          <w:rFonts w:ascii="Times New Roman" w:hAnsi="Times New Roman" w:cs="Times New Roman"/>
          <w:sz w:val="28"/>
          <w:szCs w:val="28"/>
        </w:rPr>
        <w:t xml:space="preserve">ервое занятие основано на знакомстве детей с методикой поиска. Последующие занятия  построены на самостоятельном  исследовательском поиске каждого ребёнка. </w:t>
      </w:r>
    </w:p>
    <w:p w:rsidR="0035360D" w:rsidRPr="00413EC7" w:rsidRDefault="00413EC7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lastRenderedPageBreak/>
        <w:t xml:space="preserve">Алгоритм </w:t>
      </w:r>
      <w:r w:rsidR="0035360D" w:rsidRPr="00413EC7">
        <w:rPr>
          <w:rFonts w:ascii="Times New Roman" w:hAnsi="Times New Roman" w:cs="Times New Roman"/>
          <w:sz w:val="28"/>
          <w:szCs w:val="28"/>
        </w:rPr>
        <w:t xml:space="preserve"> </w:t>
      </w:r>
      <w:r w:rsidR="00493079" w:rsidRPr="00413EC7">
        <w:rPr>
          <w:rFonts w:ascii="Times New Roman" w:hAnsi="Times New Roman" w:cs="Times New Roman"/>
          <w:sz w:val="28"/>
          <w:szCs w:val="28"/>
        </w:rPr>
        <w:t>проведения учебных исследований:</w:t>
      </w:r>
    </w:p>
    <w:p w:rsidR="008E7B0A" w:rsidRPr="00413EC7" w:rsidRDefault="008E7B0A" w:rsidP="008E7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D711EF">
        <w:rPr>
          <w:rFonts w:ascii="Times New Roman" w:hAnsi="Times New Roman" w:cs="Times New Roman"/>
          <w:b/>
          <w:sz w:val="28"/>
          <w:szCs w:val="28"/>
        </w:rPr>
        <w:t>уровень -основной</w:t>
      </w:r>
      <w:r w:rsidRPr="00413E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5360D" w:rsidRPr="00413EC7" w:rsidRDefault="0035360D" w:rsidP="00353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 Тренировочное занятие.</w:t>
      </w:r>
    </w:p>
    <w:p w:rsidR="0035360D" w:rsidRPr="00413EC7" w:rsidRDefault="0035360D" w:rsidP="00353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Выбор темы исследования.</w:t>
      </w:r>
    </w:p>
    <w:p w:rsidR="0035360D" w:rsidRPr="00413EC7" w:rsidRDefault="0035360D" w:rsidP="00353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Составление плана исследования.</w:t>
      </w:r>
    </w:p>
    <w:p w:rsidR="0035360D" w:rsidRPr="00413EC7" w:rsidRDefault="0035360D" w:rsidP="00353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Сбор материала.</w:t>
      </w:r>
    </w:p>
    <w:p w:rsidR="008E7B0A" w:rsidRPr="00413EC7" w:rsidRDefault="008E7B0A" w:rsidP="008E7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711EF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proofErr w:type="gramStart"/>
      <w:r w:rsidR="00D711EF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413EC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5360D" w:rsidRPr="00413EC7" w:rsidRDefault="0035360D" w:rsidP="00353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Обобщение полученных данных.</w:t>
      </w:r>
    </w:p>
    <w:p w:rsidR="0035360D" w:rsidRPr="00413EC7" w:rsidRDefault="00EC08DF" w:rsidP="008E7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35360D" w:rsidRPr="00413EC7">
        <w:rPr>
          <w:rFonts w:ascii="Times New Roman" w:hAnsi="Times New Roman" w:cs="Times New Roman"/>
          <w:sz w:val="28"/>
          <w:szCs w:val="28"/>
        </w:rPr>
        <w:t>.</w:t>
      </w:r>
    </w:p>
    <w:p w:rsidR="0035360D" w:rsidRPr="00413EC7" w:rsidRDefault="0035360D" w:rsidP="0035360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13EC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начнём с подготовки к исследованию. Для этого нужно провести одно тренировочное занятие с детьми, для того чтобы объяснить суть данной работы.</w:t>
      </w:r>
      <w:r w:rsidR="00F3063B" w:rsidRPr="00413EC7">
        <w:rPr>
          <w:rFonts w:ascii="Times New Roman" w:hAnsi="Times New Roman" w:cs="Times New Roman"/>
          <w:sz w:val="28"/>
          <w:szCs w:val="28"/>
        </w:rPr>
        <w:t xml:space="preserve"> Начинать работу нужно с 1 класса.</w:t>
      </w:r>
    </w:p>
    <w:p w:rsidR="0035360D" w:rsidRPr="00413EC7" w:rsidRDefault="0035360D" w:rsidP="0035360D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3EC7">
        <w:rPr>
          <w:rFonts w:ascii="Times New Roman" w:hAnsi="Times New Roman" w:cs="Times New Roman"/>
          <w:b/>
          <w:color w:val="0070C0"/>
          <w:sz w:val="28"/>
          <w:szCs w:val="28"/>
        </w:rPr>
        <w:t>Тренировочное занятие.</w:t>
      </w:r>
    </w:p>
    <w:p w:rsidR="00F3063B" w:rsidRPr="00413EC7" w:rsidRDefault="0035360D" w:rsidP="00F306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Посадить детей в круг так, чтобы они видели лица друг друга. Для этого можно расставит парты в форме круга.</w:t>
      </w:r>
    </w:p>
    <w:p w:rsidR="0035360D" w:rsidRPr="00413EC7" w:rsidRDefault="0035360D" w:rsidP="00F306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 xml:space="preserve">Объявить детям о том, что сегодня мы будем учиться проводить самостоятельное исследование, как это делают взрослые учёные. </w:t>
      </w:r>
    </w:p>
    <w:p w:rsidR="00F3063B" w:rsidRPr="00413EC7" w:rsidRDefault="00F3063B" w:rsidP="00F306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Выбрать пару активных детей – помощников.</w:t>
      </w:r>
    </w:p>
    <w:p w:rsidR="00F3063B" w:rsidRPr="00413EC7" w:rsidRDefault="00F3063B" w:rsidP="00F3063B">
      <w:pPr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413EC7">
        <w:rPr>
          <w:rFonts w:ascii="Times New Roman" w:hAnsi="Times New Roman" w:cs="Times New Roman"/>
          <w:b/>
          <w:color w:val="0070C0"/>
          <w:sz w:val="28"/>
          <w:szCs w:val="28"/>
        </w:rPr>
        <w:t>Шаг  первый.  ВЫБОР ТЕМЫ</w:t>
      </w:r>
      <w:r w:rsidRPr="00413EC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3063B" w:rsidRPr="00413EC7" w:rsidRDefault="00F3063B" w:rsidP="00F306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Разложить перед детьми карточки с изображениями – темами будущего исследования.</w:t>
      </w:r>
    </w:p>
    <w:p w:rsidR="00F3063B" w:rsidRPr="00413EC7" w:rsidRDefault="00F3063B" w:rsidP="00F306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Включить всех детей в обсуждение по поводу выбора темы</w:t>
      </w:r>
      <w:proofErr w:type="gramStart"/>
      <w:r w:rsidRPr="00413EC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3063B" w:rsidRPr="00413EC7" w:rsidRDefault="00F3063B" w:rsidP="00F306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Помощники определяют тему, которая наиболее заинтересовала детей.</w:t>
      </w:r>
    </w:p>
    <w:p w:rsidR="00F3063B" w:rsidRPr="00413EC7" w:rsidRDefault="00F3063B" w:rsidP="00F306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Карточку с изображением темы прикрепляем на доску, остальные убираем.</w:t>
      </w:r>
    </w:p>
    <w:p w:rsidR="00FC1261" w:rsidRPr="00413EC7" w:rsidRDefault="00FC1261" w:rsidP="00FC1261">
      <w:pPr>
        <w:pStyle w:val="a3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413E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13EC7">
        <w:rPr>
          <w:rFonts w:ascii="Times New Roman" w:hAnsi="Times New Roman" w:cs="Times New Roman"/>
          <w:i/>
          <w:sz w:val="28"/>
          <w:szCs w:val="28"/>
        </w:rPr>
        <w:t>допустим</w:t>
      </w:r>
      <w:proofErr w:type="gramEnd"/>
      <w:r w:rsidRPr="00413EC7">
        <w:rPr>
          <w:rFonts w:ascii="Times New Roman" w:hAnsi="Times New Roman" w:cs="Times New Roman"/>
          <w:i/>
          <w:sz w:val="28"/>
          <w:szCs w:val="28"/>
        </w:rPr>
        <w:t xml:space="preserve"> дети выбрали попугая)</w:t>
      </w:r>
    </w:p>
    <w:p w:rsidR="00F3063B" w:rsidRPr="00413EC7" w:rsidRDefault="00F3063B" w:rsidP="00F3063B">
      <w:pPr>
        <w:tabs>
          <w:tab w:val="left" w:pos="930"/>
        </w:tabs>
        <w:ind w:left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3E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Шаг второй. </w:t>
      </w:r>
      <w:r w:rsidR="00A73AE6" w:rsidRPr="00413E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СОСТАВЛЕНИЕ ПЛАНА ИССЛЕДОВАНИЯ.</w:t>
      </w:r>
    </w:p>
    <w:p w:rsidR="00F3063B" w:rsidRPr="00413EC7" w:rsidRDefault="00F3063B" w:rsidP="00F3063B">
      <w:pPr>
        <w:pStyle w:val="a3"/>
        <w:numPr>
          <w:ilvl w:val="0"/>
          <w:numId w:val="4"/>
        </w:num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Беседа по наводящим вопросам</w:t>
      </w:r>
      <w:r w:rsidR="00FC1261" w:rsidRPr="00413EC7">
        <w:rPr>
          <w:rFonts w:ascii="Times New Roman" w:hAnsi="Times New Roman" w:cs="Times New Roman"/>
          <w:b/>
          <w:sz w:val="28"/>
          <w:szCs w:val="28"/>
        </w:rPr>
        <w:t>: «Как вы думаете,  с чего начинают своё исследование учёные»?</w:t>
      </w:r>
    </w:p>
    <w:p w:rsidR="00F3063B" w:rsidRPr="00413EC7" w:rsidRDefault="00FC1261" w:rsidP="00FC1261">
      <w:pPr>
        <w:pStyle w:val="a3"/>
        <w:tabs>
          <w:tab w:val="left" w:pos="930"/>
        </w:tabs>
        <w:ind w:left="1068"/>
        <w:rPr>
          <w:rFonts w:ascii="Times New Roman" w:hAnsi="Times New Roman" w:cs="Times New Roman"/>
          <w:i/>
          <w:sz w:val="28"/>
          <w:szCs w:val="28"/>
        </w:rPr>
      </w:pPr>
      <w:r w:rsidRPr="00413EC7">
        <w:rPr>
          <w:rFonts w:ascii="Times New Roman" w:hAnsi="Times New Roman" w:cs="Times New Roman"/>
          <w:i/>
          <w:sz w:val="28"/>
          <w:szCs w:val="28"/>
        </w:rPr>
        <w:t>(с составления плана исследования)</w:t>
      </w:r>
    </w:p>
    <w:p w:rsidR="00FC1261" w:rsidRPr="00413EC7" w:rsidRDefault="00FC1261" w:rsidP="00FC1261">
      <w:pPr>
        <w:tabs>
          <w:tab w:val="left" w:pos="930"/>
        </w:tabs>
        <w:rPr>
          <w:rFonts w:ascii="Times New Roman" w:hAnsi="Times New Roman" w:cs="Times New Roman"/>
          <w:i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- Где можно </w:t>
      </w:r>
      <w:proofErr w:type="gramStart"/>
      <w:r w:rsidRPr="00413EC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что то интересное про попугая? </w:t>
      </w:r>
      <w:r w:rsidRPr="00413EC7">
        <w:rPr>
          <w:rFonts w:ascii="Times New Roman" w:hAnsi="Times New Roman" w:cs="Times New Roman"/>
          <w:i/>
          <w:sz w:val="28"/>
          <w:szCs w:val="28"/>
        </w:rPr>
        <w:t>(дети обычно называют основные методы: в книге, по телевизору…)</w:t>
      </w:r>
    </w:p>
    <w:p w:rsidR="00FC1261" w:rsidRPr="00413EC7" w:rsidRDefault="00FC1261" w:rsidP="00FC126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13EC7">
        <w:rPr>
          <w:rFonts w:ascii="Times New Roman" w:hAnsi="Times New Roman" w:cs="Times New Roman"/>
          <w:b/>
          <w:sz w:val="28"/>
          <w:szCs w:val="28"/>
        </w:rPr>
        <w:t>2. Рассказ учителя о том, что существует множество способов добычи информации.</w:t>
      </w:r>
    </w:p>
    <w:p w:rsidR="00FC1261" w:rsidRPr="00413EC7" w:rsidRDefault="00FC1261" w:rsidP="00FC1261">
      <w:pPr>
        <w:tabs>
          <w:tab w:val="left" w:pos="930"/>
        </w:tabs>
        <w:rPr>
          <w:rFonts w:ascii="Times New Roman" w:hAnsi="Times New Roman" w:cs="Times New Roman"/>
          <w:i/>
          <w:sz w:val="28"/>
          <w:szCs w:val="28"/>
        </w:rPr>
      </w:pPr>
      <w:r w:rsidRPr="00413EC7">
        <w:rPr>
          <w:rFonts w:ascii="Times New Roman" w:hAnsi="Times New Roman" w:cs="Times New Roman"/>
          <w:i/>
          <w:sz w:val="28"/>
          <w:szCs w:val="28"/>
        </w:rPr>
        <w:t xml:space="preserve">( спросить у </w:t>
      </w:r>
      <w:proofErr w:type="gramStart"/>
      <w:r w:rsidRPr="00413EC7">
        <w:rPr>
          <w:rFonts w:ascii="Times New Roman" w:hAnsi="Times New Roman" w:cs="Times New Roman"/>
          <w:i/>
          <w:sz w:val="28"/>
          <w:szCs w:val="28"/>
        </w:rPr>
        <w:t>другого</w:t>
      </w:r>
      <w:proofErr w:type="gramEnd"/>
      <w:r w:rsidRPr="00413EC7">
        <w:rPr>
          <w:rFonts w:ascii="Times New Roman" w:hAnsi="Times New Roman" w:cs="Times New Roman"/>
          <w:i/>
          <w:sz w:val="28"/>
          <w:szCs w:val="28"/>
        </w:rPr>
        <w:t>, понаблюдать, найти в интернете…)</w:t>
      </w:r>
    </w:p>
    <w:p w:rsidR="00FC1261" w:rsidRPr="00413EC7" w:rsidRDefault="00FC1261" w:rsidP="00FC1261">
      <w:pPr>
        <w:pStyle w:val="a3"/>
        <w:tabs>
          <w:tab w:val="left" w:pos="930"/>
        </w:tabs>
        <w:ind w:left="1068"/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3.Разложить перед детьми карточки с возможными методами исследования.</w:t>
      </w:r>
    </w:p>
    <w:p w:rsidR="000E14FD" w:rsidRPr="00413EC7" w:rsidRDefault="00FC1261" w:rsidP="00FC1261">
      <w:pPr>
        <w:pStyle w:val="a3"/>
        <w:tabs>
          <w:tab w:val="left" w:pos="930"/>
        </w:tabs>
        <w:ind w:left="1068"/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14FD" w:rsidRPr="00413EC7">
        <w:rPr>
          <w:rFonts w:ascii="Times New Roman" w:hAnsi="Times New Roman" w:cs="Times New Roman"/>
          <w:b/>
          <w:sz w:val="28"/>
          <w:szCs w:val="28"/>
        </w:rPr>
        <w:t>в ходе коллективного обсуждения ненавязчиво выделить основные методы исследования. «Узнать от другого», «Прочитать в книге», «Получить информацию из интернета»</w:t>
      </w:r>
      <w:proofErr w:type="gramStart"/>
      <w:r w:rsidR="000E14FD" w:rsidRPr="00413EC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E14FD" w:rsidRPr="00413EC7">
        <w:rPr>
          <w:rFonts w:ascii="Times New Roman" w:hAnsi="Times New Roman" w:cs="Times New Roman"/>
          <w:b/>
          <w:sz w:val="28"/>
          <w:szCs w:val="28"/>
        </w:rPr>
        <w:t xml:space="preserve"> «Увидеть по телевизору»</w:t>
      </w:r>
    </w:p>
    <w:p w:rsidR="000E14FD" w:rsidRPr="00413EC7" w:rsidRDefault="000E14FD" w:rsidP="000E14FD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ab/>
        <w:t>5. Под темой на доску прикрепить данные методы исследования.</w:t>
      </w:r>
    </w:p>
    <w:p w:rsidR="00FC1261" w:rsidRPr="00413EC7" w:rsidRDefault="000E14FD" w:rsidP="000E14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EC7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план проведения исследования составлен.</w:t>
      </w:r>
    </w:p>
    <w:p w:rsidR="000E14FD" w:rsidRPr="00413EC7" w:rsidRDefault="000E14FD" w:rsidP="000E14F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3EC7">
        <w:rPr>
          <w:rFonts w:ascii="Times New Roman" w:hAnsi="Times New Roman" w:cs="Times New Roman"/>
          <w:b/>
          <w:color w:val="0070C0"/>
          <w:sz w:val="28"/>
          <w:szCs w:val="28"/>
        </w:rPr>
        <w:t>Шаг третий. СБОР ИНФОРМАЦИИ.</w:t>
      </w:r>
    </w:p>
    <w:p w:rsidR="000E14FD" w:rsidRPr="00413EC7" w:rsidRDefault="000E14FD" w:rsidP="000E14F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Демонстрация «Кармашков» для сбора информации.</w:t>
      </w:r>
    </w:p>
    <w:p w:rsidR="000E14FD" w:rsidRPr="00413EC7" w:rsidRDefault="0070401C" w:rsidP="000E14FD">
      <w:pPr>
        <w:ind w:left="360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(коробочк</w:t>
      </w:r>
      <w:r w:rsidR="002C1FBF" w:rsidRPr="00413EC7">
        <w:rPr>
          <w:rFonts w:ascii="Times New Roman" w:hAnsi="Times New Roman" w:cs="Times New Roman"/>
          <w:sz w:val="28"/>
          <w:szCs w:val="28"/>
        </w:rPr>
        <w:t xml:space="preserve">и с изображениями: </w:t>
      </w:r>
      <w:proofErr w:type="spellStart"/>
      <w:r w:rsidR="002C1FBF" w:rsidRPr="00413EC7">
        <w:rPr>
          <w:rFonts w:ascii="Times New Roman" w:hAnsi="Times New Roman" w:cs="Times New Roman"/>
          <w:sz w:val="28"/>
          <w:szCs w:val="28"/>
        </w:rPr>
        <w:t>рука-узнал</w:t>
      </w:r>
      <w:proofErr w:type="spellEnd"/>
      <w:r w:rsidR="002C1FBF" w:rsidRPr="00413EC7">
        <w:rPr>
          <w:rFonts w:ascii="Times New Roman" w:hAnsi="Times New Roman" w:cs="Times New Roman"/>
          <w:sz w:val="28"/>
          <w:szCs w:val="28"/>
        </w:rPr>
        <w:t xml:space="preserve"> от</w:t>
      </w:r>
      <w:r w:rsidRPr="00413EC7">
        <w:rPr>
          <w:rFonts w:ascii="Times New Roman" w:hAnsi="Times New Roman" w:cs="Times New Roman"/>
          <w:sz w:val="28"/>
          <w:szCs w:val="28"/>
        </w:rPr>
        <w:t xml:space="preserve"> другого, </w:t>
      </w:r>
      <w:proofErr w:type="spellStart"/>
      <w:r w:rsidRPr="00413EC7">
        <w:rPr>
          <w:rFonts w:ascii="Times New Roman" w:hAnsi="Times New Roman" w:cs="Times New Roman"/>
          <w:sz w:val="28"/>
          <w:szCs w:val="28"/>
        </w:rPr>
        <w:t>телевизор-увидел</w:t>
      </w:r>
      <w:proofErr w:type="spellEnd"/>
      <w:r w:rsidRPr="00413E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13EC7">
        <w:rPr>
          <w:rFonts w:ascii="Times New Roman" w:hAnsi="Times New Roman" w:cs="Times New Roman"/>
          <w:sz w:val="28"/>
          <w:szCs w:val="28"/>
        </w:rPr>
        <w:t>телев-ру</w:t>
      </w:r>
      <w:proofErr w:type="spellEnd"/>
      <w:r w:rsidRPr="00413EC7">
        <w:rPr>
          <w:rFonts w:ascii="Times New Roman" w:hAnsi="Times New Roman" w:cs="Times New Roman"/>
          <w:sz w:val="28"/>
          <w:szCs w:val="28"/>
        </w:rPr>
        <w:t>, компьюте</w:t>
      </w:r>
      <w:proofErr w:type="gramStart"/>
      <w:r w:rsidRPr="00413EC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получил информацию из </w:t>
      </w:r>
      <w:proofErr w:type="spellStart"/>
      <w:r w:rsidRPr="00413EC7">
        <w:rPr>
          <w:rFonts w:ascii="Times New Roman" w:hAnsi="Times New Roman" w:cs="Times New Roman"/>
          <w:sz w:val="28"/>
          <w:szCs w:val="28"/>
        </w:rPr>
        <w:t>интерента</w:t>
      </w:r>
      <w:proofErr w:type="spellEnd"/>
      <w:r w:rsidRPr="00413EC7">
        <w:rPr>
          <w:rFonts w:ascii="Times New Roman" w:hAnsi="Times New Roman" w:cs="Times New Roman"/>
          <w:sz w:val="28"/>
          <w:szCs w:val="28"/>
        </w:rPr>
        <w:t>, книга- прочитал в книге.)</w:t>
      </w:r>
    </w:p>
    <w:p w:rsidR="000E14FD" w:rsidRPr="00413EC7" w:rsidRDefault="000E14FD" w:rsidP="000E14FD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(это может быть готовый стенд с кармашком  для темы  и с кармашками для работы с  </w:t>
      </w:r>
      <w:proofErr w:type="spellStart"/>
      <w:r w:rsidRPr="00413EC7">
        <w:rPr>
          <w:rFonts w:ascii="Times New Roman" w:hAnsi="Times New Roman" w:cs="Times New Roman"/>
          <w:sz w:val="28"/>
          <w:szCs w:val="28"/>
        </w:rPr>
        <w:t>опознавающими</w:t>
      </w:r>
      <w:proofErr w:type="spellEnd"/>
      <w:r w:rsidRPr="00413EC7">
        <w:rPr>
          <w:rFonts w:ascii="Times New Roman" w:hAnsi="Times New Roman" w:cs="Times New Roman"/>
          <w:sz w:val="28"/>
          <w:szCs w:val="28"/>
        </w:rPr>
        <w:t xml:space="preserve"> знаками.</w:t>
      </w:r>
      <w:proofErr w:type="gramStart"/>
      <w:r w:rsidRPr="00413E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0401C" w:rsidRPr="00413EC7" w:rsidRDefault="0070401C" w:rsidP="007040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EC7">
        <w:rPr>
          <w:rFonts w:ascii="Times New Roman" w:hAnsi="Times New Roman" w:cs="Times New Roman"/>
          <w:b/>
          <w:sz w:val="28"/>
          <w:szCs w:val="28"/>
        </w:rPr>
        <w:t>Объяснить</w:t>
      </w:r>
      <w:proofErr w:type="gramEnd"/>
      <w:r w:rsidRPr="00413EC7">
        <w:rPr>
          <w:rFonts w:ascii="Times New Roman" w:hAnsi="Times New Roman" w:cs="Times New Roman"/>
          <w:b/>
          <w:sz w:val="28"/>
          <w:szCs w:val="28"/>
        </w:rPr>
        <w:t xml:space="preserve"> как фиксировать информацию. </w:t>
      </w:r>
    </w:p>
    <w:p w:rsidR="0070401C" w:rsidRPr="00413EC7" w:rsidRDefault="0070401C" w:rsidP="0070401C">
      <w:pPr>
        <w:ind w:left="360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Т.к. начинаем данную работу мы с 1 класса, а дети е все ещё могут писать, то учим составлять пиктограммы. Например – </w:t>
      </w:r>
    </w:p>
    <w:p w:rsidR="0070401C" w:rsidRPr="00413EC7" w:rsidRDefault="0070401C" w:rsidP="0070401C">
      <w:pPr>
        <w:ind w:left="360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Что мы знаем про попугая?  </w:t>
      </w:r>
      <w:r w:rsidRPr="00413E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13EC7">
        <w:rPr>
          <w:rFonts w:ascii="Times New Roman" w:hAnsi="Times New Roman" w:cs="Times New Roman"/>
          <w:i/>
          <w:sz w:val="28"/>
          <w:szCs w:val="28"/>
        </w:rPr>
        <w:t>То</w:t>
      </w:r>
      <w:proofErr w:type="gramEnd"/>
      <w:r w:rsidRPr="00413EC7">
        <w:rPr>
          <w:rFonts w:ascii="Times New Roman" w:hAnsi="Times New Roman" w:cs="Times New Roman"/>
          <w:i/>
          <w:sz w:val="28"/>
          <w:szCs w:val="28"/>
        </w:rPr>
        <w:t xml:space="preserve"> что оперенье у него разноцветное).</w:t>
      </w:r>
      <w:r w:rsidRPr="00413EC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0401C" w:rsidRPr="00413EC7" w:rsidRDefault="0070401C" w:rsidP="0070401C">
      <w:pPr>
        <w:ind w:left="360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    – Дима, как ты можешь изобразить то, что попугай разноцветный? </w:t>
      </w:r>
    </w:p>
    <w:p w:rsidR="0070401C" w:rsidRPr="00413EC7" w:rsidRDefault="0070401C" w:rsidP="0070401C">
      <w:pPr>
        <w:ind w:left="360"/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- Нарисовать </w:t>
      </w:r>
      <w:proofErr w:type="gramStart"/>
      <w:r w:rsidRPr="00413EC7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C7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413EC7">
        <w:rPr>
          <w:rFonts w:ascii="Times New Roman" w:hAnsi="Times New Roman" w:cs="Times New Roman"/>
          <w:sz w:val="28"/>
          <w:szCs w:val="28"/>
        </w:rPr>
        <w:t xml:space="preserve">. </w:t>
      </w:r>
      <w:r w:rsidRPr="00413EC7">
        <w:rPr>
          <w:rFonts w:ascii="Times New Roman" w:hAnsi="Times New Roman" w:cs="Times New Roman"/>
          <w:i/>
          <w:sz w:val="28"/>
          <w:szCs w:val="28"/>
        </w:rPr>
        <w:t xml:space="preserve">(Дима рисует на листке </w:t>
      </w:r>
      <w:proofErr w:type="gramStart"/>
      <w:r w:rsidRPr="00413EC7">
        <w:rPr>
          <w:rFonts w:ascii="Times New Roman" w:hAnsi="Times New Roman" w:cs="Times New Roman"/>
          <w:i/>
          <w:sz w:val="28"/>
          <w:szCs w:val="28"/>
        </w:rPr>
        <w:t>разноцветные</w:t>
      </w:r>
      <w:proofErr w:type="gramEnd"/>
      <w:r w:rsidRPr="00413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3EC7">
        <w:rPr>
          <w:rFonts w:ascii="Times New Roman" w:hAnsi="Times New Roman" w:cs="Times New Roman"/>
          <w:i/>
          <w:sz w:val="28"/>
          <w:szCs w:val="28"/>
        </w:rPr>
        <w:t>полосочки</w:t>
      </w:r>
      <w:proofErr w:type="spellEnd"/>
      <w:r w:rsidRPr="00413EC7">
        <w:rPr>
          <w:rFonts w:ascii="Times New Roman" w:hAnsi="Times New Roman" w:cs="Times New Roman"/>
          <w:i/>
          <w:sz w:val="28"/>
          <w:szCs w:val="28"/>
        </w:rPr>
        <w:t>).</w:t>
      </w:r>
    </w:p>
    <w:p w:rsidR="0070401C" w:rsidRPr="00413EC7" w:rsidRDefault="0070401C" w:rsidP="0070401C">
      <w:pPr>
        <w:rPr>
          <w:rFonts w:ascii="Times New Roman" w:hAnsi="Times New Roman" w:cs="Times New Roman"/>
          <w:i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- Дима, а откуда ты </w:t>
      </w:r>
      <w:proofErr w:type="gramStart"/>
      <w:r w:rsidRPr="00413EC7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что попугай разноцветный? </w:t>
      </w:r>
      <w:r w:rsidRPr="00413EC7">
        <w:rPr>
          <w:rFonts w:ascii="Times New Roman" w:hAnsi="Times New Roman" w:cs="Times New Roman"/>
          <w:i/>
          <w:sz w:val="28"/>
          <w:szCs w:val="28"/>
        </w:rPr>
        <w:t>(Ребята сказали)</w:t>
      </w:r>
    </w:p>
    <w:p w:rsidR="007A32BD" w:rsidRPr="00413EC7" w:rsidRDefault="007A32BD" w:rsidP="0070401C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-Как ты думаешь, в какой кармашек мы положим эту пиктограмму? (в кармашек с рукой, потому что я узнал то других)</w:t>
      </w:r>
    </w:p>
    <w:p w:rsidR="007A32BD" w:rsidRPr="00413EC7" w:rsidRDefault="007A32BD" w:rsidP="0070401C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- С обратной стороны напиши свою первую букву имени и фамилии и вложи листок в кармашек.</w:t>
      </w:r>
    </w:p>
    <w:p w:rsidR="007A32BD" w:rsidRPr="00413EC7" w:rsidRDefault="007A32BD" w:rsidP="0070401C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lastRenderedPageBreak/>
        <w:t>-А что вы видели по телевизору про попугаев?</w:t>
      </w:r>
    </w:p>
    <w:p w:rsidR="007A32BD" w:rsidRPr="00413EC7" w:rsidRDefault="007A32BD" w:rsidP="0070401C">
      <w:pPr>
        <w:rPr>
          <w:rFonts w:ascii="Times New Roman" w:hAnsi="Times New Roman" w:cs="Times New Roman"/>
          <w:i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-Попугаи бывают большие и маленькие</w:t>
      </w:r>
      <w:proofErr w:type="gramStart"/>
      <w:r w:rsidRPr="00413EC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13EC7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Start"/>
      <w:r w:rsidRPr="00413EC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13EC7">
        <w:rPr>
          <w:rFonts w:ascii="Times New Roman" w:hAnsi="Times New Roman" w:cs="Times New Roman"/>
          <w:i/>
          <w:sz w:val="28"/>
          <w:szCs w:val="28"/>
        </w:rPr>
        <w:t>ченик изображает два кружочка, большой и маленький и вкладывает в кармашек где нарисован телевизор)</w:t>
      </w:r>
    </w:p>
    <w:p w:rsidR="00896312" w:rsidRPr="00413EC7" w:rsidRDefault="007A32BD" w:rsidP="0070401C">
      <w:pPr>
        <w:rPr>
          <w:rFonts w:ascii="Times New Roman" w:hAnsi="Times New Roman" w:cs="Times New Roman"/>
          <w:i/>
          <w:sz w:val="28"/>
          <w:szCs w:val="28"/>
        </w:rPr>
      </w:pPr>
      <w:r w:rsidRPr="00413EC7">
        <w:rPr>
          <w:rFonts w:ascii="Times New Roman" w:hAnsi="Times New Roman" w:cs="Times New Roman"/>
          <w:i/>
          <w:sz w:val="28"/>
          <w:szCs w:val="28"/>
        </w:rPr>
        <w:t xml:space="preserve">(Даю прочитать в книге </w:t>
      </w:r>
      <w:proofErr w:type="gramStart"/>
      <w:r w:rsidRPr="00413EC7">
        <w:rPr>
          <w:rFonts w:ascii="Times New Roman" w:hAnsi="Times New Roman" w:cs="Times New Roman"/>
          <w:i/>
          <w:sz w:val="28"/>
          <w:szCs w:val="28"/>
        </w:rPr>
        <w:t>ребёнку</w:t>
      </w:r>
      <w:proofErr w:type="gramEnd"/>
      <w:r w:rsidRPr="00413EC7">
        <w:rPr>
          <w:rFonts w:ascii="Times New Roman" w:hAnsi="Times New Roman" w:cs="Times New Roman"/>
          <w:i/>
          <w:sz w:val="28"/>
          <w:szCs w:val="28"/>
        </w:rPr>
        <w:t xml:space="preserve"> который может читать. </w:t>
      </w:r>
      <w:r w:rsidRPr="00413EC7">
        <w:rPr>
          <w:rFonts w:ascii="Times New Roman" w:hAnsi="Times New Roman" w:cs="Times New Roman"/>
          <w:sz w:val="28"/>
          <w:szCs w:val="28"/>
        </w:rPr>
        <w:t xml:space="preserve">Попугай – живёт в клетке. </w:t>
      </w:r>
      <w:proofErr w:type="gramStart"/>
      <w:r w:rsidR="00896312" w:rsidRPr="00413EC7">
        <w:rPr>
          <w:rFonts w:ascii="Times New Roman" w:hAnsi="Times New Roman" w:cs="Times New Roman"/>
          <w:i/>
          <w:sz w:val="28"/>
          <w:szCs w:val="28"/>
        </w:rPr>
        <w:t>Ребёнок рисует клетку, вкладывает в кармашек с изображением книги, т к узнал из книги.)</w:t>
      </w:r>
      <w:proofErr w:type="gramEnd"/>
    </w:p>
    <w:p w:rsidR="007E3A7A" w:rsidRPr="00413EC7" w:rsidRDefault="00896312" w:rsidP="0089631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Установить сроки для сбора материала.</w:t>
      </w:r>
    </w:p>
    <w:p w:rsidR="007E3A7A" w:rsidRPr="00413EC7" w:rsidRDefault="007E3A7A" w:rsidP="007E3A7A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До </w:t>
      </w:r>
      <w:r w:rsidR="00896312" w:rsidRPr="00413EC7">
        <w:rPr>
          <w:rFonts w:ascii="Times New Roman" w:hAnsi="Times New Roman" w:cs="Times New Roman"/>
          <w:sz w:val="28"/>
          <w:szCs w:val="28"/>
        </w:rPr>
        <w:t xml:space="preserve"> </w:t>
      </w:r>
      <w:r w:rsidRPr="00413EC7">
        <w:rPr>
          <w:rFonts w:ascii="Times New Roman" w:hAnsi="Times New Roman" w:cs="Times New Roman"/>
          <w:sz w:val="28"/>
          <w:szCs w:val="28"/>
        </w:rPr>
        <w:t>следующего урока познания мира вы должны найти информацию на тему: «Медведь». Дома составить пиктограмму или кто может написать, принести в класс и положить в кармашек с соответствующим знаком, откуда вы это узнали.</w:t>
      </w:r>
    </w:p>
    <w:p w:rsidR="00896312" w:rsidRPr="00413EC7" w:rsidRDefault="007E3A7A" w:rsidP="007E3A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EC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не сразу всё пойдёт как по маслу. Детей нужно направлять. Принесённую информацию проверять, </w:t>
      </w:r>
      <w:proofErr w:type="gramStart"/>
      <w:r w:rsidRPr="00413EC7">
        <w:rPr>
          <w:rFonts w:ascii="Times New Roman" w:hAnsi="Times New Roman" w:cs="Times New Roman"/>
          <w:sz w:val="28"/>
          <w:szCs w:val="28"/>
        </w:rPr>
        <w:t>уточнять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откуда ребёнок это узнал?  Учитель должен всё контролировать.</w:t>
      </w:r>
    </w:p>
    <w:p w:rsidR="008E7B0A" w:rsidRPr="00413EC7" w:rsidRDefault="007E3A7A" w:rsidP="007E3A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На этом тренировочное занятие окончено. Дальше для данной методики я отвожу определённое время на уроке.</w:t>
      </w:r>
      <w:r w:rsidR="008E7B0A" w:rsidRPr="00413EC7">
        <w:rPr>
          <w:rFonts w:ascii="Times New Roman" w:hAnsi="Times New Roman" w:cs="Times New Roman"/>
          <w:sz w:val="28"/>
          <w:szCs w:val="28"/>
        </w:rPr>
        <w:br/>
      </w:r>
    </w:p>
    <w:p w:rsidR="007E3A7A" w:rsidRPr="00413EC7" w:rsidRDefault="007E3A7A" w:rsidP="007E3A7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3EC7">
        <w:rPr>
          <w:rFonts w:ascii="Times New Roman" w:hAnsi="Times New Roman" w:cs="Times New Roman"/>
          <w:b/>
          <w:color w:val="0070C0"/>
          <w:sz w:val="28"/>
          <w:szCs w:val="28"/>
        </w:rPr>
        <w:t>Шаг четвёртый. ОБОБЩЕНИЕ ПОЛУЧЕННЫХ ДАННЫХ.</w:t>
      </w:r>
    </w:p>
    <w:p w:rsidR="007E3A7A" w:rsidRPr="00413EC7" w:rsidRDefault="007E3A7A" w:rsidP="007E3A7A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3EC7">
        <w:rPr>
          <w:rFonts w:ascii="Times New Roman" w:hAnsi="Times New Roman" w:cs="Times New Roman"/>
          <w:i/>
          <w:color w:val="0070C0"/>
          <w:sz w:val="28"/>
          <w:szCs w:val="28"/>
        </w:rPr>
        <w:t>Для 1 класса.</w:t>
      </w:r>
    </w:p>
    <w:p w:rsidR="007E3A7A" w:rsidRPr="00413EC7" w:rsidRDefault="007E3A7A" w:rsidP="007E3A7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Разложить на столе полученную информацию, чтоб видели все.</w:t>
      </w:r>
    </w:p>
    <w:p w:rsidR="007E3A7A" w:rsidRPr="00413EC7" w:rsidRDefault="007E3A7A" w:rsidP="007E3A7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Смотрим, обсуждаем.</w:t>
      </w:r>
    </w:p>
    <w:p w:rsidR="007E3A7A" w:rsidRPr="00413EC7" w:rsidRDefault="007E3A7A" w:rsidP="007E3A7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Выделяем самое интересное. Что нового узнали? Что самое интересное?</w:t>
      </w:r>
    </w:p>
    <w:p w:rsidR="007E3A7A" w:rsidRPr="00413EC7" w:rsidRDefault="007E3A7A" w:rsidP="007E3A7A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3EC7">
        <w:rPr>
          <w:rFonts w:ascii="Times New Roman" w:hAnsi="Times New Roman" w:cs="Times New Roman"/>
          <w:i/>
          <w:color w:val="0070C0"/>
          <w:sz w:val="28"/>
          <w:szCs w:val="28"/>
        </w:rPr>
        <w:t>Для 2-4 классов.</w:t>
      </w:r>
    </w:p>
    <w:p w:rsidR="007E3A7A" w:rsidRPr="00413EC7" w:rsidRDefault="007D6936" w:rsidP="007D693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Заранее собранную информацию отдаём на дом одному ученику.</w:t>
      </w:r>
    </w:p>
    <w:p w:rsidR="007D6936" w:rsidRPr="00413EC7" w:rsidRDefault="007D6936" w:rsidP="007D693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Данный ученик готовит  доклад по собранной информации.</w:t>
      </w:r>
    </w:p>
    <w:p w:rsidR="007D6936" w:rsidRPr="00413EC7" w:rsidRDefault="007D6936" w:rsidP="007D693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Выделяет самые интересные факты.</w:t>
      </w:r>
    </w:p>
    <w:p w:rsidR="007D6936" w:rsidRPr="00413EC7" w:rsidRDefault="007D6936" w:rsidP="007D6936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Чтение и обсуждение доклада на уроке.</w:t>
      </w:r>
    </w:p>
    <w:p w:rsidR="007D6936" w:rsidRPr="00413EC7" w:rsidRDefault="007D6936" w:rsidP="007D69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EC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можно использовать и тот и дугой метод во всех классах.</w:t>
      </w:r>
    </w:p>
    <w:p w:rsidR="007D6936" w:rsidRPr="00413EC7" w:rsidRDefault="00EC08DF" w:rsidP="007D693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Шаг пятый. ИТОГ</w:t>
      </w:r>
      <w:r w:rsidR="007D6936" w:rsidRPr="00413EC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7D6936" w:rsidRPr="00413EC7" w:rsidRDefault="007D6936" w:rsidP="007D693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Наградить «чеком» исследователей, которые предоставили наиболее интересную информацию.</w:t>
      </w:r>
    </w:p>
    <w:p w:rsidR="007D6936" w:rsidRPr="00413EC7" w:rsidRDefault="007D6936" w:rsidP="007D693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Ребятам, которые набрали три «чека» </w:t>
      </w:r>
      <w:proofErr w:type="gramStart"/>
      <w:r w:rsidRPr="00413EC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13EC7">
        <w:rPr>
          <w:rFonts w:ascii="Times New Roman" w:hAnsi="Times New Roman" w:cs="Times New Roman"/>
          <w:b/>
          <w:sz w:val="28"/>
          <w:szCs w:val="28"/>
        </w:rPr>
        <w:t>по разным темам исследования) поставить оценку.</w:t>
      </w:r>
    </w:p>
    <w:p w:rsidR="00A73AE6" w:rsidRPr="00413EC7" w:rsidRDefault="007D6936" w:rsidP="00A73AE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13EC7">
        <w:rPr>
          <w:rFonts w:ascii="Times New Roman" w:hAnsi="Times New Roman" w:cs="Times New Roman"/>
          <w:b/>
          <w:sz w:val="28"/>
          <w:szCs w:val="28"/>
        </w:rPr>
        <w:t>Оценить доклад подготовленный к уроку по данной теме</w:t>
      </w:r>
      <w:proofErr w:type="gramStart"/>
      <w:r w:rsidRPr="00413E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13E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13EC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13EC7">
        <w:rPr>
          <w:rFonts w:ascii="Times New Roman" w:hAnsi="Times New Roman" w:cs="Times New Roman"/>
          <w:b/>
          <w:sz w:val="28"/>
          <w:szCs w:val="28"/>
        </w:rPr>
        <w:t>ценка)</w:t>
      </w:r>
    </w:p>
    <w:p w:rsidR="00A73AE6" w:rsidRPr="00413EC7" w:rsidRDefault="00A73AE6" w:rsidP="00A73AE6">
      <w:pPr>
        <w:rPr>
          <w:rFonts w:ascii="Times New Roman" w:hAnsi="Times New Roman" w:cs="Times New Roman"/>
          <w:sz w:val="28"/>
          <w:szCs w:val="28"/>
        </w:rPr>
      </w:pPr>
    </w:p>
    <w:p w:rsidR="00A73AE6" w:rsidRPr="00413EC7" w:rsidRDefault="00A73AE6" w:rsidP="00A73AE6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 xml:space="preserve">Данная методика позволяет расширить кругозор детей, уже с 1 класса настраивает на самостоятельное исследование, вовлекает родителей в учебный процесс. Родители в </w:t>
      </w:r>
      <w:r w:rsidR="004B12ED" w:rsidRPr="00413EC7">
        <w:rPr>
          <w:rFonts w:ascii="Times New Roman" w:hAnsi="Times New Roman" w:cs="Times New Roman"/>
          <w:sz w:val="28"/>
          <w:szCs w:val="28"/>
        </w:rPr>
        <w:t xml:space="preserve"> начале 1 класса</w:t>
      </w:r>
      <w:r w:rsidRPr="00413EC7">
        <w:rPr>
          <w:rFonts w:ascii="Times New Roman" w:hAnsi="Times New Roman" w:cs="Times New Roman"/>
          <w:sz w:val="28"/>
          <w:szCs w:val="28"/>
        </w:rPr>
        <w:t xml:space="preserve"> помогают ребёнку найти нужную информацию,  кратко изложи</w:t>
      </w:r>
      <w:r w:rsidR="004B12ED" w:rsidRPr="00413EC7">
        <w:rPr>
          <w:rFonts w:ascii="Times New Roman" w:hAnsi="Times New Roman" w:cs="Times New Roman"/>
          <w:sz w:val="28"/>
          <w:szCs w:val="28"/>
        </w:rPr>
        <w:t>ть на бумаге самое главное.</w:t>
      </w:r>
      <w:r w:rsidRPr="00413EC7">
        <w:rPr>
          <w:rFonts w:ascii="Times New Roman" w:hAnsi="Times New Roman" w:cs="Times New Roman"/>
          <w:sz w:val="28"/>
          <w:szCs w:val="28"/>
        </w:rPr>
        <w:t xml:space="preserve"> </w:t>
      </w:r>
      <w:r w:rsidR="004B12ED" w:rsidRPr="00413EC7">
        <w:rPr>
          <w:rFonts w:ascii="Times New Roman" w:hAnsi="Times New Roman" w:cs="Times New Roman"/>
          <w:sz w:val="28"/>
          <w:szCs w:val="28"/>
        </w:rPr>
        <w:t>Но каждый родитель знает, что главное действующее лицо осуществляемой работы по исследованию -</w:t>
      </w:r>
      <w:r w:rsidR="00413EC7">
        <w:rPr>
          <w:rFonts w:ascii="Times New Roman" w:hAnsi="Times New Roman" w:cs="Times New Roman"/>
          <w:sz w:val="28"/>
          <w:szCs w:val="28"/>
        </w:rPr>
        <w:t xml:space="preserve"> </w:t>
      </w:r>
      <w:r w:rsidR="004B12ED" w:rsidRPr="00413EC7">
        <w:rPr>
          <w:rFonts w:ascii="Times New Roman" w:hAnsi="Times New Roman" w:cs="Times New Roman"/>
          <w:sz w:val="28"/>
          <w:szCs w:val="28"/>
        </w:rPr>
        <w:t xml:space="preserve">ребёнок. Для этого я провожу род собрание, на котором объясняю родителям, что в чём смысл  данной </w:t>
      </w:r>
      <w:r w:rsidR="00413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2ED" w:rsidRPr="00413EC7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="004B12ED" w:rsidRPr="00413E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B12ED" w:rsidRPr="00413EC7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4B12ED" w:rsidRPr="00413EC7">
        <w:rPr>
          <w:rFonts w:ascii="Times New Roman" w:hAnsi="Times New Roman" w:cs="Times New Roman"/>
          <w:sz w:val="28"/>
          <w:szCs w:val="28"/>
        </w:rPr>
        <w:t xml:space="preserve"> роль родителей в ней.</w:t>
      </w:r>
    </w:p>
    <w:p w:rsidR="00413EC7" w:rsidRDefault="004B12ED" w:rsidP="00A73AE6">
      <w:pPr>
        <w:rPr>
          <w:rFonts w:ascii="Times New Roman" w:hAnsi="Times New Roman" w:cs="Times New Roman"/>
          <w:sz w:val="28"/>
          <w:szCs w:val="28"/>
        </w:rPr>
      </w:pPr>
      <w:r w:rsidRPr="00413EC7">
        <w:rPr>
          <w:rFonts w:ascii="Times New Roman" w:hAnsi="Times New Roman" w:cs="Times New Roman"/>
          <w:sz w:val="28"/>
          <w:szCs w:val="28"/>
        </w:rPr>
        <w:t>Не первый год я использую данную работу. И могу сказать, что результаты есть.</w:t>
      </w:r>
      <w:r w:rsidR="00413EC7" w:rsidRPr="00413EC7">
        <w:rPr>
          <w:rFonts w:ascii="Times New Roman" w:hAnsi="Times New Roman" w:cs="Times New Roman"/>
          <w:sz w:val="28"/>
          <w:szCs w:val="28"/>
        </w:rPr>
        <w:t xml:space="preserve"> Благодаря данной методике значительно повышается уровень знаний учащихся.  </w:t>
      </w:r>
      <w:proofErr w:type="gramStart"/>
      <w:r w:rsidR="00413EC7" w:rsidRPr="00413EC7">
        <w:rPr>
          <w:rFonts w:ascii="Times New Roman" w:hAnsi="Times New Roman" w:cs="Times New Roman"/>
          <w:sz w:val="28"/>
          <w:szCs w:val="28"/>
        </w:rPr>
        <w:t>Стимулом</w:t>
      </w:r>
      <w:proofErr w:type="gramEnd"/>
      <w:r w:rsidR="00413EC7" w:rsidRPr="00413EC7">
        <w:rPr>
          <w:rFonts w:ascii="Times New Roman" w:hAnsi="Times New Roman" w:cs="Times New Roman"/>
          <w:sz w:val="28"/>
          <w:szCs w:val="28"/>
        </w:rPr>
        <w:t xml:space="preserve"> конечно же является оценка за предоставленную информацию.</w:t>
      </w:r>
      <w:r w:rsidRPr="00413EC7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413EC7" w:rsidRPr="00413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C7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413EC7">
        <w:rPr>
          <w:rFonts w:ascii="Times New Roman" w:hAnsi="Times New Roman" w:cs="Times New Roman"/>
          <w:sz w:val="28"/>
          <w:szCs w:val="28"/>
        </w:rPr>
        <w:t xml:space="preserve"> когда их информацию признают лучшей, они самостоятельно могут подготовить доклад, </w:t>
      </w:r>
      <w:r w:rsidR="0097068B" w:rsidRPr="00413EC7">
        <w:rPr>
          <w:rFonts w:ascii="Times New Roman" w:hAnsi="Times New Roman" w:cs="Times New Roman"/>
          <w:sz w:val="28"/>
          <w:szCs w:val="28"/>
        </w:rPr>
        <w:t>сообщение. Наши доклады следует рассматривать как вариант взаимного обучения детей. Не важно, что содержание материала выглядит простым и даже может показаться примитивным  с точки зрения взрослого. Для нас важно, что в процессе исследования, не простого для ребёнка, в нём формируются качества творческой личности</w:t>
      </w:r>
      <w:r w:rsidR="00D62BDD" w:rsidRPr="00413EC7">
        <w:rPr>
          <w:rFonts w:ascii="Times New Roman" w:hAnsi="Times New Roman" w:cs="Times New Roman"/>
          <w:sz w:val="28"/>
          <w:szCs w:val="28"/>
        </w:rPr>
        <w:t>.</w:t>
      </w:r>
      <w:r w:rsidRPr="0041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C7" w:rsidRPr="00413EC7" w:rsidRDefault="00413EC7" w:rsidP="00413EC7">
      <w:pPr>
        <w:rPr>
          <w:rFonts w:ascii="Times New Roman" w:hAnsi="Times New Roman" w:cs="Times New Roman"/>
          <w:sz w:val="28"/>
          <w:szCs w:val="28"/>
        </w:rPr>
      </w:pPr>
    </w:p>
    <w:p w:rsidR="00413EC7" w:rsidRPr="00413EC7" w:rsidRDefault="00413EC7" w:rsidP="00413EC7">
      <w:pPr>
        <w:rPr>
          <w:rFonts w:ascii="Times New Roman" w:hAnsi="Times New Roman" w:cs="Times New Roman"/>
          <w:sz w:val="28"/>
          <w:szCs w:val="28"/>
        </w:rPr>
      </w:pPr>
    </w:p>
    <w:p w:rsidR="00413EC7" w:rsidRPr="00413EC7" w:rsidRDefault="00413EC7" w:rsidP="00413EC7">
      <w:pPr>
        <w:rPr>
          <w:rFonts w:ascii="Times New Roman" w:hAnsi="Times New Roman" w:cs="Times New Roman"/>
          <w:sz w:val="28"/>
          <w:szCs w:val="28"/>
        </w:rPr>
      </w:pPr>
    </w:p>
    <w:p w:rsidR="00413EC7" w:rsidRPr="00413EC7" w:rsidRDefault="00413EC7" w:rsidP="00413EC7">
      <w:pPr>
        <w:rPr>
          <w:rFonts w:ascii="Times New Roman" w:hAnsi="Times New Roman" w:cs="Times New Roman"/>
          <w:sz w:val="28"/>
          <w:szCs w:val="28"/>
        </w:rPr>
      </w:pPr>
    </w:p>
    <w:p w:rsidR="00413EC7" w:rsidRPr="00413EC7" w:rsidRDefault="00413EC7" w:rsidP="00413EC7">
      <w:pPr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rPr>
          <w:rFonts w:ascii="Times New Roman" w:hAnsi="Times New Roman" w:cs="Times New Roman"/>
          <w:sz w:val="28"/>
          <w:szCs w:val="28"/>
        </w:rPr>
      </w:pPr>
    </w:p>
    <w:p w:rsidR="004B12ED" w:rsidRDefault="004B12ED" w:rsidP="00413E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26F3" w:rsidRDefault="00413EC7" w:rsidP="00413EC7">
      <w:pPr>
        <w:tabs>
          <w:tab w:val="left" w:pos="58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217D8" w:rsidRPr="00C726F3" w:rsidRDefault="00C726F3" w:rsidP="007217D8">
      <w:pPr>
        <w:tabs>
          <w:tab w:val="left" w:pos="5806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13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EC7" w:rsidRPr="00C726F3" w:rsidRDefault="00413EC7" w:rsidP="00C726F3">
      <w:pPr>
        <w:tabs>
          <w:tab w:val="left" w:pos="2730"/>
        </w:tabs>
        <w:rPr>
          <w:rFonts w:ascii="Times New Roman" w:hAnsi="Times New Roman" w:cs="Times New Roman"/>
          <w:sz w:val="48"/>
          <w:szCs w:val="48"/>
        </w:rPr>
      </w:pPr>
    </w:p>
    <w:sectPr w:rsidR="00413EC7" w:rsidRPr="00C726F3" w:rsidSect="00C726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AC"/>
    <w:multiLevelType w:val="hybridMultilevel"/>
    <w:tmpl w:val="4E684D26"/>
    <w:lvl w:ilvl="0" w:tplc="09C422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705AB1"/>
    <w:multiLevelType w:val="hybridMultilevel"/>
    <w:tmpl w:val="085C12C2"/>
    <w:lvl w:ilvl="0" w:tplc="EB6AC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F0DE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6EE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29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2C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43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D8CE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C25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8C0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6F7F11"/>
    <w:multiLevelType w:val="hybridMultilevel"/>
    <w:tmpl w:val="ED2657BA"/>
    <w:lvl w:ilvl="0" w:tplc="AC862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CC0A03"/>
    <w:multiLevelType w:val="hybridMultilevel"/>
    <w:tmpl w:val="E8E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076E1"/>
    <w:multiLevelType w:val="hybridMultilevel"/>
    <w:tmpl w:val="B476CA2A"/>
    <w:lvl w:ilvl="0" w:tplc="5FD4A6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040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6CB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363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C6EE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0C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803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86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E6A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D80019"/>
    <w:multiLevelType w:val="hybridMultilevel"/>
    <w:tmpl w:val="C81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5AA4"/>
    <w:multiLevelType w:val="hybridMultilevel"/>
    <w:tmpl w:val="6B700642"/>
    <w:lvl w:ilvl="0" w:tplc="8D64C37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3126C"/>
    <w:multiLevelType w:val="hybridMultilevel"/>
    <w:tmpl w:val="593C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69E4"/>
    <w:multiLevelType w:val="hybridMultilevel"/>
    <w:tmpl w:val="17384314"/>
    <w:lvl w:ilvl="0" w:tplc="E2CC2B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44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205C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CA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A48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A2F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A6E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46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DED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BE15F3"/>
    <w:multiLevelType w:val="hybridMultilevel"/>
    <w:tmpl w:val="B72A6892"/>
    <w:lvl w:ilvl="0" w:tplc="2B62B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13EA"/>
    <w:multiLevelType w:val="hybridMultilevel"/>
    <w:tmpl w:val="01905B5C"/>
    <w:lvl w:ilvl="0" w:tplc="3E3C11D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840DF2"/>
    <w:multiLevelType w:val="hybridMultilevel"/>
    <w:tmpl w:val="9C70112E"/>
    <w:lvl w:ilvl="0" w:tplc="101673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3D"/>
    <w:rsid w:val="000200CF"/>
    <w:rsid w:val="000E14FD"/>
    <w:rsid w:val="002C1FBF"/>
    <w:rsid w:val="0035360D"/>
    <w:rsid w:val="003E78F2"/>
    <w:rsid w:val="00413EC7"/>
    <w:rsid w:val="00493079"/>
    <w:rsid w:val="004B12ED"/>
    <w:rsid w:val="005A603D"/>
    <w:rsid w:val="006C2AA2"/>
    <w:rsid w:val="0070401C"/>
    <w:rsid w:val="007217D8"/>
    <w:rsid w:val="007A32BD"/>
    <w:rsid w:val="007D6936"/>
    <w:rsid w:val="007E3A7A"/>
    <w:rsid w:val="00896312"/>
    <w:rsid w:val="008C4FA2"/>
    <w:rsid w:val="008E7B0A"/>
    <w:rsid w:val="00921A6B"/>
    <w:rsid w:val="0097068B"/>
    <w:rsid w:val="0099187A"/>
    <w:rsid w:val="00A73AE6"/>
    <w:rsid w:val="00C11DB0"/>
    <w:rsid w:val="00C726F3"/>
    <w:rsid w:val="00D175DD"/>
    <w:rsid w:val="00D62BDD"/>
    <w:rsid w:val="00D711EF"/>
    <w:rsid w:val="00EC08DF"/>
    <w:rsid w:val="00EE0FB3"/>
    <w:rsid w:val="00F3063B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unix</cp:lastModifiedBy>
  <cp:revision>13</cp:revision>
  <cp:lastPrinted>2014-12-18T17:47:00Z</cp:lastPrinted>
  <dcterms:created xsi:type="dcterms:W3CDTF">2014-12-01T10:26:00Z</dcterms:created>
  <dcterms:modified xsi:type="dcterms:W3CDTF">2014-12-18T17:49:00Z</dcterms:modified>
</cp:coreProperties>
</file>