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C7" w:rsidRDefault="007171C7" w:rsidP="00717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по литературе.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учителя:  </w:t>
      </w:r>
      <w:r w:rsidRPr="00925B82">
        <w:rPr>
          <w:rFonts w:ascii="Times New Roman" w:hAnsi="Times New Roman" w:cs="Times New Roman"/>
          <w:sz w:val="28"/>
          <w:szCs w:val="28"/>
        </w:rPr>
        <w:t>Духанина Н.Н.</w:t>
      </w:r>
    </w:p>
    <w:p w:rsidR="007171C7" w:rsidRPr="00925B82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82">
        <w:rPr>
          <w:rFonts w:ascii="Times New Roman" w:hAnsi="Times New Roman" w:cs="Times New Roman"/>
          <w:b/>
          <w:sz w:val="28"/>
          <w:szCs w:val="28"/>
        </w:rPr>
        <w:t>Учреждение: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82">
        <w:rPr>
          <w:rFonts w:ascii="Times New Roman" w:hAnsi="Times New Roman" w:cs="Times New Roman"/>
          <w:sz w:val="28"/>
          <w:szCs w:val="28"/>
        </w:rPr>
        <w:t xml:space="preserve">МОУ СОШ №1 села Покойного </w:t>
      </w:r>
      <w:proofErr w:type="spellStart"/>
      <w:r w:rsidRPr="00925B82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925B82">
        <w:rPr>
          <w:rFonts w:ascii="Times New Roman" w:hAnsi="Times New Roman" w:cs="Times New Roman"/>
          <w:sz w:val="28"/>
          <w:szCs w:val="28"/>
        </w:rPr>
        <w:t xml:space="preserve">  района Ставропольского края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925B82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Обучение анализу стихотворения  Ф.И. Тютчева «Неохотно и несмело».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171C7" w:rsidRDefault="007171C7" w:rsidP="007171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(познавательные):</w:t>
      </w:r>
      <w:r>
        <w:rPr>
          <w:rFonts w:ascii="Times New Roman" w:hAnsi="Times New Roman" w:cs="Times New Roman"/>
          <w:sz w:val="28"/>
          <w:szCs w:val="28"/>
        </w:rPr>
        <w:t xml:space="preserve"> произвести анализ стихотворения  Ф.И. Тютчева; познакомить с новыми средствами художественной выразительности;</w:t>
      </w:r>
    </w:p>
    <w:p w:rsidR="007171C7" w:rsidRDefault="007171C7" w:rsidP="00717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умения анализировать лирическое произведение; устную речь; закреплять основные качества чтения (беглость, правильность, выразительность);</w:t>
      </w:r>
    </w:p>
    <w:p w:rsidR="007171C7" w:rsidRDefault="007171C7" w:rsidP="007171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воспитать любовь к родной природе.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комбинированный.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урок проводится в формате дистанционного обучения, в режиме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171C7" w:rsidRDefault="007171C7" w:rsidP="007171C7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компьютер/ноутбук, проигрыватель для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видеофайлов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, интернет высокой скорости, наушники,  программа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171C7" w:rsidRDefault="007171C7" w:rsidP="00717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171C7" w:rsidRDefault="007171C7" w:rsidP="00717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Орг. момент. </w:t>
      </w:r>
      <w:r>
        <w:rPr>
          <w:rFonts w:ascii="Times New Roman" w:hAnsi="Times New Roman" w:cs="Times New Roman"/>
          <w:sz w:val="28"/>
          <w:szCs w:val="28"/>
        </w:rPr>
        <w:t xml:space="preserve">1. Позвонить Ивану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71C7" w:rsidRDefault="007171C7" w:rsidP="007171C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Взаимоприветствие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71C7" w:rsidRDefault="007171C7" w:rsidP="00717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целей урока.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темы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Skype </w:t>
      </w:r>
      <w:r>
        <w:rPr>
          <w:rFonts w:ascii="Times New Roman" w:hAnsi="Times New Roman" w:cs="Times New Roman"/>
          <w:sz w:val="28"/>
          <w:szCs w:val="28"/>
        </w:rPr>
        <w:t>отправляется презентация к уроку.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мы продолжим знакомство с творчеством русского поэта Фёдора Ивановича Тютчёва. Что тебе вспоминается, когда ты слышишь это имя?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пож-та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презентацию и посмотри слайды с изображением портрета поэта, некоторыми сведениями из его  биографии.</w:t>
      </w:r>
    </w:p>
    <w:p w:rsidR="007171C7" w:rsidRDefault="007171C7" w:rsidP="00717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ранее:  </w:t>
      </w:r>
      <w:r>
        <w:rPr>
          <w:rFonts w:ascii="Times New Roman" w:hAnsi="Times New Roman" w:cs="Times New Roman"/>
          <w:sz w:val="28"/>
          <w:szCs w:val="28"/>
        </w:rPr>
        <w:t xml:space="preserve">На прошлом уроке мы познакомились с биографией поэта, проверим твои знания. Открой,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файл с заданием, продолжи 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Ф.И.Тютчев родился в …) и др.</w:t>
      </w:r>
    </w:p>
    <w:p w:rsidR="007171C7" w:rsidRDefault="007171C7" w:rsidP="007171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рабочий стол, рассмотрим задание. Молодец, продолжим знакомство с творчеством поэта.</w:t>
      </w:r>
    </w:p>
    <w:p w:rsidR="007171C7" w:rsidRDefault="007171C7" w:rsidP="00717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Информационно-поисковый этап. </w:t>
      </w:r>
    </w:p>
    <w:p w:rsidR="007171C7" w:rsidRDefault="007171C7" w:rsidP="007171C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только Тютчев восхищался красотой природы. Кого ещё ты можешь назвать? (Пушкин, Лермонтов, Тургенев, Есенин; Васнецов, Шишкин и др.)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Действительно, среди художников, писателей, поэтов нет таких, кто бы был равнодушен к русским берёзам, просторам степей, шири рек и морей…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восприятие природы у Тютчева какое-то особенное. Как писал     И.С. Тургенев: «Чувство природы в нём необыкновенно полно, живо и верно». Прочитаем стихотворение. Посмотри,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пож-та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следующий слайд презентации.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ихотворения. Чтение стихотворения «Неохотно и несмело…». (Читаю наизусть или слушаем запись).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Анализ стихотворения по плану: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слова показались  тебе неизвестными? 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чём стихотворение? Верно, о том, как приближается весенняя гроза, нивы радуются дождю.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основные образы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олнце, ветер, гром, дождь, тучи, поля)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картины природы представлялись тебе при чтении? (Большая часть занята небом, которое хмурится перед дождём; под небом - нивы, покрытые молоденькими зелёными всходами).</w:t>
      </w:r>
    </w:p>
    <w:p w:rsidR="007171C7" w:rsidRDefault="007171C7" w:rsidP="007171C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 настроение поэта передаётся при чтении? (тревожно, т.к. приближается гроза, дождь, молния.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тоже время дождь-то - весенний! Мы ощущаем тепло весеннего ливня.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Видим, что природа обновляется, освобождается от прошлогодней пыли)  Какие чувства стихотворение вызывает у тебя?</w:t>
      </w:r>
      <w:proofErr w:type="gramEnd"/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Попробуем проследить, как приближается дождь.</w:t>
      </w:r>
    </w:p>
    <w:p w:rsidR="007171C7" w:rsidRDefault="007171C7" w:rsidP="007171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Принахмурилась земля.</w:t>
      </w:r>
    </w:p>
    <w:p w:rsidR="007171C7" w:rsidRDefault="007171C7" w:rsidP="007171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слышится гром. Порой капает дождь.</w:t>
      </w:r>
    </w:p>
    <w:p w:rsidR="007171C7" w:rsidRDefault="007171C7" w:rsidP="007171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Молния. </w:t>
      </w:r>
    </w:p>
    <w:p w:rsidR="007171C7" w:rsidRDefault="007171C7" w:rsidP="007171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Капает чаще.</w:t>
      </w:r>
    </w:p>
    <w:p w:rsidR="007171C7" w:rsidRDefault="007171C7" w:rsidP="007171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Ливень.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Вспомни, как весной начинается дождь (сначала набегают тучи, начинает греметь гром, сверкать молния, начинает капать и проливной дождь.)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Тютчев нарисовал точную,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верную</w:t>
      </w:r>
      <w:r>
        <w:rPr>
          <w:rFonts w:ascii="Times New Roman" w:hAnsi="Times New Roman" w:cs="Times New Roman"/>
          <w:sz w:val="28"/>
          <w:szCs w:val="28"/>
        </w:rPr>
        <w:t xml:space="preserve"> картину. ( По словам Тургенева)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Найдём средства художественной выразительности, которые использует поэт.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Читаем по очереди строфу, отмечаем, чем Тютчев украшает строки. (1 –учитель,2 –ученик и т.д.</w:t>
      </w:r>
      <w:proofErr w:type="gramEnd"/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Молодец, определил, поэт использует олицетворение. Поэтому картина получилась подвижная, живая. В стихотворении есть краски, движение. А звуки? В 4-й строфе дождь уже совсем близко. Обратит внимание, какие звуки слышатся отчётливо? ( 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т, 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, с)  Что удалось поэту передать с их помощью? ( шум ветра, шуршание, грохот грома, свист ветра, звук дождевых каплей)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Тютчевым использовано ещё одно новое для тебя средство художественной выразительности.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 следующий слайд.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литературы. </w:t>
      </w:r>
      <w:r>
        <w:rPr>
          <w:rFonts w:ascii="Times New Roman" w:hAnsi="Times New Roman" w:cs="Times New Roman"/>
          <w:sz w:val="28"/>
          <w:szCs w:val="28"/>
        </w:rPr>
        <w:t>Читаем.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Аллитерация – повторение согласных звуков.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Ассонанс – повторение гласных звуков.</w:t>
      </w:r>
    </w:p>
    <w:p w:rsidR="007171C7" w:rsidRDefault="007171C7" w:rsidP="007171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инутка. Гимнастика для глаз.</w:t>
      </w:r>
      <w:r>
        <w:rPr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"Письмо носом"</w:t>
      </w:r>
    </w:p>
    <w:p w:rsidR="007171C7" w:rsidRDefault="007171C7" w:rsidP="00717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Выразительное чтение стихотворения учеником.</w:t>
      </w:r>
    </w:p>
    <w:p w:rsidR="007171C7" w:rsidRDefault="007171C7" w:rsidP="00717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Рефлексия.  </w:t>
      </w:r>
      <w:r>
        <w:rPr>
          <w:rFonts w:ascii="Times New Roman" w:hAnsi="Times New Roman" w:cs="Times New Roman"/>
          <w:sz w:val="28"/>
          <w:szCs w:val="28"/>
        </w:rPr>
        <w:t>Какова же природа у Тютчева? (живая, насыщена звуками, красками…) Чем наполнена поэзия этого поэта? Каковы особенности личности поэта?</w:t>
      </w:r>
    </w:p>
    <w:p w:rsidR="007171C7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стихотворения Ф.И. Тютчева  положены на музыку. Предлагаю тебе самостоятельно  прослушать романс Рахманинова, написанный на стихотворение Тютчева «Весенние воды». Исполняет Казакова.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файл находится на следующем слайде презентации. Левой кнопкой мыши щелкнешь на значок музыка, и, в спокойной обстановке прослушай запись. О твоих впечатлениях поговорим на следующем уроке.</w:t>
      </w:r>
    </w:p>
    <w:p w:rsidR="007171C7" w:rsidRDefault="007171C7" w:rsidP="00717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Выразительное чтение стихотворения «Весенняя гроза» с анализом.</w:t>
      </w:r>
    </w:p>
    <w:p w:rsidR="007171C7" w:rsidRPr="00DC313D" w:rsidRDefault="007171C7" w:rsidP="0071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3D">
        <w:rPr>
          <w:rFonts w:ascii="Times New Roman" w:hAnsi="Times New Roman" w:cs="Times New Roman"/>
          <w:sz w:val="28"/>
          <w:szCs w:val="28"/>
        </w:rPr>
        <w:t>Спасибо за активную работу, урок окончен, до свидания.</w:t>
      </w:r>
    </w:p>
    <w:p w:rsidR="007171C7" w:rsidRDefault="007171C7" w:rsidP="007171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71C7" w:rsidRDefault="007171C7" w:rsidP="007171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71C7" w:rsidRDefault="007171C7" w:rsidP="007171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71C7" w:rsidRDefault="007171C7" w:rsidP="007171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71C7" w:rsidRDefault="007171C7" w:rsidP="007171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71C7" w:rsidRDefault="007171C7" w:rsidP="007171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71C7" w:rsidRDefault="007171C7" w:rsidP="007171C7">
      <w:pPr>
        <w:spacing w:after="0" w:line="240" w:lineRule="auto"/>
      </w:pPr>
    </w:p>
    <w:p w:rsidR="00FF2BAF" w:rsidRDefault="00FF2BAF" w:rsidP="007171C7">
      <w:pPr>
        <w:spacing w:after="0" w:line="240" w:lineRule="auto"/>
      </w:pPr>
    </w:p>
    <w:sectPr w:rsidR="00FF2BAF" w:rsidSect="002728D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0891"/>
      <w:docPartObj>
        <w:docPartGallery w:val="Page Numbers (Bottom of Page)"/>
        <w:docPartUnique/>
      </w:docPartObj>
    </w:sdtPr>
    <w:sdtEndPr/>
    <w:sdtContent>
      <w:p w:rsidR="00925B82" w:rsidRDefault="007171C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5B82" w:rsidRDefault="007171C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43CC57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C1941"/>
    <w:multiLevelType w:val="hybridMultilevel"/>
    <w:tmpl w:val="094AD29C"/>
    <w:lvl w:ilvl="0" w:tplc="6B064D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44C02"/>
    <w:multiLevelType w:val="hybridMultilevel"/>
    <w:tmpl w:val="7CD44756"/>
    <w:lvl w:ilvl="0" w:tplc="DD989D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C7"/>
    <w:rsid w:val="007171C7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C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1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Company>Computer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2012-04-15T16:43:00Z</dcterms:created>
  <dcterms:modified xsi:type="dcterms:W3CDTF">2012-04-15T16:44:00Z</dcterms:modified>
</cp:coreProperties>
</file>