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3" w:rsidRPr="00F87D4A" w:rsidRDefault="00924703" w:rsidP="00924703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Тема  урока:</w:t>
      </w:r>
      <w:r w:rsidRPr="00F87D4A">
        <w:rPr>
          <w:rFonts w:ascii="Times New Roman" w:hAnsi="Times New Roman"/>
          <w:sz w:val="24"/>
          <w:szCs w:val="24"/>
        </w:rPr>
        <w:t xml:space="preserve">  « Равнобедренный треугольник и его свойства»</w:t>
      </w:r>
    </w:p>
    <w:p w:rsidR="00924703" w:rsidRPr="00F87D4A" w:rsidRDefault="00924703" w:rsidP="00924703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24703" w:rsidRPr="00F87D4A" w:rsidRDefault="00924703" w:rsidP="009327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F87D4A">
        <w:rPr>
          <w:rFonts w:ascii="Times New Roman" w:hAnsi="Times New Roman"/>
          <w:sz w:val="24"/>
          <w:szCs w:val="24"/>
        </w:rPr>
        <w:t>изучить и доказать свойст</w:t>
      </w:r>
      <w:r w:rsidR="00142179">
        <w:rPr>
          <w:rFonts w:ascii="Times New Roman" w:hAnsi="Times New Roman"/>
          <w:sz w:val="24"/>
          <w:szCs w:val="24"/>
        </w:rPr>
        <w:t>ва равнобедренного треугольника.</w:t>
      </w:r>
      <w:r w:rsidRPr="00F87D4A">
        <w:rPr>
          <w:rFonts w:ascii="Times New Roman" w:hAnsi="Times New Roman"/>
          <w:sz w:val="24"/>
          <w:szCs w:val="24"/>
        </w:rPr>
        <w:t xml:space="preserve">            </w:t>
      </w:r>
    </w:p>
    <w:p w:rsidR="00924703" w:rsidRPr="00F87D4A" w:rsidRDefault="00924703" w:rsidP="009327ED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Задачи урока:</w:t>
      </w:r>
    </w:p>
    <w:p w:rsidR="00924703" w:rsidRPr="00F87D4A" w:rsidRDefault="00924703" w:rsidP="009327ED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F87D4A" w:rsidRDefault="00924703" w:rsidP="009327ED">
      <w:pPr>
        <w:pStyle w:val="a4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повторить основные понятия по теме «Треугольник», определение равнобедренного и равностороннего треугольника;</w:t>
      </w:r>
    </w:p>
    <w:p w:rsidR="00924703" w:rsidRPr="00F87D4A" w:rsidRDefault="00924703" w:rsidP="009327ED">
      <w:pPr>
        <w:pStyle w:val="a4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выполнить  лабораторную работу </w:t>
      </w:r>
      <w:r w:rsidR="00F87D4A" w:rsidRPr="00F87D4A">
        <w:rPr>
          <w:rFonts w:ascii="Times New Roman" w:hAnsi="Times New Roman" w:cs="Times New Roman"/>
          <w:i/>
          <w:sz w:val="24"/>
          <w:szCs w:val="24"/>
        </w:rPr>
        <w:t>«Градусная мера углов равнобедренного треугольника при основании»</w:t>
      </w:r>
      <w:r w:rsidRPr="00F87D4A">
        <w:rPr>
          <w:rFonts w:ascii="Times New Roman" w:hAnsi="Times New Roman"/>
          <w:sz w:val="24"/>
          <w:szCs w:val="24"/>
        </w:rPr>
        <w:t xml:space="preserve">, сделать  вывод; </w:t>
      </w:r>
    </w:p>
    <w:p w:rsidR="00924703" w:rsidRPr="00F87D4A" w:rsidRDefault="00924703" w:rsidP="009327ED">
      <w:pPr>
        <w:pStyle w:val="a4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доказать свойства равнобедренного треугольника;</w:t>
      </w:r>
    </w:p>
    <w:p w:rsidR="00924703" w:rsidRPr="00F87D4A" w:rsidRDefault="00992D9B" w:rsidP="009327ED">
      <w:pPr>
        <w:pStyle w:val="a4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формировать умение </w:t>
      </w:r>
      <w:r w:rsidR="00924703" w:rsidRPr="00F87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применять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эти </w:t>
      </w:r>
      <w:r w:rsidR="00924703" w:rsidRPr="00F87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свойства</w:t>
      </w:r>
      <w:r w:rsidR="00924703" w:rsidRPr="00F87D4A">
        <w:rPr>
          <w:rFonts w:ascii="Times New Roman" w:hAnsi="Times New Roman"/>
          <w:sz w:val="24"/>
          <w:szCs w:val="24"/>
        </w:rPr>
        <w:t>,</w:t>
      </w:r>
    </w:p>
    <w:p w:rsidR="00924703" w:rsidRPr="00F87D4A" w:rsidRDefault="00924703" w:rsidP="009327ED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развивающие:</w:t>
      </w:r>
    </w:p>
    <w:p w:rsidR="00924703" w:rsidRPr="00F87D4A" w:rsidRDefault="00924703" w:rsidP="009327ED">
      <w:pPr>
        <w:pStyle w:val="a4"/>
        <w:numPr>
          <w:ilvl w:val="0"/>
          <w:numId w:val="3"/>
        </w:numPr>
        <w:spacing w:line="360" w:lineRule="auto"/>
        <w:ind w:left="709" w:hanging="436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логическое и пространственное мышление, творческую и мыслительную деятельность учащихся, способность к «видению» проблемы;</w:t>
      </w:r>
    </w:p>
    <w:p w:rsidR="00924703" w:rsidRPr="00F87D4A" w:rsidRDefault="00924703" w:rsidP="009327ED">
      <w:pPr>
        <w:pStyle w:val="a4"/>
        <w:numPr>
          <w:ilvl w:val="0"/>
          <w:numId w:val="3"/>
        </w:numPr>
        <w:spacing w:line="360" w:lineRule="auto"/>
        <w:ind w:left="709" w:hanging="436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формировать способности к оцен</w:t>
      </w:r>
      <w:r w:rsidR="009256D6">
        <w:rPr>
          <w:rFonts w:ascii="Times New Roman" w:hAnsi="Times New Roman"/>
          <w:sz w:val="24"/>
          <w:szCs w:val="24"/>
        </w:rPr>
        <w:t>ке</w:t>
      </w:r>
      <w:r w:rsidRPr="00F87D4A">
        <w:rPr>
          <w:rFonts w:ascii="Times New Roman" w:hAnsi="Times New Roman"/>
          <w:sz w:val="24"/>
          <w:szCs w:val="24"/>
        </w:rPr>
        <w:t xml:space="preserve"> собственной деятельности,</w:t>
      </w:r>
    </w:p>
    <w:p w:rsidR="00924703" w:rsidRPr="00F87D4A" w:rsidRDefault="00924703" w:rsidP="009327ED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924703" w:rsidRPr="00F87D4A" w:rsidRDefault="00924703" w:rsidP="009327ED">
      <w:pPr>
        <w:pStyle w:val="a4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формировать осознанное и ответственное отношение к своей деятельности;</w:t>
      </w:r>
    </w:p>
    <w:p w:rsidR="00924703" w:rsidRPr="00F87D4A" w:rsidRDefault="00924703" w:rsidP="009327ED">
      <w:pPr>
        <w:pStyle w:val="a4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Style w:val="c1"/>
          <w:rFonts w:ascii="Times New Roman" w:hAnsi="Times New Roman"/>
          <w:sz w:val="24"/>
          <w:szCs w:val="24"/>
        </w:rPr>
        <w:t xml:space="preserve"> формировать информационную и коммуникативную компетенции.</w:t>
      </w:r>
    </w:p>
    <w:p w:rsidR="00924703" w:rsidRPr="00F87D4A" w:rsidRDefault="00924703" w:rsidP="009327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Место урока в учебном плане</w:t>
      </w:r>
      <w:r w:rsidRPr="00F87D4A">
        <w:rPr>
          <w:rFonts w:ascii="Times New Roman" w:hAnsi="Times New Roman"/>
          <w:sz w:val="24"/>
          <w:szCs w:val="24"/>
        </w:rPr>
        <w:t>: на изучение темы в курсе геометрии 8 класса отводится два урока, данный урок является первым.</w:t>
      </w:r>
    </w:p>
    <w:p w:rsidR="00924703" w:rsidRPr="00F87D4A" w:rsidRDefault="00924703" w:rsidP="00932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Тип урока</w:t>
      </w:r>
      <w:r w:rsidRPr="00F87D4A">
        <w:rPr>
          <w:rFonts w:ascii="Times New Roman" w:hAnsi="Times New Roman"/>
          <w:sz w:val="24"/>
          <w:szCs w:val="24"/>
        </w:rPr>
        <w:t xml:space="preserve">: </w:t>
      </w:r>
      <w:r w:rsidRPr="00F87D4A">
        <w:rPr>
          <w:rStyle w:val="c1"/>
          <w:rFonts w:ascii="Times New Roman" w:hAnsi="Times New Roman"/>
          <w:sz w:val="24"/>
          <w:szCs w:val="24"/>
        </w:rPr>
        <w:t>урок изучения нового материала.</w:t>
      </w:r>
    </w:p>
    <w:p w:rsidR="00924703" w:rsidRPr="00F87D4A" w:rsidRDefault="00924703" w:rsidP="00932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Оборудование и материалы урока</w:t>
      </w:r>
      <w:r w:rsidRPr="00F87D4A">
        <w:rPr>
          <w:rFonts w:ascii="Times New Roman" w:hAnsi="Times New Roman"/>
          <w:sz w:val="24"/>
          <w:szCs w:val="24"/>
        </w:rPr>
        <w:t xml:space="preserve">: </w:t>
      </w:r>
    </w:p>
    <w:p w:rsidR="00924703" w:rsidRPr="00F87D4A" w:rsidRDefault="00924703" w:rsidP="00932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компьютер, интерактивная доска, проектор, передвижной компьютерный класс (компьютер на каждом ученическом столе), презентация;  </w:t>
      </w:r>
    </w:p>
    <w:p w:rsidR="00924703" w:rsidRPr="00F87D4A" w:rsidRDefault="00924703" w:rsidP="00932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7ED">
        <w:rPr>
          <w:rFonts w:ascii="Times New Roman" w:hAnsi="Times New Roman"/>
          <w:sz w:val="24"/>
          <w:szCs w:val="24"/>
          <w:u w:val="single"/>
        </w:rPr>
        <w:t>раздаточный материал</w:t>
      </w:r>
      <w:r w:rsidRPr="00F87D4A">
        <w:rPr>
          <w:rFonts w:ascii="Times New Roman" w:hAnsi="Times New Roman"/>
          <w:sz w:val="24"/>
          <w:szCs w:val="24"/>
        </w:rPr>
        <w:t>: тест, текст лабораторной работы № 3 и интерактивная модель,  установленная на компьютерах, текст самостоятельной работы, схема</w:t>
      </w:r>
    </w:p>
    <w:p w:rsidR="00924703" w:rsidRPr="00F87D4A" w:rsidRDefault="00924703" w:rsidP="009327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 «Паспорта равнобедренного треугольника».</w:t>
      </w:r>
    </w:p>
    <w:p w:rsidR="00924703" w:rsidRPr="00F87D4A" w:rsidRDefault="00924703" w:rsidP="009327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План урока.</w:t>
      </w:r>
    </w:p>
    <w:p w:rsidR="00924703" w:rsidRPr="00F87D4A" w:rsidRDefault="00924703" w:rsidP="009327ED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Организационный момент.</w:t>
      </w:r>
    </w:p>
    <w:p w:rsidR="00924703" w:rsidRPr="00F87D4A" w:rsidRDefault="00924703" w:rsidP="009327ED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Актуализация опорных знаний. Тест по готовым рисункам.</w:t>
      </w:r>
    </w:p>
    <w:p w:rsidR="00924703" w:rsidRPr="00F87D4A" w:rsidRDefault="00924703" w:rsidP="009327ED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Постановка учебной задачи.</w:t>
      </w:r>
    </w:p>
    <w:p w:rsidR="00924703" w:rsidRPr="00F87D4A" w:rsidRDefault="00924703" w:rsidP="009327ED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«Открытие» учащимися нового знания.</w:t>
      </w:r>
    </w:p>
    <w:p w:rsidR="00924703" w:rsidRPr="00F87D4A" w:rsidRDefault="00924703" w:rsidP="009327ED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Первичное з</w:t>
      </w:r>
      <w:r w:rsidR="001D2E6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акрепление: лабораторная работа, доказательство свойств.</w:t>
      </w:r>
    </w:p>
    <w:p w:rsidR="00924703" w:rsidRPr="00F87D4A" w:rsidRDefault="00924703" w:rsidP="009327ED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Включение в систему знаний</w:t>
      </w:r>
      <w:r w:rsidRPr="00F87D4A">
        <w:rPr>
          <w:rFonts w:ascii="Times New Roman" w:hAnsi="Times New Roman"/>
          <w:sz w:val="24"/>
          <w:szCs w:val="24"/>
        </w:rPr>
        <w:t xml:space="preserve"> «новых» знаний.</w:t>
      </w:r>
    </w:p>
    <w:p w:rsidR="00924703" w:rsidRPr="00F87D4A" w:rsidRDefault="00924703" w:rsidP="009327ED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Самостоятельная работа с самопроверкой.</w:t>
      </w:r>
    </w:p>
    <w:p w:rsidR="00924703" w:rsidRPr="00F87D4A" w:rsidRDefault="00924703" w:rsidP="00924703">
      <w:pPr>
        <w:pStyle w:val="a3"/>
        <w:numPr>
          <w:ilvl w:val="0"/>
          <w:numId w:val="4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lastRenderedPageBreak/>
        <w:t>Подведение итогов урока. Рефлексия.</w:t>
      </w:r>
    </w:p>
    <w:p w:rsidR="00924703" w:rsidRPr="00F87D4A" w:rsidRDefault="00924703" w:rsidP="00924703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Задание на дом. </w:t>
      </w:r>
    </w:p>
    <w:p w:rsidR="00924703" w:rsidRPr="00F87D4A" w:rsidRDefault="00924703" w:rsidP="009247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Ход урока</w:t>
      </w:r>
    </w:p>
    <w:p w:rsidR="00924703" w:rsidRPr="00F87D4A" w:rsidRDefault="00924703" w:rsidP="009327ED">
      <w:pPr>
        <w:pStyle w:val="a3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  <w:u w:val="single"/>
        </w:rPr>
      </w:pPr>
      <w:r w:rsidRPr="00F87D4A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Pr="00F87D4A">
        <w:rPr>
          <w:rFonts w:ascii="Times New Roman" w:hAnsi="Times New Roman"/>
          <w:sz w:val="24"/>
          <w:szCs w:val="24"/>
        </w:rPr>
        <w:t xml:space="preserve"> – 2 минуты.</w:t>
      </w:r>
    </w:p>
    <w:p w:rsidR="00924703" w:rsidRPr="00F87D4A" w:rsidRDefault="00924703" w:rsidP="009327ED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4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 формирование мотивации.</w:t>
      </w:r>
    </w:p>
    <w:p w:rsidR="00924703" w:rsidRPr="00F87D4A" w:rsidRDefault="00924703" w:rsidP="009327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Учитель: Сегодня мы продолжим знакомство с самой популярной в школьном курсе  геометрической фигурой. Это самая простая замкнутая прямолинейная фигура, свойства которой человек узнал еще в глубокой древности, так как она имела широкое применение в практической жизни. Вы догадались, что это за фигура? – </w:t>
      </w:r>
      <w:r w:rsidRPr="00F87D4A">
        <w:rPr>
          <w:rFonts w:ascii="Times New Roman" w:hAnsi="Times New Roman"/>
          <w:i/>
          <w:sz w:val="24"/>
          <w:szCs w:val="24"/>
        </w:rPr>
        <w:t>Треугольник</w:t>
      </w:r>
      <w:r w:rsidRPr="00F87D4A">
        <w:rPr>
          <w:rFonts w:ascii="Times New Roman" w:hAnsi="Times New Roman"/>
          <w:sz w:val="24"/>
          <w:szCs w:val="24"/>
        </w:rPr>
        <w:t>.</w:t>
      </w:r>
    </w:p>
    <w:p w:rsidR="00924703" w:rsidRPr="00F87D4A" w:rsidRDefault="00924703" w:rsidP="009327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7D4A">
        <w:rPr>
          <w:rFonts w:ascii="Times New Roman" w:hAnsi="Times New Roman"/>
          <w:b/>
          <w:sz w:val="24"/>
          <w:szCs w:val="24"/>
        </w:rPr>
        <w:t>Актуализация опорных знаний.</w:t>
      </w:r>
      <w:r w:rsidRPr="00F87D4A">
        <w:rPr>
          <w:rFonts w:ascii="Times New Roman" w:hAnsi="Times New Roman"/>
          <w:sz w:val="24"/>
          <w:szCs w:val="24"/>
        </w:rPr>
        <w:t xml:space="preserve"> Тест по готовым рисункам, проверка ответов: 1 этап – в паре, 2 этап – фронтально   –  4 минуты. </w:t>
      </w:r>
    </w:p>
    <w:p w:rsidR="00924703" w:rsidRPr="00F87D4A" w:rsidRDefault="00924703" w:rsidP="009327E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D4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 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924703" w:rsidRPr="00142179" w:rsidRDefault="00924703" w:rsidP="009327ED">
      <w:pPr>
        <w:spacing w:after="0" w:line="36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  <w:u w:val="single"/>
        </w:rPr>
        <w:t>Учитель:</w:t>
      </w:r>
      <w:r w:rsidRPr="00F87D4A">
        <w:rPr>
          <w:rFonts w:ascii="Times New Roman" w:hAnsi="Times New Roman"/>
          <w:sz w:val="24"/>
          <w:szCs w:val="24"/>
        </w:rPr>
        <w:t xml:space="preserve"> Как вы думаете, на какие вопросы  вы должны знать ответ, изучив темы «Первый признак равенства треугольников», «Медианы, биссектрисы и высоты треугольника»?</w:t>
      </w:r>
      <w:r w:rsidR="00142179">
        <w:rPr>
          <w:rFonts w:ascii="Times New Roman" w:hAnsi="Times New Roman"/>
          <w:sz w:val="24"/>
          <w:szCs w:val="24"/>
        </w:rPr>
        <w:t xml:space="preserve">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2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</w:p>
    <w:p w:rsidR="00924703" w:rsidRPr="00F87D4A" w:rsidRDefault="00924703" w:rsidP="009247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Учащиеся задают вопросы и отвечают на них:</w:t>
      </w:r>
    </w:p>
    <w:p w:rsidR="00924703" w:rsidRPr="00F87D4A" w:rsidRDefault="00924703" w:rsidP="0092470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Что называется треугольником?</w:t>
      </w:r>
    </w:p>
    <w:p w:rsidR="00924703" w:rsidRPr="00F87D4A" w:rsidRDefault="00924703" w:rsidP="0092470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Элементы треугольника?  Периметр треугольника?</w:t>
      </w:r>
    </w:p>
    <w:p w:rsidR="00924703" w:rsidRPr="00F87D4A" w:rsidRDefault="00924703" w:rsidP="0092470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Первый признак равенства треугольников?</w:t>
      </w:r>
    </w:p>
    <w:p w:rsidR="00924703" w:rsidRPr="00F87D4A" w:rsidRDefault="00924703" w:rsidP="0092470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Какие отрезки называются медианой, биссектрисой и высотой треугольника? Сколько высот, медиан, биссектрис в треугольнике?</w:t>
      </w:r>
    </w:p>
    <w:p w:rsidR="00924703" w:rsidRPr="00F87D4A" w:rsidRDefault="00924703" w:rsidP="00924703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Повторив теоретический материал, предлагаю вам самостоятельно ответить на вопросы теста, ответы записать в таблицу.</w:t>
      </w:r>
    </w:p>
    <w:p w:rsidR="00924703" w:rsidRPr="00142179" w:rsidRDefault="00924703" w:rsidP="0092470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Тест:</w:t>
      </w:r>
      <w:r w:rsidR="00142179">
        <w:rPr>
          <w:rFonts w:ascii="Times New Roman" w:hAnsi="Times New Roman"/>
          <w:b/>
          <w:sz w:val="24"/>
          <w:szCs w:val="24"/>
        </w:rPr>
        <w:t xml:space="preserve">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3,4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 xml:space="preserve">№1. </w:t>
      </w:r>
      <w:r w:rsidRPr="00F87D4A">
        <w:rPr>
          <w:rFonts w:ascii="Times New Roman" w:hAnsi="Times New Roman"/>
          <w:sz w:val="24"/>
          <w:szCs w:val="24"/>
        </w:rPr>
        <w:t>На каком рисунке построена высота?</w:t>
      </w:r>
    </w:p>
    <w:p w:rsidR="00924703" w:rsidRPr="00F87D4A" w:rsidRDefault="00924703" w:rsidP="009247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62713" cy="1017917"/>
            <wp:effectExtent l="19050" t="0" r="0" b="0"/>
            <wp:docPr id="10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884" cy="102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 xml:space="preserve">№2. </w:t>
      </w:r>
      <w:r w:rsidRPr="00F87D4A">
        <w:rPr>
          <w:rFonts w:ascii="Times New Roman" w:hAnsi="Times New Roman"/>
          <w:sz w:val="24"/>
          <w:szCs w:val="24"/>
        </w:rPr>
        <w:t>На каком рисунке построена медиана?</w:t>
      </w:r>
    </w:p>
    <w:p w:rsidR="00924703" w:rsidRPr="00F87D4A" w:rsidRDefault="00924703" w:rsidP="009247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509154" cy="1013586"/>
            <wp:effectExtent l="19050" t="0" r="0" b="0"/>
            <wp:docPr id="10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42" cy="101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 xml:space="preserve">№3. </w:t>
      </w:r>
      <w:r w:rsidRPr="00F87D4A">
        <w:rPr>
          <w:rFonts w:ascii="Times New Roman" w:hAnsi="Times New Roman"/>
          <w:sz w:val="24"/>
          <w:szCs w:val="24"/>
        </w:rPr>
        <w:t>На каком рисунке построена биссектриса?</w:t>
      </w:r>
    </w:p>
    <w:p w:rsidR="00924703" w:rsidRPr="00F87D4A" w:rsidRDefault="00924703" w:rsidP="009247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57395" cy="987829"/>
            <wp:effectExtent l="19050" t="0" r="0" b="0"/>
            <wp:docPr id="10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21" cy="98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 xml:space="preserve">№4. </w:t>
      </w:r>
      <w:r w:rsidRPr="00F87D4A">
        <w:rPr>
          <w:rFonts w:ascii="Times New Roman" w:hAnsi="Times New Roman"/>
          <w:sz w:val="24"/>
          <w:szCs w:val="24"/>
        </w:rPr>
        <w:t>На каком рисунке есть равные треугольники?</w:t>
      </w:r>
    </w:p>
    <w:p w:rsidR="00924703" w:rsidRPr="00F87D4A" w:rsidRDefault="00924703" w:rsidP="009247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57394" cy="1052422"/>
            <wp:effectExtent l="19050" t="0" r="0" b="0"/>
            <wp:docPr id="100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22" cy="105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03" w:rsidRPr="00F87D4A" w:rsidRDefault="00924703" w:rsidP="009247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 xml:space="preserve">Постановка учебной задачи </w:t>
      </w:r>
      <w:r w:rsidRPr="00F87D4A">
        <w:rPr>
          <w:rFonts w:ascii="Times New Roman" w:hAnsi="Times New Roman"/>
          <w:sz w:val="24"/>
          <w:szCs w:val="24"/>
        </w:rPr>
        <w:t>– 3 минуты.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D4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Цель: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  обсуждение затруднений («Почему возникли затруднения?», «Чего мы еще не знаем?»).</w:t>
      </w:r>
    </w:p>
    <w:p w:rsidR="00924703" w:rsidRPr="00F87D4A" w:rsidRDefault="00924703" w:rsidP="009327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Проверка ответов теста</w:t>
      </w:r>
      <w:r w:rsidR="001421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2179" w:rsidRPr="00142179">
        <w:rPr>
          <w:rFonts w:ascii="Times New Roman" w:eastAsia="Times New Roman" w:hAnsi="Times New Roman"/>
          <w:color w:val="0000FF"/>
          <w:sz w:val="24"/>
          <w:szCs w:val="24"/>
        </w:rPr>
        <w:t>(Слайд 5)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: после проверки в паре, учитель предлагает сильному ученику продиктовать ответы. Затруднение вызывает ответ к последней задаче. </w:t>
      </w:r>
    </w:p>
    <w:p w:rsidR="00924703" w:rsidRPr="00F87D4A" w:rsidRDefault="00924703" w:rsidP="0092470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250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1828"/>
        <w:gridCol w:w="1827"/>
        <w:gridCol w:w="1827"/>
        <w:gridCol w:w="1827"/>
      </w:tblGrid>
      <w:tr w:rsidR="00924703" w:rsidRPr="00F87D4A" w:rsidTr="00846D75">
        <w:tc>
          <w:tcPr>
            <w:tcW w:w="2268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Номер задания</w:t>
            </w:r>
          </w:p>
        </w:tc>
        <w:tc>
          <w:tcPr>
            <w:tcW w:w="1834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834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834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834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№4</w:t>
            </w:r>
          </w:p>
        </w:tc>
      </w:tr>
      <w:tr w:rsidR="00924703" w:rsidRPr="00F87D4A" w:rsidTr="00846D75">
        <w:tc>
          <w:tcPr>
            <w:tcW w:w="2268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834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1834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834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>1, 3</w:t>
            </w:r>
          </w:p>
        </w:tc>
        <w:tc>
          <w:tcPr>
            <w:tcW w:w="1834" w:type="dxa"/>
            <w:vAlign w:val="center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D4A"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F87D4A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3?</w:t>
            </w:r>
          </w:p>
        </w:tc>
      </w:tr>
    </w:tbl>
    <w:p w:rsidR="00924703" w:rsidRPr="00F87D4A" w:rsidRDefault="00924703" w:rsidP="0092470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D4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Учитель: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 Почему нельзя ответить на вопрос в последней задаче? – Мы не знаем, равны ли углы</w:t>
      </w:r>
      <w:proofErr w:type="gramStart"/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 и В?</w:t>
      </w:r>
    </w:p>
    <w:p w:rsidR="00924703" w:rsidRPr="00F87D4A" w:rsidRDefault="00924703" w:rsidP="009247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«Открытие» учащимися нового знания</w:t>
      </w:r>
      <w:r w:rsidRPr="00F87D4A">
        <w:rPr>
          <w:rFonts w:ascii="Times New Roman" w:hAnsi="Times New Roman"/>
          <w:sz w:val="24"/>
          <w:szCs w:val="24"/>
        </w:rPr>
        <w:t xml:space="preserve"> – 3 минуты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4703" w:rsidRPr="00F87D4A" w:rsidRDefault="00924703" w:rsidP="00924703">
      <w:pPr>
        <w:pStyle w:val="a3"/>
        <w:spacing w:after="0" w:line="36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D4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87D4A">
        <w:rPr>
          <w:rFonts w:ascii="Times New Roman" w:hAnsi="Times New Roman"/>
          <w:sz w:val="24"/>
          <w:szCs w:val="24"/>
        </w:rPr>
        <w:t>устранение возникшего затруднения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решения задачи и обсуждение проекта ее решения, формулировка темы и цели урока.</w:t>
      </w:r>
    </w:p>
    <w:p w:rsidR="00924703" w:rsidRPr="00F87D4A" w:rsidRDefault="00924703" w:rsidP="0092470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D4A">
        <w:rPr>
          <w:rFonts w:ascii="Calibri" w:eastAsia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193040</wp:posOffset>
            </wp:positionH>
            <wp:positionV relativeFrom="paragraph">
              <wp:posOffset>120015</wp:posOffset>
            </wp:positionV>
            <wp:extent cx="820420" cy="866775"/>
            <wp:effectExtent l="19050" t="0" r="0" b="0"/>
            <wp:wrapSquare wrapText="bothSides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После обсуждения, учащиеся выдвигают гипотезу: если сможем установить равенство углов</w:t>
      </w:r>
      <w:proofErr w:type="gramStart"/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 и В, то ответ в задании №4 -  2, 3.</w:t>
      </w:r>
    </w:p>
    <w:p w:rsidR="00924703" w:rsidRPr="00F87D4A" w:rsidRDefault="00924703" w:rsidP="0092470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У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читель предлагает проанализировать рисунок. В ходе беседы учащиеся определяют вид треугольника АВС </w:t>
      </w:r>
      <w:r w:rsidRPr="00142179">
        <w:rPr>
          <w:rFonts w:ascii="Times New Roman" w:eastAsia="Times New Roman" w:hAnsi="Times New Roman"/>
          <w:color w:val="0000FF"/>
          <w:sz w:val="24"/>
          <w:szCs w:val="24"/>
        </w:rPr>
        <w:t>(</w:t>
      </w:r>
      <w:r w:rsidR="00142179" w:rsidRPr="00142179">
        <w:rPr>
          <w:rFonts w:ascii="Times New Roman" w:eastAsia="Times New Roman" w:hAnsi="Times New Roman"/>
          <w:color w:val="0000FF"/>
          <w:sz w:val="24"/>
          <w:szCs w:val="24"/>
        </w:rPr>
        <w:t>Слайд 6)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, повторяют определение равнобедренного треугольника, его элементы:   боковые стороны, основание, углы при основании  и угол, противолежащий основанию.</w:t>
      </w:r>
      <w:r w:rsidRPr="00F87D4A">
        <w:rPr>
          <w:rFonts w:ascii="Times New Roman" w:hAnsi="Times New Roman"/>
          <w:sz w:val="24"/>
          <w:szCs w:val="24"/>
        </w:rPr>
        <w:t xml:space="preserve"> </w:t>
      </w:r>
    </w:p>
    <w:p w:rsidR="00924703" w:rsidRPr="00F87D4A" w:rsidRDefault="00924703" w:rsidP="0092470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Опираясь на выдвинутую гипотезу и предыдущие рассуждения,  учащиеся формулируют тему урока и его цель</w:t>
      </w:r>
      <w:r w:rsidR="00142179">
        <w:rPr>
          <w:rFonts w:ascii="Times New Roman" w:hAnsi="Times New Roman"/>
          <w:sz w:val="24"/>
          <w:szCs w:val="24"/>
        </w:rPr>
        <w:t xml:space="preserve"> 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(Слайд 7)</w:t>
      </w:r>
      <w:r w:rsidRPr="00142179">
        <w:rPr>
          <w:rFonts w:ascii="Times New Roman" w:hAnsi="Times New Roman"/>
          <w:color w:val="0000FF"/>
          <w:sz w:val="24"/>
          <w:szCs w:val="24"/>
        </w:rPr>
        <w:t>.</w:t>
      </w:r>
      <w:r w:rsidRPr="00F87D4A">
        <w:rPr>
          <w:rFonts w:ascii="Times New Roman" w:hAnsi="Times New Roman"/>
          <w:sz w:val="24"/>
          <w:szCs w:val="24"/>
        </w:rPr>
        <w:t xml:space="preserve"> </w:t>
      </w:r>
    </w:p>
    <w:p w:rsidR="00924703" w:rsidRPr="00F87D4A" w:rsidRDefault="00924703" w:rsidP="009327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87D4A">
        <w:rPr>
          <w:rFonts w:ascii="Times New Roman" w:eastAsia="Times New Roman" w:hAnsi="Times New Roman"/>
          <w:color w:val="000000"/>
          <w:sz w:val="24"/>
          <w:szCs w:val="24"/>
          <w:u w:val="single"/>
        </w:rPr>
        <w:lastRenderedPageBreak/>
        <w:t>Учитель: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 xml:space="preserve"> Чтобы решить последнюю задачу теста, необходимо…? - </w:t>
      </w:r>
      <w:r w:rsidRPr="00F87D4A">
        <w:rPr>
          <w:rFonts w:ascii="Times New Roman" w:eastAsia="Times New Roman" w:hAnsi="Times New Roman"/>
          <w:i/>
          <w:color w:val="000000"/>
          <w:sz w:val="24"/>
          <w:szCs w:val="24"/>
        </w:rPr>
        <w:t>установить равенство углов</w:t>
      </w:r>
      <w:proofErr w:type="gramStart"/>
      <w:r w:rsidRPr="00F87D4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А</w:t>
      </w:r>
      <w:proofErr w:type="gramEnd"/>
      <w:r w:rsidRPr="00F87D4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 В.</w:t>
      </w:r>
    </w:p>
    <w:p w:rsidR="00924703" w:rsidRPr="00F87D4A" w:rsidRDefault="00924703" w:rsidP="009327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  <w:u w:val="single"/>
        </w:rPr>
        <w:t>Учитель:</w:t>
      </w:r>
      <w:r w:rsidRPr="00F87D4A">
        <w:rPr>
          <w:rFonts w:ascii="Times New Roman" w:hAnsi="Times New Roman"/>
          <w:sz w:val="24"/>
          <w:szCs w:val="24"/>
        </w:rPr>
        <w:t xml:space="preserve"> Какие углы называются равными и что для этого надо сделать? - </w:t>
      </w:r>
      <w:r w:rsidRPr="00F87D4A">
        <w:rPr>
          <w:rFonts w:ascii="Times New Roman" w:hAnsi="Times New Roman"/>
          <w:i/>
          <w:sz w:val="24"/>
          <w:szCs w:val="24"/>
        </w:rPr>
        <w:t>Углы с равными градусными мерами. Измерить с помощью транспортира</w:t>
      </w:r>
      <w:r w:rsidRPr="00F87D4A">
        <w:rPr>
          <w:rFonts w:ascii="Times New Roman" w:hAnsi="Times New Roman"/>
          <w:sz w:val="24"/>
          <w:szCs w:val="24"/>
        </w:rPr>
        <w:t xml:space="preserve"> их </w:t>
      </w:r>
      <w:r w:rsidRPr="00F87D4A">
        <w:rPr>
          <w:rFonts w:ascii="Times New Roman" w:hAnsi="Times New Roman"/>
          <w:i/>
          <w:sz w:val="24"/>
          <w:szCs w:val="24"/>
        </w:rPr>
        <w:t>градусную меру.</w:t>
      </w:r>
      <w:r w:rsidRPr="00F87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924703" w:rsidRPr="00F87D4A" w:rsidRDefault="00924703" w:rsidP="00924703">
      <w:pPr>
        <w:pStyle w:val="a3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F87D4A">
        <w:rPr>
          <w:rFonts w:ascii="Times New Roman" w:hAnsi="Times New Roman"/>
          <w:b/>
          <w:sz w:val="24"/>
          <w:szCs w:val="24"/>
        </w:rPr>
        <w:t>Первичное закрепление учащимися нового знания</w:t>
      </w:r>
      <w:r w:rsidRPr="00F87D4A">
        <w:rPr>
          <w:rFonts w:ascii="Times New Roman" w:hAnsi="Times New Roman"/>
          <w:sz w:val="24"/>
          <w:szCs w:val="24"/>
        </w:rPr>
        <w:t xml:space="preserve"> – 15 минут. 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D4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 вывод свойства углов при основании равнобедренного треугольника  в ходе выполнения лабораторной работы.</w:t>
      </w:r>
    </w:p>
    <w:p w:rsidR="00924703" w:rsidRPr="00F87D4A" w:rsidRDefault="00924703" w:rsidP="009327E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Лабораторная работа</w:t>
      </w:r>
      <w:r w:rsidR="00142179">
        <w:rPr>
          <w:rFonts w:ascii="Times New Roman" w:hAnsi="Times New Roman"/>
          <w:i/>
          <w:sz w:val="24"/>
          <w:szCs w:val="24"/>
        </w:rPr>
        <w:t xml:space="preserve"> 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(Слайд 8)</w:t>
      </w:r>
      <w:r w:rsidRPr="00F87D4A">
        <w:rPr>
          <w:rFonts w:ascii="Times New Roman" w:hAnsi="Times New Roman"/>
          <w:sz w:val="24"/>
          <w:szCs w:val="24"/>
        </w:rPr>
        <w:t xml:space="preserve"> – 9 минут.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87D4A">
        <w:rPr>
          <w:rFonts w:ascii="Times New Roman" w:hAnsi="Times New Roman"/>
          <w:sz w:val="24"/>
          <w:szCs w:val="24"/>
        </w:rPr>
        <w:t>сравнить градусные меры углов равнобедренного треугольника при основании.</w:t>
      </w:r>
    </w:p>
    <w:p w:rsidR="00924703" w:rsidRPr="00F87D4A" w:rsidRDefault="00924703" w:rsidP="009327E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Перед выполнением лабораторной работы, учащиеся повторяют построение равнобедренного треугольника с помощью линейки и карандаша: построить точку, отложить от нее два равных отрезка и соединить их концы.</w:t>
      </w:r>
    </w:p>
    <w:p w:rsidR="00924703" w:rsidRPr="00F87D4A" w:rsidRDefault="00924703" w:rsidP="009327ED">
      <w:pPr>
        <w:pStyle w:val="a3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>Доказательство свойств</w:t>
      </w:r>
      <w:r w:rsidRPr="00F87D4A">
        <w:rPr>
          <w:rFonts w:ascii="Times New Roman" w:hAnsi="Times New Roman"/>
          <w:sz w:val="24"/>
          <w:szCs w:val="24"/>
        </w:rPr>
        <w:t xml:space="preserve">  – 6 минут.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87D4A">
        <w:rPr>
          <w:rFonts w:ascii="Times New Roman" w:hAnsi="Times New Roman"/>
          <w:sz w:val="24"/>
          <w:szCs w:val="24"/>
        </w:rPr>
        <w:t>доказать свойства равнобедренного треугольника, опираясь на первый признак равенства треугольников.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  <w:u w:val="single"/>
        </w:rPr>
        <w:t>Учитель:</w:t>
      </w:r>
      <w:r w:rsidRPr="00F87D4A">
        <w:rPr>
          <w:rFonts w:ascii="Times New Roman" w:hAnsi="Times New Roman"/>
          <w:sz w:val="24"/>
          <w:szCs w:val="24"/>
        </w:rPr>
        <w:t xml:space="preserve"> Достаточно ли сформулировав свойство, использовать его при решении задач? – </w:t>
      </w:r>
      <w:r w:rsidRPr="00F87D4A">
        <w:rPr>
          <w:rFonts w:ascii="Times New Roman" w:hAnsi="Times New Roman"/>
          <w:i/>
          <w:sz w:val="24"/>
          <w:szCs w:val="24"/>
        </w:rPr>
        <w:t xml:space="preserve">Нет. Надо доказать его.  </w:t>
      </w:r>
      <w:r w:rsidRPr="00F87D4A">
        <w:rPr>
          <w:rFonts w:ascii="Times New Roman" w:hAnsi="Times New Roman"/>
          <w:sz w:val="24"/>
          <w:szCs w:val="24"/>
        </w:rPr>
        <w:t xml:space="preserve"> 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Доказательство записывается на доске, опираясь на рисунок 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9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  <w:r w:rsidRPr="00F87D4A">
        <w:rPr>
          <w:rFonts w:ascii="Times New Roman" w:hAnsi="Times New Roman"/>
          <w:sz w:val="24"/>
          <w:szCs w:val="24"/>
        </w:rPr>
        <w:t xml:space="preserve">:     </w:t>
      </w:r>
    </w:p>
    <w:p w:rsidR="00924703" w:rsidRPr="00F87D4A" w:rsidRDefault="00E62689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Проводим биссектрису С</w:t>
      </w:r>
      <w:proofErr w:type="gramStart"/>
      <w:r w:rsidR="00924703" w:rsidRPr="00F87D4A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924703" w:rsidRPr="00F87D4A">
        <w:rPr>
          <w:rFonts w:ascii="Times New Roman" w:hAnsi="Times New Roman"/>
          <w:sz w:val="24"/>
          <w:szCs w:val="24"/>
        </w:rPr>
        <w:t xml:space="preserve">. </w:t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 2. Рассмотрим Δ АС</w:t>
      </w:r>
      <w:proofErr w:type="gramStart"/>
      <w:r w:rsidRPr="00F87D4A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F87D4A">
        <w:rPr>
          <w:rFonts w:ascii="Times New Roman" w:hAnsi="Times New Roman"/>
          <w:sz w:val="24"/>
          <w:szCs w:val="24"/>
        </w:rPr>
        <w:t xml:space="preserve">  и </w:t>
      </w:r>
      <w:r w:rsidRPr="00F87D4A">
        <w:rPr>
          <w:rFonts w:ascii="Times New Roman" w:hAnsi="Times New Roman"/>
          <w:sz w:val="24"/>
          <w:szCs w:val="24"/>
          <w:lang w:val="en-US"/>
        </w:rPr>
        <w:t>Δ</w:t>
      </w:r>
      <w:r w:rsidRPr="00F87D4A">
        <w:rPr>
          <w:rFonts w:ascii="Times New Roman" w:hAnsi="Times New Roman"/>
          <w:sz w:val="24"/>
          <w:szCs w:val="24"/>
        </w:rPr>
        <w:t xml:space="preserve"> </w:t>
      </w:r>
      <w:r w:rsidRPr="00F87D4A">
        <w:rPr>
          <w:rFonts w:ascii="Times New Roman" w:hAnsi="Times New Roman"/>
          <w:sz w:val="24"/>
          <w:szCs w:val="24"/>
          <w:lang w:val="en-US"/>
        </w:rPr>
        <w:t>DBC</w:t>
      </w:r>
      <w:r w:rsidRPr="00F87D4A">
        <w:rPr>
          <w:rFonts w:ascii="Times New Roman" w:hAnsi="Times New Roman"/>
          <w:sz w:val="24"/>
          <w:szCs w:val="24"/>
        </w:rPr>
        <w:t>:</w:t>
      </w:r>
    </w:p>
    <w:p w:rsidR="00924703" w:rsidRPr="00F87D4A" w:rsidRDefault="00740081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29845</wp:posOffset>
            </wp:positionV>
            <wp:extent cx="1191260" cy="1172845"/>
            <wp:effectExtent l="19050" t="0" r="8890" b="0"/>
            <wp:wrapSquare wrapText="bothSides"/>
            <wp:docPr id="1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703" w:rsidRPr="00F87D4A">
        <w:rPr>
          <w:rFonts w:ascii="Times New Roman" w:hAnsi="Times New Roman"/>
          <w:sz w:val="24"/>
          <w:szCs w:val="24"/>
        </w:rPr>
        <w:t xml:space="preserve"> АС = </w:t>
      </w:r>
      <w:proofErr w:type="gramStart"/>
      <w:r w:rsidR="00924703" w:rsidRPr="00F87D4A">
        <w:rPr>
          <w:rFonts w:ascii="Times New Roman" w:hAnsi="Times New Roman"/>
          <w:sz w:val="24"/>
          <w:szCs w:val="24"/>
        </w:rPr>
        <w:t>СВ</w:t>
      </w:r>
      <w:proofErr w:type="gramEnd"/>
      <w:r w:rsidR="00924703" w:rsidRPr="00F87D4A">
        <w:rPr>
          <w:rFonts w:ascii="Times New Roman" w:hAnsi="Times New Roman"/>
          <w:sz w:val="24"/>
          <w:szCs w:val="24"/>
        </w:rPr>
        <w:t xml:space="preserve"> , т.к.  Δ АВС – равнобедренный;</w:t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F87D4A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F87D4A">
        <w:rPr>
          <w:rFonts w:ascii="Times New Roman" w:hAnsi="Times New Roman"/>
          <w:sz w:val="24"/>
          <w:szCs w:val="24"/>
        </w:rPr>
        <w:t xml:space="preserve"> – общая сторона;</w:t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  </w:t>
      </w:r>
      <w:r w:rsidRPr="00F87D4A">
        <w:rPr>
          <w:rFonts w:ascii="Times New Roman" w:hAnsi="Times New Roman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2.25pt" o:ole="">
            <v:imagedata r:id="rId11" o:title=""/>
          </v:shape>
          <o:OLEObject Type="Embed" ProgID="Equation.3" ShapeID="_x0000_i1025" DrawAspect="Content" ObjectID="_1425498555" r:id="rId12"/>
        </w:object>
      </w:r>
      <w:r w:rsidRPr="00F87D4A">
        <w:rPr>
          <w:rFonts w:ascii="Times New Roman" w:hAnsi="Times New Roman"/>
          <w:sz w:val="24"/>
          <w:szCs w:val="24"/>
        </w:rPr>
        <w:t>АС</w:t>
      </w:r>
      <w:proofErr w:type="gramStart"/>
      <w:r w:rsidRPr="00F87D4A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F87D4A">
        <w:rPr>
          <w:rFonts w:ascii="Times New Roman" w:hAnsi="Times New Roman"/>
          <w:sz w:val="24"/>
          <w:szCs w:val="24"/>
        </w:rPr>
        <w:t xml:space="preserve"> = </w:t>
      </w:r>
      <w:r w:rsidRPr="00F87D4A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26" type="#_x0000_t75" style="width:12.9pt;height:12.25pt" o:ole="">
            <v:imagedata r:id="rId11" o:title=""/>
          </v:shape>
          <o:OLEObject Type="Embed" ProgID="Equation.3" ShapeID="_x0000_i1026" DrawAspect="Content" ObjectID="_1425498556" r:id="rId13"/>
        </w:object>
      </w:r>
      <w:r w:rsidRPr="00F87D4A">
        <w:rPr>
          <w:rFonts w:ascii="Times New Roman" w:hAnsi="Times New Roman"/>
          <w:sz w:val="24"/>
          <w:szCs w:val="24"/>
          <w:lang w:val="en-US"/>
        </w:rPr>
        <w:t>DCB</w:t>
      </w:r>
      <w:r w:rsidRPr="00F87D4A">
        <w:rPr>
          <w:rFonts w:ascii="Times New Roman" w:hAnsi="Times New Roman"/>
          <w:sz w:val="24"/>
          <w:szCs w:val="24"/>
        </w:rPr>
        <w:t>, т.к.  А</w:t>
      </w:r>
      <w:r w:rsidRPr="00F87D4A">
        <w:rPr>
          <w:rFonts w:ascii="Times New Roman" w:hAnsi="Times New Roman"/>
          <w:sz w:val="24"/>
          <w:szCs w:val="24"/>
          <w:lang w:val="en-US"/>
        </w:rPr>
        <w:t>D</w:t>
      </w:r>
      <w:r w:rsidRPr="00F87D4A">
        <w:rPr>
          <w:rFonts w:ascii="Times New Roman" w:hAnsi="Times New Roman"/>
          <w:sz w:val="24"/>
          <w:szCs w:val="24"/>
        </w:rPr>
        <w:t xml:space="preserve"> – биссектриса.</w:t>
      </w:r>
    </w:p>
    <w:p w:rsidR="00924703" w:rsidRPr="00F87D4A" w:rsidRDefault="00924703" w:rsidP="009247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87D4A">
        <w:rPr>
          <w:rFonts w:ascii="Times New Roman" w:hAnsi="Times New Roman"/>
          <w:sz w:val="24"/>
          <w:szCs w:val="24"/>
        </w:rPr>
        <w:t xml:space="preserve">   Значит,</w:t>
      </w:r>
      <w:r w:rsidRPr="00F87D4A">
        <w:rPr>
          <w:rFonts w:ascii="Times New Roman" w:hAnsi="Times New Roman"/>
          <w:sz w:val="24"/>
          <w:szCs w:val="24"/>
          <w:u w:val="single"/>
        </w:rPr>
        <w:t xml:space="preserve"> Δ АС</w:t>
      </w:r>
      <w:proofErr w:type="gramStart"/>
      <w:r w:rsidRPr="00F87D4A">
        <w:rPr>
          <w:rFonts w:ascii="Times New Roman" w:hAnsi="Times New Roman"/>
          <w:sz w:val="24"/>
          <w:szCs w:val="24"/>
          <w:u w:val="single"/>
          <w:lang w:val="en-US"/>
        </w:rPr>
        <w:t>D</w:t>
      </w:r>
      <w:proofErr w:type="gramEnd"/>
      <w:r w:rsidRPr="00F87D4A">
        <w:rPr>
          <w:rFonts w:ascii="Times New Roman" w:hAnsi="Times New Roman"/>
          <w:sz w:val="24"/>
          <w:szCs w:val="24"/>
          <w:u w:val="single"/>
        </w:rPr>
        <w:t xml:space="preserve"> = </w:t>
      </w:r>
      <w:r w:rsidRPr="00F87D4A">
        <w:rPr>
          <w:rFonts w:ascii="Times New Roman" w:hAnsi="Times New Roman"/>
          <w:sz w:val="24"/>
          <w:szCs w:val="24"/>
          <w:u w:val="single"/>
          <w:lang w:val="en-US"/>
        </w:rPr>
        <w:t>Δ</w:t>
      </w:r>
      <w:r w:rsidRPr="00F87D4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7D4A">
        <w:rPr>
          <w:rFonts w:ascii="Times New Roman" w:hAnsi="Times New Roman"/>
          <w:sz w:val="24"/>
          <w:szCs w:val="24"/>
          <w:u w:val="single"/>
          <w:lang w:val="en-US"/>
        </w:rPr>
        <w:t>DBC</w:t>
      </w:r>
      <w:r w:rsidRPr="00F87D4A">
        <w:rPr>
          <w:rFonts w:ascii="Times New Roman" w:hAnsi="Times New Roman"/>
          <w:sz w:val="24"/>
          <w:szCs w:val="24"/>
          <w:u w:val="single"/>
        </w:rPr>
        <w:t>.</w:t>
      </w:r>
    </w:p>
    <w:p w:rsidR="00924703" w:rsidRPr="00F87D4A" w:rsidRDefault="00924703" w:rsidP="0092470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                             </w:t>
      </w:r>
      <w:r w:rsidRPr="00F87D4A">
        <w:rPr>
          <w:rFonts w:ascii="Times New Roman" w:hAnsi="Times New Roman"/>
          <w:position w:val="-6"/>
          <w:sz w:val="24"/>
          <w:szCs w:val="24"/>
        </w:rPr>
        <w:object w:dxaOrig="220" w:dyaOrig="320">
          <v:shape id="_x0000_i1027" type="#_x0000_t75" style="width:11.55pt;height:15.6pt" o:ole="">
            <v:imagedata r:id="rId14" o:title=""/>
          </v:shape>
          <o:OLEObject Type="Embed" ProgID="Equation.3" ShapeID="_x0000_i1027" DrawAspect="Content" ObjectID="_1425498557" r:id="rId15"/>
        </w:object>
      </w:r>
    </w:p>
    <w:p w:rsidR="00924703" w:rsidRPr="00F87D4A" w:rsidRDefault="00924703" w:rsidP="0092470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 </w:t>
      </w:r>
      <w:r w:rsidRPr="00F87D4A">
        <w:rPr>
          <w:sz w:val="24"/>
          <w:szCs w:val="24"/>
        </w:rPr>
        <w:object w:dxaOrig="260" w:dyaOrig="240">
          <v:shape id="_x0000_i1028" type="#_x0000_t75" style="width:12.9pt;height:12.25pt" o:ole="">
            <v:imagedata r:id="rId11" o:title=""/>
          </v:shape>
          <o:OLEObject Type="Embed" ProgID="Equation.3" ShapeID="_x0000_i1028" DrawAspect="Content" ObjectID="_1425498558" r:id="rId16"/>
        </w:object>
      </w:r>
      <w:r w:rsidRPr="00F87D4A">
        <w:rPr>
          <w:rFonts w:ascii="Times New Roman" w:hAnsi="Times New Roman"/>
          <w:sz w:val="24"/>
          <w:szCs w:val="24"/>
        </w:rPr>
        <w:t xml:space="preserve">А = </w:t>
      </w:r>
      <w:r w:rsidRPr="00F87D4A">
        <w:rPr>
          <w:sz w:val="24"/>
          <w:szCs w:val="24"/>
        </w:rPr>
        <w:object w:dxaOrig="260" w:dyaOrig="240">
          <v:shape id="_x0000_i1029" type="#_x0000_t75" style="width:12.9pt;height:12.25pt" o:ole="">
            <v:imagedata r:id="rId11" o:title=""/>
          </v:shape>
          <o:OLEObject Type="Embed" ProgID="Equation.3" ShapeID="_x0000_i1029" DrawAspect="Content" ObjectID="_1425498559" r:id="rId17"/>
        </w:object>
      </w:r>
      <w:r w:rsidRPr="00F87D4A">
        <w:rPr>
          <w:rFonts w:ascii="Times New Roman" w:hAnsi="Times New Roman"/>
          <w:sz w:val="24"/>
          <w:szCs w:val="24"/>
          <w:lang w:val="en-US"/>
        </w:rPr>
        <w:t>B</w:t>
      </w:r>
      <w:r w:rsidRPr="00F87D4A">
        <w:rPr>
          <w:rFonts w:ascii="Times New Roman" w:hAnsi="Times New Roman"/>
          <w:sz w:val="24"/>
          <w:szCs w:val="24"/>
        </w:rPr>
        <w:t xml:space="preserve"> – углы при основании;</w:t>
      </w:r>
    </w:p>
    <w:p w:rsidR="00924703" w:rsidRPr="00F87D4A" w:rsidRDefault="00924703" w:rsidP="0092470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А</w:t>
      </w:r>
      <w:proofErr w:type="gramStart"/>
      <w:r w:rsidRPr="00F87D4A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F87D4A">
        <w:rPr>
          <w:rFonts w:ascii="Times New Roman" w:hAnsi="Times New Roman"/>
          <w:sz w:val="24"/>
          <w:szCs w:val="24"/>
        </w:rPr>
        <w:t xml:space="preserve"> = </w:t>
      </w:r>
      <w:r w:rsidRPr="00F87D4A">
        <w:rPr>
          <w:rFonts w:ascii="Times New Roman" w:hAnsi="Times New Roman"/>
          <w:sz w:val="24"/>
          <w:szCs w:val="24"/>
          <w:lang w:val="en-US"/>
        </w:rPr>
        <w:t>DB</w:t>
      </w:r>
      <w:r w:rsidRPr="00F87D4A">
        <w:rPr>
          <w:rFonts w:ascii="Times New Roman" w:hAnsi="Times New Roman"/>
          <w:sz w:val="24"/>
          <w:szCs w:val="24"/>
        </w:rPr>
        <w:t xml:space="preserve">  </w:t>
      </w:r>
      <w:r w:rsidRPr="00F87D4A">
        <w:rPr>
          <w:position w:val="-6"/>
          <w:sz w:val="24"/>
          <w:szCs w:val="24"/>
        </w:rPr>
        <w:object w:dxaOrig="300" w:dyaOrig="240">
          <v:shape id="_x0000_i1030" type="#_x0000_t75" style="width:14.95pt;height:12.25pt" o:ole="">
            <v:imagedata r:id="rId18" o:title=""/>
          </v:shape>
          <o:OLEObject Type="Embed" ProgID="Equation.3" ShapeID="_x0000_i1030" DrawAspect="Content" ObjectID="_1425498560" r:id="rId19"/>
        </w:object>
      </w:r>
      <w:r w:rsidRPr="00F87D4A">
        <w:rPr>
          <w:rFonts w:ascii="Times New Roman" w:hAnsi="Times New Roman"/>
          <w:sz w:val="24"/>
          <w:szCs w:val="24"/>
        </w:rPr>
        <w:t xml:space="preserve"> </w:t>
      </w:r>
      <w:r w:rsidRPr="00F87D4A">
        <w:rPr>
          <w:rFonts w:ascii="Times New Roman" w:hAnsi="Times New Roman"/>
          <w:sz w:val="24"/>
          <w:szCs w:val="24"/>
          <w:lang w:val="en-US"/>
        </w:rPr>
        <w:t>CD</w:t>
      </w:r>
      <w:r w:rsidRPr="00F87D4A">
        <w:rPr>
          <w:rFonts w:ascii="Times New Roman" w:hAnsi="Times New Roman"/>
          <w:sz w:val="24"/>
          <w:szCs w:val="24"/>
        </w:rPr>
        <w:t xml:space="preserve"> – медиана;</w:t>
      </w:r>
    </w:p>
    <w:p w:rsidR="00924703" w:rsidRPr="00F87D4A" w:rsidRDefault="00924703" w:rsidP="0092470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sz w:val="24"/>
          <w:szCs w:val="24"/>
        </w:rPr>
        <w:object w:dxaOrig="260" w:dyaOrig="240">
          <v:shape id="_x0000_i1031" type="#_x0000_t75" style="width:12.9pt;height:12.25pt" o:ole="">
            <v:imagedata r:id="rId11" o:title=""/>
          </v:shape>
          <o:OLEObject Type="Embed" ProgID="Equation.3" ShapeID="_x0000_i1031" DrawAspect="Content" ObjectID="_1425498561" r:id="rId20"/>
        </w:object>
      </w:r>
      <w:r w:rsidRPr="00F87D4A">
        <w:rPr>
          <w:rFonts w:ascii="Times New Roman" w:hAnsi="Times New Roman"/>
          <w:sz w:val="24"/>
          <w:szCs w:val="24"/>
        </w:rPr>
        <w:t>А</w:t>
      </w:r>
      <w:proofErr w:type="gramStart"/>
      <w:r w:rsidRPr="00F87D4A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F87D4A">
        <w:rPr>
          <w:rFonts w:ascii="Times New Roman" w:hAnsi="Times New Roman"/>
          <w:sz w:val="24"/>
          <w:szCs w:val="24"/>
        </w:rPr>
        <w:t xml:space="preserve">С = </w:t>
      </w:r>
      <w:r w:rsidRPr="00F87D4A">
        <w:rPr>
          <w:sz w:val="24"/>
          <w:szCs w:val="24"/>
        </w:rPr>
        <w:object w:dxaOrig="260" w:dyaOrig="240">
          <v:shape id="_x0000_i1032" type="#_x0000_t75" style="width:12.9pt;height:12.25pt" o:ole="">
            <v:imagedata r:id="rId11" o:title=""/>
          </v:shape>
          <o:OLEObject Type="Embed" ProgID="Equation.3" ShapeID="_x0000_i1032" DrawAspect="Content" ObjectID="_1425498562" r:id="rId21"/>
        </w:object>
      </w:r>
      <w:r w:rsidRPr="00F87D4A">
        <w:rPr>
          <w:rFonts w:ascii="Times New Roman" w:hAnsi="Times New Roman"/>
          <w:sz w:val="24"/>
          <w:szCs w:val="24"/>
        </w:rPr>
        <w:t>С</w:t>
      </w:r>
      <w:r w:rsidRPr="00F87D4A">
        <w:rPr>
          <w:rFonts w:ascii="Times New Roman" w:hAnsi="Times New Roman"/>
          <w:sz w:val="24"/>
          <w:szCs w:val="24"/>
          <w:lang w:val="en-US"/>
        </w:rPr>
        <w:t>DB</w:t>
      </w:r>
      <w:r w:rsidRPr="00F87D4A">
        <w:rPr>
          <w:rFonts w:ascii="Times New Roman" w:hAnsi="Times New Roman"/>
          <w:sz w:val="24"/>
          <w:szCs w:val="24"/>
        </w:rPr>
        <w:t xml:space="preserve"> = 90° </w:t>
      </w:r>
      <w:r w:rsidRPr="00F87D4A">
        <w:rPr>
          <w:position w:val="-6"/>
          <w:sz w:val="24"/>
          <w:szCs w:val="24"/>
        </w:rPr>
        <w:object w:dxaOrig="300" w:dyaOrig="240">
          <v:shape id="_x0000_i1033" type="#_x0000_t75" style="width:14.95pt;height:12.25pt" o:ole="">
            <v:imagedata r:id="rId22" o:title=""/>
          </v:shape>
          <o:OLEObject Type="Embed" ProgID="Equation.3" ShapeID="_x0000_i1033" DrawAspect="Content" ObjectID="_1425498563" r:id="rId23"/>
        </w:object>
      </w:r>
      <w:r w:rsidRPr="00F87D4A">
        <w:rPr>
          <w:rFonts w:ascii="Times New Roman" w:hAnsi="Times New Roman"/>
          <w:sz w:val="24"/>
          <w:szCs w:val="24"/>
        </w:rPr>
        <w:t xml:space="preserve"> </w:t>
      </w:r>
      <w:r w:rsidRPr="00F87D4A">
        <w:rPr>
          <w:rFonts w:ascii="Times New Roman" w:hAnsi="Times New Roman"/>
          <w:sz w:val="24"/>
          <w:szCs w:val="24"/>
          <w:lang w:val="en-US"/>
        </w:rPr>
        <w:t>CD</w:t>
      </w:r>
      <w:r w:rsidRPr="00F87D4A">
        <w:rPr>
          <w:rFonts w:ascii="Times New Roman" w:hAnsi="Times New Roman"/>
          <w:sz w:val="24"/>
          <w:szCs w:val="24"/>
        </w:rPr>
        <w:t xml:space="preserve"> – высота.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  <w:u w:val="single"/>
        </w:rPr>
        <w:t>Учитель:</w:t>
      </w:r>
      <w:r w:rsidRPr="00F87D4A">
        <w:rPr>
          <w:rFonts w:ascii="Times New Roman" w:hAnsi="Times New Roman"/>
          <w:sz w:val="24"/>
          <w:szCs w:val="24"/>
        </w:rPr>
        <w:t xml:space="preserve"> А теперь сформулируйте доказанные нами свойства равнобедренного треугольника. – </w:t>
      </w:r>
      <w:r w:rsidRPr="00F87D4A">
        <w:rPr>
          <w:rFonts w:ascii="Times New Roman" w:hAnsi="Times New Roman"/>
          <w:i/>
          <w:sz w:val="24"/>
          <w:szCs w:val="24"/>
        </w:rPr>
        <w:t>Углы при основании равны; биссектриса, проведенная к основанию, является медианой и высотой.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  <w:u w:val="single"/>
        </w:rPr>
        <w:t>Учитель:</w:t>
      </w:r>
      <w:r w:rsidRPr="00F87D4A">
        <w:rPr>
          <w:rFonts w:ascii="Times New Roman" w:hAnsi="Times New Roman"/>
          <w:sz w:val="24"/>
          <w:szCs w:val="24"/>
        </w:rPr>
        <w:t xml:space="preserve"> Можно ли утверждать, что биссектриса, медиана и высота, </w:t>
      </w:r>
      <w:proofErr w:type="gramStart"/>
      <w:r w:rsidRPr="00F87D4A">
        <w:rPr>
          <w:rFonts w:ascii="Times New Roman" w:hAnsi="Times New Roman"/>
          <w:sz w:val="24"/>
          <w:szCs w:val="24"/>
        </w:rPr>
        <w:t>проведенные</w:t>
      </w:r>
      <w:proofErr w:type="gramEnd"/>
      <w:r w:rsidRPr="00F87D4A">
        <w:rPr>
          <w:rFonts w:ascii="Times New Roman" w:hAnsi="Times New Roman"/>
          <w:sz w:val="24"/>
          <w:szCs w:val="24"/>
        </w:rPr>
        <w:t xml:space="preserve"> к основанию, совпадают? – </w:t>
      </w:r>
      <w:r w:rsidRPr="00F87D4A">
        <w:rPr>
          <w:rFonts w:ascii="Times New Roman" w:hAnsi="Times New Roman"/>
          <w:i/>
          <w:sz w:val="24"/>
          <w:szCs w:val="24"/>
        </w:rPr>
        <w:t>Да.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  <w:u w:val="single"/>
        </w:rPr>
        <w:lastRenderedPageBreak/>
        <w:t xml:space="preserve">Учитель: </w:t>
      </w:r>
      <w:r w:rsidRPr="00F87D4A">
        <w:rPr>
          <w:rFonts w:ascii="Times New Roman" w:hAnsi="Times New Roman"/>
          <w:sz w:val="24"/>
          <w:szCs w:val="24"/>
        </w:rPr>
        <w:t xml:space="preserve">Какой вывод можно сделать из последнего утверждения? – </w:t>
      </w:r>
      <w:r w:rsidRPr="00F87D4A">
        <w:rPr>
          <w:rFonts w:ascii="Times New Roman" w:hAnsi="Times New Roman"/>
          <w:i/>
          <w:sz w:val="24"/>
          <w:szCs w:val="24"/>
        </w:rPr>
        <w:t>Высота, проведенная к основанию, будет биссектрисой и медианой, а медиана, проведенная к основанию, будет биссектрисой и высотой.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  <w:u w:val="single"/>
        </w:rPr>
        <w:t>Учитель:</w:t>
      </w:r>
      <w:r w:rsidRPr="00F87D4A">
        <w:rPr>
          <w:rFonts w:ascii="Times New Roman" w:hAnsi="Times New Roman"/>
          <w:sz w:val="24"/>
          <w:szCs w:val="24"/>
        </w:rPr>
        <w:t xml:space="preserve"> Вернемся к нерешенной задаче  теста. – </w:t>
      </w:r>
      <w:r w:rsidRPr="00F87D4A">
        <w:rPr>
          <w:rFonts w:ascii="Times New Roman" w:hAnsi="Times New Roman"/>
          <w:i/>
          <w:sz w:val="24"/>
          <w:szCs w:val="24"/>
        </w:rPr>
        <w:t>Гипотеза подтвердилась, ответ 2 и 3.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10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</w:p>
    <w:p w:rsidR="00924703" w:rsidRPr="00F87D4A" w:rsidRDefault="00924703" w:rsidP="009327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Включение в систему знаний</w:t>
      </w:r>
      <w:r w:rsidRPr="00F87D4A">
        <w:rPr>
          <w:rFonts w:ascii="Times New Roman" w:hAnsi="Times New Roman"/>
          <w:b/>
          <w:sz w:val="24"/>
          <w:szCs w:val="24"/>
        </w:rPr>
        <w:t xml:space="preserve"> «новых» знаний</w:t>
      </w:r>
      <w:r w:rsidRPr="00F87D4A">
        <w:rPr>
          <w:rFonts w:ascii="Times New Roman" w:hAnsi="Times New Roman"/>
          <w:sz w:val="24"/>
          <w:szCs w:val="24"/>
        </w:rPr>
        <w:t xml:space="preserve"> – 8 минут.  </w:t>
      </w:r>
    </w:p>
    <w:p w:rsidR="00924703" w:rsidRPr="00F87D4A" w:rsidRDefault="00924703" w:rsidP="009327E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Pr="00F87D4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87D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научить применять свойства при решении задач</w:t>
      </w:r>
      <w:r w:rsidRPr="00F87D4A">
        <w:rPr>
          <w:rFonts w:ascii="Times New Roman" w:hAnsi="Times New Roman"/>
          <w:sz w:val="24"/>
          <w:szCs w:val="24"/>
        </w:rPr>
        <w:t>.</w:t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272415</wp:posOffset>
            </wp:positionV>
            <wp:extent cx="1444625" cy="933450"/>
            <wp:effectExtent l="19050" t="0" r="3175" b="0"/>
            <wp:wrapTight wrapText="bothSides">
              <wp:wrapPolygon edited="0">
                <wp:start x="-285" y="0"/>
                <wp:lineTo x="-285" y="21159"/>
                <wp:lineTo x="21647" y="21159"/>
                <wp:lineTo x="21647" y="0"/>
                <wp:lineTo x="-285" y="0"/>
              </wp:wrapPolygon>
            </wp:wrapTight>
            <wp:docPr id="10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7D4A">
        <w:rPr>
          <w:rFonts w:ascii="Times New Roman" w:hAnsi="Times New Roman"/>
          <w:sz w:val="24"/>
          <w:szCs w:val="24"/>
        </w:rPr>
        <w:t>Решение задач № 1, №2 по готовым рисункам на слайдах 3, 4.</w:t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 xml:space="preserve">Задача №1.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11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  <w:r w:rsidR="00142179" w:rsidRPr="00F87D4A">
        <w:rPr>
          <w:rFonts w:ascii="Times New Roman" w:hAnsi="Times New Roman"/>
          <w:sz w:val="24"/>
          <w:szCs w:val="24"/>
        </w:rPr>
        <w:t xml:space="preserve"> </w:t>
      </w:r>
      <w:r w:rsidRPr="00F87D4A">
        <w:rPr>
          <w:rFonts w:ascii="Times New Roman" w:hAnsi="Times New Roman"/>
          <w:sz w:val="24"/>
          <w:szCs w:val="24"/>
        </w:rPr>
        <w:t xml:space="preserve">На рисунке </w:t>
      </w:r>
      <w:r w:rsidRPr="00F87D4A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4" type="#_x0000_t75" style="width:12.9pt;height:12.25pt" o:ole="">
            <v:imagedata r:id="rId11" o:title=""/>
          </v:shape>
          <o:OLEObject Type="Embed" ProgID="Equation.3" ShapeID="_x0000_i1034" DrawAspect="Content" ObjectID="_1425498564" r:id="rId25"/>
        </w:object>
      </w:r>
      <w:proofErr w:type="gramStart"/>
      <w:r w:rsidRPr="00F87D4A">
        <w:rPr>
          <w:rFonts w:ascii="Times New Roman" w:hAnsi="Times New Roman"/>
          <w:sz w:val="24"/>
          <w:szCs w:val="24"/>
        </w:rPr>
        <w:t>М</w:t>
      </w:r>
      <w:proofErr w:type="gramEnd"/>
      <w:r w:rsidRPr="00F87D4A">
        <w:rPr>
          <w:rFonts w:ascii="Times New Roman" w:hAnsi="Times New Roman"/>
          <w:sz w:val="24"/>
          <w:szCs w:val="24"/>
          <w:lang w:val="en-US"/>
        </w:rPr>
        <w:t>KN</w:t>
      </w:r>
      <w:r w:rsidRPr="00F87D4A">
        <w:rPr>
          <w:rFonts w:ascii="Times New Roman" w:hAnsi="Times New Roman"/>
          <w:sz w:val="24"/>
          <w:szCs w:val="24"/>
        </w:rPr>
        <w:t xml:space="preserve"> = 80°. Найдите </w:t>
      </w:r>
      <w:r w:rsidRPr="00F87D4A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5" type="#_x0000_t75" style="width:12.9pt;height:12.25pt" o:ole="">
            <v:imagedata r:id="rId11" o:title=""/>
          </v:shape>
          <o:OLEObject Type="Embed" ProgID="Equation.3" ShapeID="_x0000_i1035" DrawAspect="Content" ObjectID="_1425498565" r:id="rId26"/>
        </w:object>
      </w:r>
      <w:r w:rsidRPr="00F87D4A">
        <w:rPr>
          <w:rFonts w:ascii="Times New Roman" w:hAnsi="Times New Roman"/>
          <w:sz w:val="24"/>
          <w:szCs w:val="24"/>
          <w:lang w:val="en-US"/>
        </w:rPr>
        <w:t>ANP</w:t>
      </w:r>
      <w:r w:rsidRPr="00F87D4A">
        <w:rPr>
          <w:rFonts w:ascii="Times New Roman" w:hAnsi="Times New Roman"/>
          <w:sz w:val="24"/>
          <w:szCs w:val="24"/>
        </w:rPr>
        <w:t xml:space="preserve">, если </w:t>
      </w:r>
      <w:r w:rsidRPr="00F87D4A">
        <w:rPr>
          <w:rFonts w:ascii="Times New Roman" w:hAnsi="Times New Roman"/>
          <w:sz w:val="24"/>
          <w:szCs w:val="24"/>
          <w:lang w:val="en-US"/>
        </w:rPr>
        <w:t>NA</w:t>
      </w:r>
      <w:r w:rsidRPr="00F87D4A">
        <w:rPr>
          <w:rFonts w:ascii="Times New Roman" w:hAnsi="Times New Roman"/>
          <w:sz w:val="24"/>
          <w:szCs w:val="24"/>
        </w:rPr>
        <w:t xml:space="preserve">- биссектриса </w:t>
      </w:r>
      <w:r w:rsidRPr="00F87D4A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6" type="#_x0000_t75" style="width:12.9pt;height:12.25pt" o:ole="">
            <v:imagedata r:id="rId11" o:title=""/>
          </v:shape>
          <o:OLEObject Type="Embed" ProgID="Equation.3" ShapeID="_x0000_i1036" DrawAspect="Content" ObjectID="_1425498566" r:id="rId27"/>
        </w:object>
      </w:r>
      <w:r w:rsidRPr="00F87D4A">
        <w:rPr>
          <w:rFonts w:ascii="Times New Roman" w:hAnsi="Times New Roman"/>
          <w:sz w:val="24"/>
          <w:szCs w:val="24"/>
          <w:lang w:val="en-US"/>
        </w:rPr>
        <w:t>MNP</w:t>
      </w:r>
      <w:r w:rsidRPr="00F87D4A">
        <w:rPr>
          <w:rFonts w:ascii="Times New Roman" w:hAnsi="Times New Roman"/>
          <w:sz w:val="24"/>
          <w:szCs w:val="24"/>
        </w:rPr>
        <w:t>.</w:t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740081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F87D4A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924703" w:rsidRPr="009327ED" w:rsidRDefault="00740081" w:rsidP="00924703">
      <w:pPr>
        <w:pStyle w:val="a3"/>
        <w:spacing w:after="0" w:line="360" w:lineRule="auto"/>
        <w:ind w:left="0"/>
        <w:rPr>
          <w:rFonts w:ascii="Times New Roman" w:hAnsi="Times New Roman"/>
          <w:position w:val="-4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151130</wp:posOffset>
            </wp:positionV>
            <wp:extent cx="1285240" cy="1188720"/>
            <wp:effectExtent l="19050" t="0" r="0" b="0"/>
            <wp:wrapSquare wrapText="bothSides"/>
            <wp:docPr id="10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924703" w:rsidRPr="00F87D4A">
        <w:rPr>
          <w:rFonts w:ascii="Times New Roman" w:hAnsi="Times New Roman"/>
          <w:i/>
          <w:sz w:val="24"/>
          <w:szCs w:val="24"/>
        </w:rPr>
        <w:t>Задача № 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12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  <w:r w:rsidR="00142179" w:rsidRPr="00F87D4A">
        <w:rPr>
          <w:rFonts w:ascii="Times New Roman" w:hAnsi="Times New Roman"/>
          <w:sz w:val="24"/>
          <w:szCs w:val="24"/>
        </w:rPr>
        <w:t xml:space="preserve"> </w:t>
      </w:r>
      <w:r w:rsidR="00924703" w:rsidRPr="00F87D4A">
        <w:rPr>
          <w:rFonts w:ascii="Times New Roman" w:hAnsi="Times New Roman"/>
          <w:sz w:val="24"/>
          <w:szCs w:val="24"/>
        </w:rPr>
        <w:t xml:space="preserve">На рисунке </w:t>
      </w:r>
      <w:r w:rsidR="00924703" w:rsidRPr="00F87D4A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7" type="#_x0000_t75" style="width:12.9pt;height:12.25pt" o:ole="">
            <v:imagedata r:id="rId11" o:title=""/>
          </v:shape>
          <o:OLEObject Type="Embed" ProgID="Equation.3" ShapeID="_x0000_i1037" DrawAspect="Content" ObjectID="_1425498567" r:id="rId29"/>
        </w:object>
      </w:r>
      <w:r w:rsidR="00924703" w:rsidRPr="00F87D4A">
        <w:rPr>
          <w:rFonts w:ascii="Times New Roman" w:hAnsi="Times New Roman"/>
          <w:sz w:val="24"/>
          <w:szCs w:val="24"/>
        </w:rPr>
        <w:t xml:space="preserve">1 = </w:t>
      </w:r>
      <w:r w:rsidR="00924703" w:rsidRPr="00F87D4A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38" type="#_x0000_t75" style="width:12.9pt;height:12.25pt" o:ole="">
            <v:imagedata r:id="rId11" o:title=""/>
          </v:shape>
          <o:OLEObject Type="Embed" ProgID="Equation.3" ShapeID="_x0000_i1038" DrawAspect="Content" ObjectID="_1425498568" r:id="rId30"/>
        </w:object>
      </w:r>
      <w:r w:rsidR="00924703" w:rsidRPr="00F87D4A">
        <w:rPr>
          <w:rFonts w:ascii="Times New Roman" w:hAnsi="Times New Roman"/>
          <w:sz w:val="24"/>
          <w:szCs w:val="24"/>
        </w:rPr>
        <w:t>2, АС = А</w:t>
      </w:r>
      <w:proofErr w:type="gramStart"/>
      <w:r w:rsidR="00924703" w:rsidRPr="00F87D4A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924703" w:rsidRPr="00F87D4A">
        <w:rPr>
          <w:rFonts w:ascii="Times New Roman" w:hAnsi="Times New Roman"/>
          <w:sz w:val="24"/>
          <w:szCs w:val="24"/>
        </w:rPr>
        <w:t xml:space="preserve">. Найдите </w:t>
      </w:r>
      <w:r w:rsidR="004A7859">
        <w:rPr>
          <w:rFonts w:ascii="Times New Roman" w:hAnsi="Times New Roman"/>
          <w:position w:val="-4"/>
          <w:sz w:val="24"/>
          <w:szCs w:val="24"/>
        </w:rPr>
        <w:sym w:font="Symbol" w:char="F0D0"/>
      </w:r>
      <w:r w:rsidR="004A7859">
        <w:rPr>
          <w:rFonts w:ascii="Times New Roman" w:hAnsi="Times New Roman"/>
          <w:position w:val="-4"/>
          <w:sz w:val="24"/>
          <w:szCs w:val="24"/>
        </w:rPr>
        <w:t xml:space="preserve"> </w:t>
      </w:r>
      <w:r w:rsidR="00924703" w:rsidRPr="00F87D4A">
        <w:rPr>
          <w:rFonts w:ascii="Times New Roman" w:hAnsi="Times New Roman"/>
          <w:sz w:val="24"/>
          <w:szCs w:val="24"/>
        </w:rPr>
        <w:t>МВС и М</w:t>
      </w:r>
      <w:proofErr w:type="gramStart"/>
      <w:r w:rsidR="00924703" w:rsidRPr="00F87D4A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="00924703" w:rsidRPr="00F87D4A">
        <w:rPr>
          <w:rFonts w:ascii="Times New Roman" w:hAnsi="Times New Roman"/>
          <w:sz w:val="24"/>
          <w:szCs w:val="24"/>
        </w:rPr>
        <w:t xml:space="preserve">, если МС = 3см. </w:t>
      </w:r>
    </w:p>
    <w:p w:rsidR="00740081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        </w:t>
      </w:r>
    </w:p>
    <w:p w:rsidR="00924703" w:rsidRDefault="00740081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20B91">
        <w:rPr>
          <w:rFonts w:ascii="Times New Roman" w:hAnsi="Times New Roman"/>
          <w:sz w:val="24"/>
          <w:szCs w:val="24"/>
        </w:rPr>
        <w:t>Запись решений</w:t>
      </w:r>
      <w:r w:rsidR="00924703" w:rsidRPr="00F87D4A">
        <w:rPr>
          <w:rFonts w:ascii="Times New Roman" w:hAnsi="Times New Roman"/>
          <w:sz w:val="24"/>
          <w:szCs w:val="24"/>
        </w:rPr>
        <w:t xml:space="preserve"> на интерактивной доске и в тетрадях.</w:t>
      </w:r>
    </w:p>
    <w:p w:rsidR="00740081" w:rsidRDefault="00740081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40081" w:rsidRPr="00F87D4A" w:rsidRDefault="00740081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24703" w:rsidRPr="00F87D4A" w:rsidRDefault="00924703" w:rsidP="0092470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 xml:space="preserve">Самостоятельная работа </w:t>
      </w:r>
      <w:r w:rsidRPr="00F87D4A">
        <w:rPr>
          <w:rFonts w:ascii="Times New Roman" w:hAnsi="Times New Roman"/>
          <w:sz w:val="24"/>
          <w:szCs w:val="24"/>
        </w:rPr>
        <w:t xml:space="preserve">с самопроверкой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13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  <w:r w:rsidR="00142179" w:rsidRPr="00F87D4A">
        <w:rPr>
          <w:rFonts w:ascii="Times New Roman" w:hAnsi="Times New Roman"/>
          <w:sz w:val="24"/>
          <w:szCs w:val="24"/>
        </w:rPr>
        <w:t xml:space="preserve"> </w:t>
      </w:r>
      <w:r w:rsidRPr="00F87D4A">
        <w:rPr>
          <w:rFonts w:ascii="Times New Roman" w:hAnsi="Times New Roman"/>
          <w:sz w:val="24"/>
          <w:szCs w:val="24"/>
        </w:rPr>
        <w:t>– 5 минут.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2487"/>
      </w:tblGrid>
      <w:tr w:rsidR="00924703" w:rsidRPr="00F87D4A" w:rsidTr="00846D75">
        <w:trPr>
          <w:trHeight w:val="245"/>
        </w:trPr>
        <w:tc>
          <w:tcPr>
            <w:tcW w:w="2508" w:type="dxa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2409" w:type="dxa"/>
          </w:tcPr>
          <w:p w:rsidR="00924703" w:rsidRPr="00F87D4A" w:rsidRDefault="00924703" w:rsidP="00846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924703" w:rsidRPr="00F87D4A" w:rsidTr="00846D75">
        <w:trPr>
          <w:trHeight w:val="1271"/>
        </w:trPr>
        <w:tc>
          <w:tcPr>
            <w:tcW w:w="2508" w:type="dxa"/>
          </w:tcPr>
          <w:p w:rsidR="00924703" w:rsidRPr="00F87D4A" w:rsidRDefault="00924703" w:rsidP="00846D75">
            <w:pPr>
              <w:spacing w:after="0" w:line="360" w:lineRule="auto"/>
              <w:rPr>
                <w:sz w:val="24"/>
                <w:szCs w:val="24"/>
              </w:rPr>
            </w:pPr>
            <w:r w:rsidRPr="00F87D4A">
              <w:rPr>
                <w:sz w:val="24"/>
                <w:szCs w:val="24"/>
              </w:rPr>
              <w:object w:dxaOrig="4020" w:dyaOrig="2265">
                <v:shape id="_x0000_i1039" type="#_x0000_t75" style="width:114.8pt;height:65.9pt" o:ole="">
                  <v:imagedata r:id="rId31" o:title=""/>
                </v:shape>
                <o:OLEObject Type="Embed" ProgID="PBrush" ShapeID="_x0000_i1039" DrawAspect="Content" ObjectID="_1425498569" r:id="rId32"/>
              </w:object>
            </w:r>
          </w:p>
        </w:tc>
        <w:tc>
          <w:tcPr>
            <w:tcW w:w="2409" w:type="dxa"/>
          </w:tcPr>
          <w:p w:rsidR="00924703" w:rsidRPr="00F87D4A" w:rsidRDefault="00924703" w:rsidP="00846D75">
            <w:pPr>
              <w:spacing w:after="0" w:line="360" w:lineRule="auto"/>
              <w:rPr>
                <w:sz w:val="24"/>
                <w:szCs w:val="24"/>
              </w:rPr>
            </w:pPr>
            <w:r w:rsidRPr="00F87D4A">
              <w:rPr>
                <w:sz w:val="24"/>
                <w:szCs w:val="24"/>
              </w:rPr>
              <w:object w:dxaOrig="3210" w:dyaOrig="2715">
                <v:shape id="_x0000_i1040" type="#_x0000_t75" style="width:84.9pt;height:66.55pt" o:ole="">
                  <v:imagedata r:id="rId33" o:title=""/>
                </v:shape>
                <o:OLEObject Type="Embed" ProgID="PBrush" ShapeID="_x0000_i1040" DrawAspect="Content" ObjectID="_1425498570" r:id="rId34"/>
              </w:object>
            </w:r>
          </w:p>
        </w:tc>
      </w:tr>
      <w:tr w:rsidR="00924703" w:rsidRPr="00F87D4A" w:rsidTr="00846D75">
        <w:trPr>
          <w:trHeight w:val="1240"/>
        </w:trPr>
        <w:tc>
          <w:tcPr>
            <w:tcW w:w="2508" w:type="dxa"/>
          </w:tcPr>
          <w:p w:rsidR="00924703" w:rsidRPr="00F87D4A" w:rsidRDefault="00924703" w:rsidP="00846D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87D4A">
              <w:rPr>
                <w:sz w:val="24"/>
                <w:szCs w:val="24"/>
              </w:rPr>
              <w:object w:dxaOrig="3960" w:dyaOrig="2220">
                <v:shape id="_x0000_i1041" type="#_x0000_t75" style="width:118.2pt;height:65.9pt" o:ole="">
                  <v:imagedata r:id="rId35" o:title=""/>
                </v:shape>
                <o:OLEObject Type="Embed" ProgID="PBrush" ShapeID="_x0000_i1041" DrawAspect="Content" ObjectID="_1425498571" r:id="rId36"/>
              </w:object>
            </w:r>
          </w:p>
        </w:tc>
        <w:tc>
          <w:tcPr>
            <w:tcW w:w="2409" w:type="dxa"/>
          </w:tcPr>
          <w:p w:rsidR="00924703" w:rsidRPr="00F87D4A" w:rsidRDefault="00924703" w:rsidP="00846D7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F87D4A">
              <w:rPr>
                <w:sz w:val="24"/>
                <w:szCs w:val="24"/>
              </w:rPr>
              <w:object w:dxaOrig="3915" w:dyaOrig="2205">
                <v:shape id="_x0000_i1042" type="#_x0000_t75" style="width:113.45pt;height:63.85pt" o:ole="">
                  <v:imagedata r:id="rId37" o:title=""/>
                </v:shape>
                <o:OLEObject Type="Embed" ProgID="PBrush" ShapeID="_x0000_i1042" DrawAspect="Content" ObjectID="_1425498572" r:id="rId38"/>
              </w:object>
            </w:r>
          </w:p>
        </w:tc>
      </w:tr>
    </w:tbl>
    <w:p w:rsidR="00924703" w:rsidRPr="00F87D4A" w:rsidRDefault="00924703" w:rsidP="00924703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4595"/>
      </w:tblGrid>
      <w:tr w:rsidR="00924703" w:rsidRPr="00F87D4A" w:rsidTr="00846D75">
        <w:trPr>
          <w:trHeight w:val="266"/>
        </w:trPr>
        <w:tc>
          <w:tcPr>
            <w:tcW w:w="8930" w:type="dxa"/>
            <w:gridSpan w:val="2"/>
          </w:tcPr>
          <w:p w:rsidR="00924703" w:rsidRPr="00F87D4A" w:rsidRDefault="00924703" w:rsidP="001421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position w:val="-4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Решение и ответы</w:t>
            </w:r>
            <w:r w:rsidR="00142179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 </w:t>
            </w:r>
            <w:r w:rsidR="00142179">
              <w:rPr>
                <w:rFonts w:ascii="Times New Roman" w:hAnsi="Times New Roman"/>
                <w:color w:val="0000FF"/>
                <w:sz w:val="24"/>
                <w:szCs w:val="24"/>
              </w:rPr>
              <w:t>(Слайд 14</w:t>
            </w:r>
            <w:r w:rsidR="00142179" w:rsidRPr="00142179">
              <w:rPr>
                <w:rFonts w:ascii="Times New Roman" w:hAnsi="Times New Roman"/>
                <w:color w:val="0000FF"/>
                <w:sz w:val="24"/>
                <w:szCs w:val="24"/>
              </w:rPr>
              <w:t>)</w:t>
            </w:r>
          </w:p>
        </w:tc>
      </w:tr>
      <w:tr w:rsidR="00924703" w:rsidRPr="00F87D4A" w:rsidTr="00846D75">
        <w:trPr>
          <w:trHeight w:val="266"/>
        </w:trPr>
        <w:tc>
          <w:tcPr>
            <w:tcW w:w="4335" w:type="dxa"/>
          </w:tcPr>
          <w:p w:rsidR="00924703" w:rsidRPr="00F87D4A" w:rsidRDefault="00924703" w:rsidP="00846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position w:val="-4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Вариант 1</w:t>
            </w:r>
          </w:p>
        </w:tc>
        <w:tc>
          <w:tcPr>
            <w:tcW w:w="4595" w:type="dxa"/>
          </w:tcPr>
          <w:p w:rsidR="00924703" w:rsidRPr="00F87D4A" w:rsidRDefault="00924703" w:rsidP="00846D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position w:val="-4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Вариант</w:t>
            </w:r>
            <w:proofErr w:type="gramStart"/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2</w:t>
            </w:r>
            <w:proofErr w:type="gramEnd"/>
          </w:p>
        </w:tc>
      </w:tr>
      <w:tr w:rsidR="00924703" w:rsidRPr="00F87D4A" w:rsidTr="009327ED">
        <w:trPr>
          <w:trHeight w:val="416"/>
        </w:trPr>
        <w:tc>
          <w:tcPr>
            <w:tcW w:w="4335" w:type="dxa"/>
          </w:tcPr>
          <w:p w:rsidR="00924703" w:rsidRPr="00F87D4A" w:rsidRDefault="00924703" w:rsidP="0092470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position w:val="-4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МР = М</w:t>
            </w:r>
            <w:proofErr w:type="gramStart"/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D</w:t>
            </w:r>
            <w:proofErr w:type="gramEnd"/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,  ΔРМ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D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 – равнобедренный.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3" type="#_x0000_t75" style="width:12.9pt;height:12.25pt" o:ole="">
                  <v:imagedata r:id="rId39" o:title=""/>
                </v:shape>
                <o:OLEObject Type="Embed" ProgID="Equation.3" ShapeID="_x0000_i1043" DrawAspect="Content" ObjectID="_1425498573" r:id="rId40"/>
              </w:objec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MPD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4" type="#_x0000_t75" style="width:12.9pt;height:12.25pt" o:ole="">
                  <v:imagedata r:id="rId41" o:title=""/>
                </v:shape>
                <o:OLEObject Type="Embed" ProgID="Equation.3" ShapeID="_x0000_i1044" DrawAspect="Content" ObjectID="_1425498574" r:id="rId42"/>
              </w:objec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MDP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68° - углы при основании.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5" type="#_x0000_t75" style="width:12.9pt;height:12.25pt" o:ole="">
                  <v:imagedata r:id="rId41" o:title=""/>
                </v:shape>
                <o:OLEObject Type="Embed" ProgID="Equation.3" ShapeID="_x0000_i1045" DrawAspect="Content" ObjectID="_1425498575" r:id="rId43"/>
              </w:objec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1 = 180° - 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6" type="#_x0000_t75" style="width:12.9pt;height:12.25pt" o:ole="">
                  <v:imagedata r:id="rId41" o:title=""/>
                </v:shape>
                <o:OLEObject Type="Embed" ProgID="Equation.3" ShapeID="_x0000_i1046" DrawAspect="Content" ObjectID="_1425498576" r:id="rId44"/>
              </w:objec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MPD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180° - 68° = 112°.</w:t>
            </w:r>
          </w:p>
          <w:p w:rsidR="00924703" w:rsidRPr="00F87D4A" w:rsidRDefault="00924703" w:rsidP="00846D75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color w:val="FF0000"/>
                <w:sz w:val="24"/>
                <w:szCs w:val="24"/>
              </w:rPr>
              <w:t>Ответ: 112°</w:t>
            </w:r>
          </w:p>
        </w:tc>
        <w:tc>
          <w:tcPr>
            <w:tcW w:w="4595" w:type="dxa"/>
          </w:tcPr>
          <w:p w:rsidR="00924703" w:rsidRPr="00F87D4A" w:rsidRDefault="00924703" w:rsidP="0092470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6"/>
              <w:rPr>
                <w:rFonts w:ascii="Times New Roman" w:hAnsi="Times New Roman"/>
                <w:position w:val="-4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AC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 = 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AD</w:t>
            </w:r>
            <w:proofErr w:type="gramStart"/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,  Δ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ACD</w:t>
            </w:r>
            <w:proofErr w:type="gramEnd"/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 – равнобедренный.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7" type="#_x0000_t75" style="width:12.9pt;height:12.25pt" o:ole="">
                  <v:imagedata r:id="rId39" o:title=""/>
                </v:shape>
                <o:OLEObject Type="Embed" ProgID="Equation.3" ShapeID="_x0000_i1047" DrawAspect="Content" ObjectID="_1425498577" r:id="rId45"/>
              </w:objec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ADC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8" type="#_x0000_t75" style="width:12.9pt;height:12.25pt" o:ole="">
                  <v:imagedata r:id="rId41" o:title=""/>
                </v:shape>
                <o:OLEObject Type="Embed" ProgID="Equation.3" ShapeID="_x0000_i1048" DrawAspect="Content" ObjectID="_1425498578" r:id="rId46"/>
              </w:objec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MDD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40° - вертикальные углы.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49" type="#_x0000_t75" style="width:12.9pt;height:12.25pt" o:ole="">
                  <v:imagedata r:id="rId41" o:title=""/>
                </v:shape>
                <o:OLEObject Type="Embed" ProgID="Equation.3" ShapeID="_x0000_i1049" DrawAspect="Content" ObjectID="_1425498579" r:id="rId47"/>
              </w:objec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object w:dxaOrig="260" w:dyaOrig="240">
                <v:shape id="_x0000_i1050" type="#_x0000_t75" style="width:12.9pt;height:12.25pt" o:ole="">
                  <v:imagedata r:id="rId41" o:title=""/>
                </v:shape>
                <o:OLEObject Type="Embed" ProgID="Equation.3" ShapeID="_x0000_i1050" DrawAspect="Content" ObjectID="_1425498580" r:id="rId48"/>
              </w:objec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ADC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40°- углы при основании.</w:t>
            </w:r>
          </w:p>
          <w:p w:rsidR="00924703" w:rsidRPr="00F87D4A" w:rsidRDefault="00924703" w:rsidP="00846D75">
            <w:pPr>
              <w:pStyle w:val="a3"/>
              <w:spacing w:after="0" w:line="240" w:lineRule="auto"/>
              <w:ind w:left="37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color w:val="FF0000"/>
                <w:sz w:val="24"/>
                <w:szCs w:val="24"/>
              </w:rPr>
              <w:t>Ответ: 40°</w:t>
            </w:r>
          </w:p>
        </w:tc>
      </w:tr>
      <w:tr w:rsidR="00924703" w:rsidRPr="00F87D4A" w:rsidTr="00846D75">
        <w:trPr>
          <w:trHeight w:val="273"/>
        </w:trPr>
        <w:tc>
          <w:tcPr>
            <w:tcW w:w="4335" w:type="dxa"/>
          </w:tcPr>
          <w:p w:rsidR="00924703" w:rsidRPr="00F87D4A" w:rsidRDefault="00924703" w:rsidP="0092470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FN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14 см, Δ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FNE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– равнобедренный.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NL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– высота и медиана, по свойству равнобедренного треугольника;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5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EF = FL + LE = 5 + 5 = 10 (c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>м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87D4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FNE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= FN+NE+FE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703" w:rsidRPr="00F87D4A" w:rsidRDefault="00924703" w:rsidP="00846D75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87D4A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FNE</w:t>
            </w:r>
            <w:r w:rsidRPr="00F87D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>=14+14+10=28(см).</w:t>
            </w:r>
          </w:p>
          <w:p w:rsidR="00924703" w:rsidRPr="00F87D4A" w:rsidRDefault="00924703" w:rsidP="00846D75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color w:val="FF0000"/>
                <w:sz w:val="24"/>
                <w:szCs w:val="24"/>
              </w:rPr>
              <w:t>Ответ: 28 см.</w:t>
            </w:r>
          </w:p>
        </w:tc>
        <w:tc>
          <w:tcPr>
            <w:tcW w:w="4595" w:type="dxa"/>
          </w:tcPr>
          <w:p w:rsidR="00924703" w:rsidRPr="00F87D4A" w:rsidRDefault="00924703" w:rsidP="009247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76"/>
              <w:rPr>
                <w:rFonts w:ascii="Times New Roman" w:hAnsi="Times New Roman"/>
                <w:position w:val="-4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A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М = 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MG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 = 10 см</w:t>
            </w:r>
            <w:proofErr w:type="gramStart"/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,  Δ</w:t>
            </w:r>
            <w:proofErr w:type="gramEnd"/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 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AMG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 xml:space="preserve"> – равнобедренный.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76"/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</w:pP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AG = P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  <w:vertAlign w:val="subscript"/>
                <w:lang w:val="en-US"/>
              </w:rPr>
              <w:t xml:space="preserve">AMG 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– AM – MG =28- 10-10 = 8 (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</w:rPr>
              <w:t>см</w:t>
            </w:r>
            <w:r w:rsidRPr="00F87D4A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t>).</w:t>
            </w:r>
          </w:p>
          <w:p w:rsidR="00924703" w:rsidRPr="00F87D4A" w:rsidRDefault="00924703" w:rsidP="0092470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– биссектриса и медиана, по свойству равнобедренного треугольника;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EG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87D4A">
              <w:rPr>
                <w:rFonts w:ascii="Times New Roman" w:hAnsi="Times New Roman"/>
                <w:sz w:val="24"/>
                <w:szCs w:val="24"/>
              </w:rPr>
              <w:t xml:space="preserve"> 2 = 8 : 2 = 4(</w:t>
            </w:r>
            <w:r w:rsidRPr="00F87D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7D4A">
              <w:rPr>
                <w:rFonts w:ascii="Times New Roman" w:hAnsi="Times New Roman"/>
                <w:sz w:val="24"/>
                <w:szCs w:val="24"/>
              </w:rPr>
              <w:t>м).</w:t>
            </w:r>
          </w:p>
          <w:p w:rsidR="00924703" w:rsidRPr="00F87D4A" w:rsidRDefault="00924703" w:rsidP="00846D75">
            <w:pPr>
              <w:pStyle w:val="a3"/>
              <w:spacing w:after="0" w:line="240" w:lineRule="auto"/>
              <w:ind w:left="37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7D4A">
              <w:rPr>
                <w:rFonts w:ascii="Times New Roman" w:hAnsi="Times New Roman"/>
                <w:color w:val="FF0000"/>
                <w:sz w:val="24"/>
                <w:szCs w:val="24"/>
              </w:rPr>
              <w:t>Ответ: 4 см.</w:t>
            </w:r>
          </w:p>
        </w:tc>
      </w:tr>
    </w:tbl>
    <w:p w:rsidR="00924703" w:rsidRPr="00F87D4A" w:rsidRDefault="00924703" w:rsidP="00924703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 xml:space="preserve"> </w:t>
      </w:r>
    </w:p>
    <w:p w:rsidR="00924703" w:rsidRPr="00F87D4A" w:rsidRDefault="00924703" w:rsidP="00924703">
      <w:pPr>
        <w:pStyle w:val="a3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Подведение итогов урока</w:t>
      </w:r>
      <w:r w:rsidRPr="00F87D4A">
        <w:rPr>
          <w:rFonts w:ascii="Times New Roman" w:hAnsi="Times New Roman"/>
          <w:sz w:val="24"/>
          <w:szCs w:val="24"/>
        </w:rPr>
        <w:t xml:space="preserve"> – 3 минуты.</w:t>
      </w:r>
    </w:p>
    <w:p w:rsidR="00924703" w:rsidRPr="00F87D4A" w:rsidRDefault="00924703" w:rsidP="0092470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87D4A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F87D4A">
        <w:rPr>
          <w:rFonts w:ascii="Times New Roman" w:hAnsi="Times New Roman"/>
          <w:sz w:val="24"/>
          <w:szCs w:val="24"/>
        </w:rPr>
        <w:t>Рефлексия учебной деятельности.</w:t>
      </w:r>
    </w:p>
    <w:p w:rsidR="00924703" w:rsidRPr="00F87D4A" w:rsidRDefault="00924703" w:rsidP="0092470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sz w:val="24"/>
          <w:szCs w:val="24"/>
        </w:rPr>
        <w:t>Учитель предлагает учащимся ответить на следующие вопросы:</w:t>
      </w:r>
    </w:p>
    <w:p w:rsidR="00924703" w:rsidRPr="00F87D4A" w:rsidRDefault="00924703" w:rsidP="0092470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sz w:val="24"/>
          <w:szCs w:val="24"/>
        </w:rPr>
        <w:t>Что нового узнали на занятии?</w:t>
      </w:r>
    </w:p>
    <w:p w:rsidR="00924703" w:rsidRPr="00F87D4A" w:rsidRDefault="00924703" w:rsidP="0092470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sz w:val="24"/>
          <w:szCs w:val="24"/>
        </w:rPr>
        <w:t>Что использовали для «открытия» нового знания?</w:t>
      </w:r>
    </w:p>
    <w:p w:rsidR="00924703" w:rsidRPr="00F87D4A" w:rsidRDefault="00924703" w:rsidP="0092470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Достиг ли урок своей цели?</w:t>
      </w:r>
    </w:p>
    <w:p w:rsidR="00924703" w:rsidRPr="00F87D4A" w:rsidRDefault="00924703" w:rsidP="0092470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7D4A">
        <w:rPr>
          <w:rFonts w:ascii="Times New Roman" w:eastAsia="Times New Roman" w:hAnsi="Times New Roman"/>
          <w:sz w:val="24"/>
          <w:szCs w:val="24"/>
        </w:rPr>
        <w:t>Проанализируйте и оцените  свою работу сегодня.</w:t>
      </w:r>
    </w:p>
    <w:p w:rsidR="00924703" w:rsidRPr="00F87D4A" w:rsidRDefault="00924703" w:rsidP="0092470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b/>
          <w:sz w:val="24"/>
          <w:szCs w:val="24"/>
        </w:rPr>
        <w:t>Задание на дом</w:t>
      </w:r>
      <w:r w:rsidRPr="00F87D4A">
        <w:rPr>
          <w:rFonts w:ascii="Times New Roman" w:hAnsi="Times New Roman"/>
          <w:sz w:val="24"/>
          <w:szCs w:val="24"/>
        </w:rPr>
        <w:t xml:space="preserve"> – 2 минуты.</w:t>
      </w:r>
    </w:p>
    <w:p w:rsidR="00924703" w:rsidRPr="00F87D4A" w:rsidRDefault="00924703" w:rsidP="00924703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Домашнее задание но</w:t>
      </w:r>
      <w:r w:rsidR="00A56077">
        <w:rPr>
          <w:rFonts w:ascii="Times New Roman" w:hAnsi="Times New Roman"/>
          <w:sz w:val="24"/>
          <w:szCs w:val="24"/>
        </w:rPr>
        <w:t>сит дифференцированный характер:</w:t>
      </w:r>
    </w:p>
    <w:p w:rsidR="00924703" w:rsidRPr="00F87D4A" w:rsidRDefault="00A56077" w:rsidP="0092470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</w:t>
      </w:r>
      <w:r w:rsidR="00924703" w:rsidRPr="00F87D4A">
        <w:rPr>
          <w:rFonts w:ascii="Times New Roman" w:hAnsi="Times New Roman"/>
          <w:sz w:val="24"/>
          <w:szCs w:val="24"/>
        </w:rPr>
        <w:t xml:space="preserve"> </w:t>
      </w:r>
      <w:r w:rsidR="00924703" w:rsidRPr="00F87D4A">
        <w:rPr>
          <w:rFonts w:ascii="Times New Roman" w:hAnsi="Times New Roman"/>
          <w:b/>
          <w:sz w:val="24"/>
          <w:szCs w:val="24"/>
        </w:rPr>
        <w:t>Паспорт</w:t>
      </w:r>
      <w:r w:rsidR="00924703" w:rsidRPr="00F87D4A">
        <w:rPr>
          <w:rFonts w:ascii="Times New Roman" w:hAnsi="Times New Roman"/>
          <w:sz w:val="24"/>
          <w:szCs w:val="24"/>
        </w:rPr>
        <w:t xml:space="preserve"> равнобедренного треугольника. Для о</w:t>
      </w:r>
      <w:r w:rsidR="00142179">
        <w:rPr>
          <w:rFonts w:ascii="Times New Roman" w:hAnsi="Times New Roman"/>
          <w:sz w:val="24"/>
          <w:szCs w:val="24"/>
        </w:rPr>
        <w:t>бразца можно использовать схему</w:t>
      </w:r>
      <w:r w:rsidR="00924703" w:rsidRPr="00F87D4A">
        <w:rPr>
          <w:rFonts w:ascii="Times New Roman" w:hAnsi="Times New Roman"/>
          <w:sz w:val="24"/>
          <w:szCs w:val="24"/>
        </w:rPr>
        <w:t xml:space="preserve">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15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  <w:r w:rsidR="00924703" w:rsidRPr="00F87D4A">
        <w:rPr>
          <w:rFonts w:ascii="Times New Roman" w:hAnsi="Times New Roman"/>
          <w:sz w:val="24"/>
          <w:szCs w:val="24"/>
        </w:rPr>
        <w:t>:</w:t>
      </w:r>
    </w:p>
    <w:p w:rsidR="00924703" w:rsidRPr="00F87D4A" w:rsidRDefault="00924703" w:rsidP="00924703">
      <w:pPr>
        <w:pStyle w:val="a3"/>
        <w:spacing w:after="0" w:line="360" w:lineRule="auto"/>
        <w:ind w:left="284"/>
        <w:rPr>
          <w:rFonts w:ascii="Times New Roman" w:hAnsi="Times New Roman"/>
          <w:noProof/>
          <w:sz w:val="24"/>
          <w:szCs w:val="24"/>
          <w:lang w:eastAsia="ru-RU"/>
        </w:rPr>
      </w:pPr>
      <w:r w:rsidRPr="00F87D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05325" cy="2405607"/>
            <wp:effectExtent l="0" t="0" r="0" b="0"/>
            <wp:docPr id="128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924703" w:rsidRPr="00F87D4A" w:rsidRDefault="00924703" w:rsidP="0092470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F87D4A">
        <w:rPr>
          <w:rFonts w:ascii="Times New Roman" w:hAnsi="Times New Roman"/>
          <w:sz w:val="24"/>
          <w:szCs w:val="24"/>
        </w:rPr>
        <w:t>решить задачи</w:t>
      </w:r>
      <w:r w:rsidR="00142179">
        <w:rPr>
          <w:rFonts w:ascii="Times New Roman" w:hAnsi="Times New Roman"/>
          <w:sz w:val="24"/>
          <w:szCs w:val="24"/>
        </w:rPr>
        <w:t xml:space="preserve"> </w:t>
      </w:r>
      <w:r w:rsidR="00142179">
        <w:rPr>
          <w:rFonts w:ascii="Times New Roman" w:hAnsi="Times New Roman"/>
          <w:color w:val="0000FF"/>
          <w:sz w:val="24"/>
          <w:szCs w:val="24"/>
        </w:rPr>
        <w:t>(Слайд 16</w:t>
      </w:r>
      <w:r w:rsidR="00142179" w:rsidRPr="00142179">
        <w:rPr>
          <w:rFonts w:ascii="Times New Roman" w:hAnsi="Times New Roman"/>
          <w:color w:val="0000FF"/>
          <w:sz w:val="24"/>
          <w:szCs w:val="24"/>
        </w:rPr>
        <w:t>)</w:t>
      </w:r>
      <w:r w:rsidRPr="00F87D4A">
        <w:rPr>
          <w:rFonts w:ascii="Times New Roman" w:hAnsi="Times New Roman"/>
          <w:sz w:val="24"/>
          <w:szCs w:val="24"/>
        </w:rPr>
        <w:t>:</w:t>
      </w:r>
    </w:p>
    <w:p w:rsidR="00924703" w:rsidRPr="00F87D4A" w:rsidRDefault="00924703" w:rsidP="0092470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F87D4A">
        <w:rPr>
          <w:rFonts w:ascii="Times New Roman" w:hAnsi="Times New Roman"/>
          <w:sz w:val="24"/>
          <w:szCs w:val="24"/>
        </w:rPr>
        <w:t xml:space="preserve">для всех учащихся: «Геометрия 7-9», </w:t>
      </w:r>
      <w:proofErr w:type="spellStart"/>
      <w:r w:rsidRPr="00F87D4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F87D4A">
        <w:rPr>
          <w:rFonts w:ascii="Times New Roman" w:hAnsi="Times New Roman"/>
          <w:sz w:val="24"/>
          <w:szCs w:val="24"/>
        </w:rPr>
        <w:t xml:space="preserve"> Л.С. и др., §2 п. 18 </w:t>
      </w:r>
      <w:r w:rsidRPr="00F87D4A">
        <w:rPr>
          <w:rFonts w:ascii="Times New Roman" w:hAnsi="Times New Roman"/>
          <w:noProof/>
          <w:sz w:val="24"/>
          <w:szCs w:val="24"/>
          <w:lang w:eastAsia="ru-RU"/>
        </w:rPr>
        <w:t xml:space="preserve"> №107,118; </w:t>
      </w:r>
    </w:p>
    <w:p w:rsidR="00924703" w:rsidRPr="00F87D4A" w:rsidRDefault="00924703" w:rsidP="00924703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87D4A">
        <w:rPr>
          <w:rFonts w:ascii="Times New Roman" w:hAnsi="Times New Roman"/>
          <w:sz w:val="24"/>
          <w:szCs w:val="24"/>
        </w:rPr>
        <w:t>для более подготовленных учащихся  дополнительно № 163.</w:t>
      </w:r>
    </w:p>
    <w:p w:rsidR="008E04FE" w:rsidRPr="00F87D4A" w:rsidRDefault="008E04FE">
      <w:pPr>
        <w:rPr>
          <w:rFonts w:ascii="Times New Roman" w:hAnsi="Times New Roman" w:cs="Times New Roman"/>
          <w:sz w:val="24"/>
          <w:szCs w:val="24"/>
        </w:rPr>
      </w:pPr>
    </w:p>
    <w:sectPr w:rsidR="008E04FE" w:rsidRPr="00F87D4A" w:rsidSect="00AF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DC6"/>
    <w:multiLevelType w:val="hybridMultilevel"/>
    <w:tmpl w:val="FDA2BDF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E2A6661"/>
    <w:multiLevelType w:val="hybridMultilevel"/>
    <w:tmpl w:val="A0508936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1D7"/>
    <w:multiLevelType w:val="hybridMultilevel"/>
    <w:tmpl w:val="4C8868F6"/>
    <w:lvl w:ilvl="0" w:tplc="F628F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91FC3"/>
    <w:multiLevelType w:val="hybridMultilevel"/>
    <w:tmpl w:val="AB0EC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8395D"/>
    <w:multiLevelType w:val="hybridMultilevel"/>
    <w:tmpl w:val="AD38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40F1"/>
    <w:multiLevelType w:val="hybridMultilevel"/>
    <w:tmpl w:val="2320E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3D2"/>
    <w:multiLevelType w:val="hybridMultilevel"/>
    <w:tmpl w:val="DACA20BC"/>
    <w:lvl w:ilvl="0" w:tplc="BA06FD0C">
      <w:start w:val="1"/>
      <w:numFmt w:val="bullet"/>
      <w:lvlText w:val="-"/>
      <w:lvlJc w:val="left"/>
      <w:pPr>
        <w:ind w:left="15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5417096"/>
    <w:multiLevelType w:val="hybridMultilevel"/>
    <w:tmpl w:val="EF8C4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5666C"/>
    <w:multiLevelType w:val="hybridMultilevel"/>
    <w:tmpl w:val="5E88232C"/>
    <w:lvl w:ilvl="0" w:tplc="F628F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077C1"/>
    <w:multiLevelType w:val="hybridMultilevel"/>
    <w:tmpl w:val="53C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20393"/>
    <w:multiLevelType w:val="hybridMultilevel"/>
    <w:tmpl w:val="5E88232C"/>
    <w:lvl w:ilvl="0" w:tplc="F628F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C30CA"/>
    <w:multiLevelType w:val="hybridMultilevel"/>
    <w:tmpl w:val="302EA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D49A1"/>
    <w:multiLevelType w:val="hybridMultilevel"/>
    <w:tmpl w:val="5E88232C"/>
    <w:lvl w:ilvl="0" w:tplc="F628F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73F13"/>
    <w:multiLevelType w:val="hybridMultilevel"/>
    <w:tmpl w:val="F1D07D78"/>
    <w:lvl w:ilvl="0" w:tplc="EF424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4703"/>
    <w:rsid w:val="00120B91"/>
    <w:rsid w:val="00142179"/>
    <w:rsid w:val="001D2E61"/>
    <w:rsid w:val="00242CD1"/>
    <w:rsid w:val="004A7859"/>
    <w:rsid w:val="00740081"/>
    <w:rsid w:val="008E04FE"/>
    <w:rsid w:val="00924703"/>
    <w:rsid w:val="009256D6"/>
    <w:rsid w:val="009327ED"/>
    <w:rsid w:val="00992D9B"/>
    <w:rsid w:val="00A56077"/>
    <w:rsid w:val="00AF2420"/>
    <w:rsid w:val="00CF2B0A"/>
    <w:rsid w:val="00E62689"/>
    <w:rsid w:val="00F8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0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92470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4703"/>
    <w:rPr>
      <w:rFonts w:eastAsiaTheme="minorHAnsi"/>
      <w:lang w:eastAsia="en-US"/>
    </w:rPr>
  </w:style>
  <w:style w:type="character" w:customStyle="1" w:styleId="c1">
    <w:name w:val="c1"/>
    <w:basedOn w:val="a0"/>
    <w:rsid w:val="00924703"/>
  </w:style>
  <w:style w:type="paragraph" w:styleId="a6">
    <w:name w:val="Balloon Text"/>
    <w:basedOn w:val="a"/>
    <w:link w:val="a7"/>
    <w:uiPriority w:val="99"/>
    <w:semiHidden/>
    <w:unhideWhenUsed/>
    <w:rsid w:val="009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diagramLayout" Target="diagrams/layout1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11.png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oleObject" Target="embeddings/oleObject17.bin"/><Relationship Id="rId49" Type="http://schemas.openxmlformats.org/officeDocument/2006/relationships/diagramData" Target="diagrams/data1.xml"/><Relationship Id="rId10" Type="http://schemas.openxmlformats.org/officeDocument/2006/relationships/image" Target="media/image6.png"/><Relationship Id="rId19" Type="http://schemas.openxmlformats.org/officeDocument/2006/relationships/oleObject" Target="embeddings/oleObject6.bin"/><Relationship Id="rId31" Type="http://schemas.openxmlformats.org/officeDocument/2006/relationships/image" Target="media/image13.png"/><Relationship Id="rId44" Type="http://schemas.openxmlformats.org/officeDocument/2006/relationships/oleObject" Target="embeddings/oleObject22.bin"/><Relationship Id="rId52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png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8" Type="http://schemas.openxmlformats.org/officeDocument/2006/relationships/image" Target="media/image4.png"/><Relationship Id="rId51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0A5838-F59E-444D-B76E-0E5F0AC1A22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846F1EE-D531-45CE-A937-5CA047E6A37D}">
      <dgm:prSet phldrT="[Текст]"/>
      <dgm:spPr>
        <a:noFill/>
        <a:ln>
          <a:solidFill>
            <a:srgbClr val="0000FF"/>
          </a:solidFill>
        </a:ln>
      </dgm:spPr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Равнобедренный треугольник</a:t>
          </a:r>
        </a:p>
      </dgm:t>
    </dgm:pt>
    <dgm:pt modelId="{858E0A0E-5D7D-4653-92BF-66AABD894E19}" type="parTrans" cxnId="{38449DD4-156A-432B-BD8F-8630617ED254}">
      <dgm:prSet/>
      <dgm:spPr/>
      <dgm:t>
        <a:bodyPr/>
        <a:lstStyle/>
        <a:p>
          <a:endParaRPr lang="ru-RU"/>
        </a:p>
      </dgm:t>
    </dgm:pt>
    <dgm:pt modelId="{DAEB95F7-C507-42CF-AF5A-318956345574}" type="sibTrans" cxnId="{38449DD4-156A-432B-BD8F-8630617ED254}">
      <dgm:prSet/>
      <dgm:spPr/>
      <dgm:t>
        <a:bodyPr/>
        <a:lstStyle/>
        <a:p>
          <a:endParaRPr lang="ru-RU"/>
        </a:p>
      </dgm:t>
    </dgm:pt>
    <dgm:pt modelId="{48AD79FD-D434-4D9E-8C18-1FE876631068}">
      <dgm:prSet phldrT="[Текст]"/>
      <dgm:spPr>
        <a:noFill/>
        <a:ln>
          <a:solidFill>
            <a:srgbClr val="0000FF"/>
          </a:solidFill>
        </a:ln>
      </dgm:spPr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Определение</a:t>
          </a:r>
        </a:p>
      </dgm:t>
    </dgm:pt>
    <dgm:pt modelId="{FCF55D07-B065-467C-8A99-D2FE73CA2B4C}" type="parTrans" cxnId="{F5E66F67-B936-4C48-9F88-4365832B7F5F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A4BB530D-D82A-4FB2-A39D-3E642B471DDA}" type="sibTrans" cxnId="{F5E66F67-B936-4C48-9F88-4365832B7F5F}">
      <dgm:prSet/>
      <dgm:spPr/>
      <dgm:t>
        <a:bodyPr/>
        <a:lstStyle/>
        <a:p>
          <a:endParaRPr lang="ru-RU"/>
        </a:p>
      </dgm:t>
    </dgm:pt>
    <dgm:pt modelId="{612409C4-45AE-4C30-995A-AC986854BA66}">
      <dgm:prSet phldrT="[Текст]"/>
      <dgm:spPr>
        <a:noFill/>
        <a:ln>
          <a:solidFill>
            <a:srgbClr val="0000FF"/>
          </a:solidFill>
        </a:ln>
      </dgm:spPr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Элементы:</a:t>
          </a:r>
        </a:p>
      </dgm:t>
    </dgm:pt>
    <dgm:pt modelId="{0A2DEC1E-86C1-43E0-810E-D40981CF2070}" type="parTrans" cxnId="{22394B2C-F4A6-4BDC-8EE1-35B8071D57A1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BCE48896-595B-4EFB-9C6F-8DEC437688E6}" type="sibTrans" cxnId="{22394B2C-F4A6-4BDC-8EE1-35B8071D57A1}">
      <dgm:prSet/>
      <dgm:spPr/>
      <dgm:t>
        <a:bodyPr/>
        <a:lstStyle/>
        <a:p>
          <a:endParaRPr lang="ru-RU"/>
        </a:p>
      </dgm:t>
    </dgm:pt>
    <dgm:pt modelId="{C07FA3FD-B00B-452A-8161-0E2A339CA027}">
      <dgm:prSet phldrT="[Текст]"/>
      <dgm:spPr>
        <a:noFill/>
        <a:ln>
          <a:solidFill>
            <a:srgbClr val="0000FF"/>
          </a:solidFill>
        </a:ln>
      </dgm:spPr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Свойства</a:t>
          </a:r>
        </a:p>
      </dgm:t>
    </dgm:pt>
    <dgm:pt modelId="{859064A6-C8E8-4A30-B692-F082D2785D8D}" type="parTrans" cxnId="{33E02760-7EEC-43AA-B545-2A6259ED84FB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1BABEADB-9F08-4845-AF4F-5FB40BC79B15}" type="sibTrans" cxnId="{33E02760-7EEC-43AA-B545-2A6259ED84FB}">
      <dgm:prSet/>
      <dgm:spPr/>
      <dgm:t>
        <a:bodyPr/>
        <a:lstStyle/>
        <a:p>
          <a:endParaRPr lang="ru-RU"/>
        </a:p>
      </dgm:t>
    </dgm:pt>
    <dgm:pt modelId="{89F6045D-3335-46A2-8A74-0F3B9617FA6C}">
      <dgm:prSet phldrT="[Текст]" phldr="1"/>
      <dgm:spPr>
        <a:noFill/>
        <a:ln>
          <a:solidFill>
            <a:srgbClr val="0000FF"/>
          </a:solidFill>
        </a:ln>
      </dgm:spPr>
      <dgm:t>
        <a:bodyPr/>
        <a:lstStyle/>
        <a:p>
          <a:endParaRPr lang="ru-RU"/>
        </a:p>
      </dgm:t>
    </dgm:pt>
    <dgm:pt modelId="{4F4BD7B3-F6DB-4DB7-8A22-23A8B59DA994}" type="parTrans" cxnId="{63ED666A-70F2-4D08-8593-020F1228C92A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51115B57-48D3-4296-B7A5-5EF15D299FAB}" type="sibTrans" cxnId="{63ED666A-70F2-4D08-8593-020F1228C92A}">
      <dgm:prSet/>
      <dgm:spPr/>
      <dgm:t>
        <a:bodyPr/>
        <a:lstStyle/>
        <a:p>
          <a:endParaRPr lang="ru-RU"/>
        </a:p>
      </dgm:t>
    </dgm:pt>
    <dgm:pt modelId="{C9D2F223-B52B-4555-B9B1-DD42FCDEF621}">
      <dgm:prSet phldrT="[Текст]"/>
      <dgm:spPr>
        <a:noFill/>
        <a:ln>
          <a:solidFill>
            <a:srgbClr val="0000FF"/>
          </a:solidFill>
        </a:ln>
      </dgm:spPr>
      <dgm:t>
        <a:bodyPr/>
        <a:lstStyle/>
        <a:p>
          <a:endParaRPr lang="ru-RU"/>
        </a:p>
      </dgm:t>
    </dgm:pt>
    <dgm:pt modelId="{2A23ABCC-1F18-411F-983B-F307EBB30657}" type="parTrans" cxnId="{B91381F6-554C-4C1E-AB3A-1EAF614CA44B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66E317A5-CCD8-4222-BE50-1D295A300A67}" type="sibTrans" cxnId="{B91381F6-554C-4C1E-AB3A-1EAF614CA44B}">
      <dgm:prSet/>
      <dgm:spPr/>
      <dgm:t>
        <a:bodyPr/>
        <a:lstStyle/>
        <a:p>
          <a:endParaRPr lang="ru-RU"/>
        </a:p>
      </dgm:t>
    </dgm:pt>
    <dgm:pt modelId="{86659D03-D04B-4F1C-8F87-9EE5F14F6C66}">
      <dgm:prSet phldrT="[Текст]"/>
      <dgm:spPr>
        <a:noFill/>
        <a:ln>
          <a:solidFill>
            <a:srgbClr val="0000FF"/>
          </a:solidFill>
        </a:ln>
      </dgm:spPr>
      <dgm:t>
        <a:bodyPr/>
        <a:lstStyle/>
        <a:p>
          <a:endParaRPr lang="ru-RU"/>
        </a:p>
      </dgm:t>
    </dgm:pt>
    <dgm:pt modelId="{BAC54BE0-CCAB-4427-B000-31873DF0E9CF}" type="parTrans" cxnId="{DE96316A-B196-4F6F-B66E-D3A6BB942B6E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A917F5D-D61B-4E48-8C0F-2545460BC670}" type="sibTrans" cxnId="{DE96316A-B196-4F6F-B66E-D3A6BB942B6E}">
      <dgm:prSet/>
      <dgm:spPr/>
      <dgm:t>
        <a:bodyPr/>
        <a:lstStyle/>
        <a:p>
          <a:endParaRPr lang="ru-RU"/>
        </a:p>
      </dgm:t>
    </dgm:pt>
    <dgm:pt modelId="{42736519-2DFE-472C-9980-AB0F4CF22938}">
      <dgm:prSet phldrT="[Текст]"/>
      <dgm:spPr>
        <a:noFill/>
        <a:ln>
          <a:solidFill>
            <a:srgbClr val="0000FF"/>
          </a:solidFill>
        </a:ln>
      </dgm:spPr>
      <dgm:t>
        <a:bodyPr/>
        <a:lstStyle/>
        <a:p>
          <a:endParaRPr lang="ru-RU"/>
        </a:p>
      </dgm:t>
    </dgm:pt>
    <dgm:pt modelId="{213F7D27-A6E5-42C2-A2A3-ED8A48B90201}" type="parTrans" cxnId="{8A234D4F-C536-4DF6-B24F-4A743C5AC93F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DA1DC717-C88F-4EB3-BD13-6BDD3DDCA0CA}" type="sibTrans" cxnId="{8A234D4F-C536-4DF6-B24F-4A743C5AC93F}">
      <dgm:prSet/>
      <dgm:spPr/>
      <dgm:t>
        <a:bodyPr/>
        <a:lstStyle/>
        <a:p>
          <a:endParaRPr lang="ru-RU"/>
        </a:p>
      </dgm:t>
    </dgm:pt>
    <dgm:pt modelId="{D37DA0E1-05BF-42FE-88B2-5EDD629D170B}">
      <dgm:prSet phldrT="[Текст]"/>
      <dgm:spPr>
        <a:noFill/>
        <a:ln>
          <a:solidFill>
            <a:srgbClr val="0000FF"/>
          </a:solidFill>
        </a:ln>
      </dgm:spPr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C4EEB497-166D-4422-BA65-93997B1327E6}" type="parTrans" cxnId="{0A74337C-7DBE-42A8-B841-9418AA05B3F1}">
      <dgm:prSet/>
      <dgm:spPr>
        <a:ln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A60EFFA6-D7C6-42F4-B854-2F12EFD44EC8}" type="sibTrans" cxnId="{0A74337C-7DBE-42A8-B841-9418AA05B3F1}">
      <dgm:prSet/>
      <dgm:spPr/>
      <dgm:t>
        <a:bodyPr/>
        <a:lstStyle/>
        <a:p>
          <a:endParaRPr lang="ru-RU"/>
        </a:p>
      </dgm:t>
    </dgm:pt>
    <dgm:pt modelId="{9E9F457F-8A28-44D2-9037-E207FE523046}" type="pres">
      <dgm:prSet presAssocID="{0C0A5838-F59E-444D-B76E-0E5F0AC1A22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DDE7A5-371A-472A-BEE2-65B22EAFDD12}" type="pres">
      <dgm:prSet presAssocID="{F846F1EE-D531-45CE-A937-5CA047E6A37D}" presName="root1" presStyleCnt="0"/>
      <dgm:spPr/>
    </dgm:pt>
    <dgm:pt modelId="{6FA0227F-F63B-4CB6-B055-6204C8C0C08F}" type="pres">
      <dgm:prSet presAssocID="{F846F1EE-D531-45CE-A937-5CA047E6A37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678EBC-1B66-458B-AAE3-A9C7C6F8F944}" type="pres">
      <dgm:prSet presAssocID="{F846F1EE-D531-45CE-A937-5CA047E6A37D}" presName="level2hierChild" presStyleCnt="0"/>
      <dgm:spPr/>
    </dgm:pt>
    <dgm:pt modelId="{2D5B19A6-6893-4904-BA1C-73AE6190CE94}" type="pres">
      <dgm:prSet presAssocID="{FCF55D07-B065-467C-8A99-D2FE73CA2B4C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D1556764-25F1-491A-9F24-B14BF8B85041}" type="pres">
      <dgm:prSet presAssocID="{FCF55D07-B065-467C-8A99-D2FE73CA2B4C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30A1BFE-7E6F-43FA-B484-49145EE5C7D7}" type="pres">
      <dgm:prSet presAssocID="{48AD79FD-D434-4D9E-8C18-1FE876631068}" presName="root2" presStyleCnt="0"/>
      <dgm:spPr/>
    </dgm:pt>
    <dgm:pt modelId="{D97D2B14-794E-4D70-97B5-BCD3FF626116}" type="pres">
      <dgm:prSet presAssocID="{48AD79FD-D434-4D9E-8C18-1FE876631068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C2B72C-4575-45FF-86EA-980C2C2F1407}" type="pres">
      <dgm:prSet presAssocID="{48AD79FD-D434-4D9E-8C18-1FE876631068}" presName="level3hierChild" presStyleCnt="0"/>
      <dgm:spPr/>
    </dgm:pt>
    <dgm:pt modelId="{7112F551-7441-40B8-B44F-FD3CEDDA83C7}" type="pres">
      <dgm:prSet presAssocID="{0A2DEC1E-86C1-43E0-810E-D40981CF2070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89DDE01F-27C8-4576-A34C-07C0614477EB}" type="pres">
      <dgm:prSet presAssocID="{0A2DEC1E-86C1-43E0-810E-D40981CF2070}" presName="connTx" presStyleLbl="parChTrans1D3" presStyleIdx="0" presStyleCnt="5"/>
      <dgm:spPr/>
      <dgm:t>
        <a:bodyPr/>
        <a:lstStyle/>
        <a:p>
          <a:endParaRPr lang="ru-RU"/>
        </a:p>
      </dgm:t>
    </dgm:pt>
    <dgm:pt modelId="{393773EE-AAC2-4CFB-A5E0-2C2E26BE5A17}" type="pres">
      <dgm:prSet presAssocID="{612409C4-45AE-4C30-995A-AC986854BA66}" presName="root2" presStyleCnt="0"/>
      <dgm:spPr/>
    </dgm:pt>
    <dgm:pt modelId="{93B8261A-15C5-47B5-902F-30C732963712}" type="pres">
      <dgm:prSet presAssocID="{612409C4-45AE-4C30-995A-AC986854BA66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459230-CB92-4B96-A328-2F75EDB37F19}" type="pres">
      <dgm:prSet presAssocID="{612409C4-45AE-4C30-995A-AC986854BA66}" presName="level3hierChild" presStyleCnt="0"/>
      <dgm:spPr/>
    </dgm:pt>
    <dgm:pt modelId="{3624ECBA-1E48-4DF8-B34A-4BD9944E85A6}" type="pres">
      <dgm:prSet presAssocID="{C4EEB497-166D-4422-BA65-93997B1327E6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12A7D74A-829E-4BE1-9511-4E1D73C3E125}" type="pres">
      <dgm:prSet presAssocID="{C4EEB497-166D-4422-BA65-93997B1327E6}" presName="connTx" presStyleLbl="parChTrans1D2" presStyleIdx="1" presStyleCnt="3"/>
      <dgm:spPr/>
      <dgm:t>
        <a:bodyPr/>
        <a:lstStyle/>
        <a:p>
          <a:endParaRPr lang="ru-RU"/>
        </a:p>
      </dgm:t>
    </dgm:pt>
    <dgm:pt modelId="{F42BE19A-7D6C-4400-BE5E-2450E4FDBA73}" type="pres">
      <dgm:prSet presAssocID="{D37DA0E1-05BF-42FE-88B2-5EDD629D170B}" presName="root2" presStyleCnt="0"/>
      <dgm:spPr/>
    </dgm:pt>
    <dgm:pt modelId="{1A5921EF-87DD-468F-8486-A4371C83E847}" type="pres">
      <dgm:prSet presAssocID="{D37DA0E1-05BF-42FE-88B2-5EDD629D170B}" presName="LevelTwoTextNode" presStyleLbl="node2" presStyleIdx="1" presStyleCnt="3" custLinFactNeighborY="266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522CB3-EA1F-4156-924E-7966C7198340}" type="pres">
      <dgm:prSet presAssocID="{D37DA0E1-05BF-42FE-88B2-5EDD629D170B}" presName="level3hierChild" presStyleCnt="0"/>
      <dgm:spPr/>
    </dgm:pt>
    <dgm:pt modelId="{92BBF9EB-70CF-4036-A265-7D946D0A4BB2}" type="pres">
      <dgm:prSet presAssocID="{859064A6-C8E8-4A30-B692-F082D2785D8D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4137C7F3-F346-4323-9B53-DD81E7025253}" type="pres">
      <dgm:prSet presAssocID="{859064A6-C8E8-4A30-B692-F082D2785D8D}" presName="connTx" presStyleLbl="parChTrans1D2" presStyleIdx="2" presStyleCnt="3"/>
      <dgm:spPr/>
      <dgm:t>
        <a:bodyPr/>
        <a:lstStyle/>
        <a:p>
          <a:endParaRPr lang="ru-RU"/>
        </a:p>
      </dgm:t>
    </dgm:pt>
    <dgm:pt modelId="{ABE92308-4D40-4E82-8096-19FA73D16461}" type="pres">
      <dgm:prSet presAssocID="{C07FA3FD-B00B-452A-8161-0E2A339CA027}" presName="root2" presStyleCnt="0"/>
      <dgm:spPr/>
    </dgm:pt>
    <dgm:pt modelId="{027C9BC3-AD8A-4AAC-AB64-87C3AC47A6EF}" type="pres">
      <dgm:prSet presAssocID="{C07FA3FD-B00B-452A-8161-0E2A339CA027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49099D-97C2-4481-8943-E0F6C689C6FA}" type="pres">
      <dgm:prSet presAssocID="{C07FA3FD-B00B-452A-8161-0E2A339CA027}" presName="level3hierChild" presStyleCnt="0"/>
      <dgm:spPr/>
    </dgm:pt>
    <dgm:pt modelId="{8BEE8C18-6339-475F-88F6-DD879D2D268D}" type="pres">
      <dgm:prSet presAssocID="{4F4BD7B3-F6DB-4DB7-8A22-23A8B59DA994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CABE3AF8-73AD-4141-88F3-3C0CD7B67104}" type="pres">
      <dgm:prSet presAssocID="{4F4BD7B3-F6DB-4DB7-8A22-23A8B59DA994}" presName="connTx" presStyleLbl="parChTrans1D3" presStyleIdx="1" presStyleCnt="5"/>
      <dgm:spPr/>
      <dgm:t>
        <a:bodyPr/>
        <a:lstStyle/>
        <a:p>
          <a:endParaRPr lang="ru-RU"/>
        </a:p>
      </dgm:t>
    </dgm:pt>
    <dgm:pt modelId="{F353E0AC-A5A0-4FED-AD9E-03FD3FFC273B}" type="pres">
      <dgm:prSet presAssocID="{89F6045D-3335-46A2-8A74-0F3B9617FA6C}" presName="root2" presStyleCnt="0"/>
      <dgm:spPr/>
    </dgm:pt>
    <dgm:pt modelId="{39A96C9E-8B11-49C4-ADED-B8BDFE764B65}" type="pres">
      <dgm:prSet presAssocID="{89F6045D-3335-46A2-8A74-0F3B9617FA6C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38199E-ECDB-4BD9-BCD0-C3C4451A7B4D}" type="pres">
      <dgm:prSet presAssocID="{89F6045D-3335-46A2-8A74-0F3B9617FA6C}" presName="level3hierChild" presStyleCnt="0"/>
      <dgm:spPr/>
    </dgm:pt>
    <dgm:pt modelId="{52AD0E7B-68E5-4770-B3C0-6534930C610B}" type="pres">
      <dgm:prSet presAssocID="{BAC54BE0-CCAB-4427-B000-31873DF0E9CF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ECB2F6FA-0536-42F8-8DA8-4C766784DE39}" type="pres">
      <dgm:prSet presAssocID="{BAC54BE0-CCAB-4427-B000-31873DF0E9CF}" presName="connTx" presStyleLbl="parChTrans1D3" presStyleIdx="2" presStyleCnt="5"/>
      <dgm:spPr/>
      <dgm:t>
        <a:bodyPr/>
        <a:lstStyle/>
        <a:p>
          <a:endParaRPr lang="ru-RU"/>
        </a:p>
      </dgm:t>
    </dgm:pt>
    <dgm:pt modelId="{DFED404F-BF5C-4F01-93C5-6D708A9B7E97}" type="pres">
      <dgm:prSet presAssocID="{86659D03-D04B-4F1C-8F87-9EE5F14F6C66}" presName="root2" presStyleCnt="0"/>
      <dgm:spPr/>
    </dgm:pt>
    <dgm:pt modelId="{6B87907C-AE7B-419A-9E04-DD6DA95E732A}" type="pres">
      <dgm:prSet presAssocID="{86659D03-D04B-4F1C-8F87-9EE5F14F6C66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B9777B-94F6-4BDF-BAB4-3C4684F61234}" type="pres">
      <dgm:prSet presAssocID="{86659D03-D04B-4F1C-8F87-9EE5F14F6C66}" presName="level3hierChild" presStyleCnt="0"/>
      <dgm:spPr/>
    </dgm:pt>
    <dgm:pt modelId="{3C0EDD47-8045-4C59-9EC4-EAD74BCFCDF7}" type="pres">
      <dgm:prSet presAssocID="{213F7D27-A6E5-42C2-A2A3-ED8A48B90201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35BD3E62-F99C-4727-B198-85CC2EAAC7DF}" type="pres">
      <dgm:prSet presAssocID="{213F7D27-A6E5-42C2-A2A3-ED8A48B90201}" presName="connTx" presStyleLbl="parChTrans1D3" presStyleIdx="3" presStyleCnt="5"/>
      <dgm:spPr/>
      <dgm:t>
        <a:bodyPr/>
        <a:lstStyle/>
        <a:p>
          <a:endParaRPr lang="ru-RU"/>
        </a:p>
      </dgm:t>
    </dgm:pt>
    <dgm:pt modelId="{EDBD8775-B6F0-4A7B-A732-F6D6B4AA8EA1}" type="pres">
      <dgm:prSet presAssocID="{42736519-2DFE-472C-9980-AB0F4CF22938}" presName="root2" presStyleCnt="0"/>
      <dgm:spPr/>
    </dgm:pt>
    <dgm:pt modelId="{6443EE34-248B-4BBC-8FB2-387E92499BB2}" type="pres">
      <dgm:prSet presAssocID="{42736519-2DFE-472C-9980-AB0F4CF22938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78AD6F-CE66-4E2F-A1A9-F7CAA4A2EFB5}" type="pres">
      <dgm:prSet presAssocID="{42736519-2DFE-472C-9980-AB0F4CF22938}" presName="level3hierChild" presStyleCnt="0"/>
      <dgm:spPr/>
    </dgm:pt>
    <dgm:pt modelId="{B2C897AB-7AF7-4E92-ABA1-FA22E2407E99}" type="pres">
      <dgm:prSet presAssocID="{2A23ABCC-1F18-411F-983B-F307EBB30657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6E01F581-5975-4AED-BD07-3F4E4232E08E}" type="pres">
      <dgm:prSet presAssocID="{2A23ABCC-1F18-411F-983B-F307EBB30657}" presName="connTx" presStyleLbl="parChTrans1D3" presStyleIdx="4" presStyleCnt="5"/>
      <dgm:spPr/>
      <dgm:t>
        <a:bodyPr/>
        <a:lstStyle/>
        <a:p>
          <a:endParaRPr lang="ru-RU"/>
        </a:p>
      </dgm:t>
    </dgm:pt>
    <dgm:pt modelId="{5F62B485-E5D0-43F8-A1A2-E92C3973CAB7}" type="pres">
      <dgm:prSet presAssocID="{C9D2F223-B52B-4555-B9B1-DD42FCDEF621}" presName="root2" presStyleCnt="0"/>
      <dgm:spPr/>
    </dgm:pt>
    <dgm:pt modelId="{EF7FA792-2C3B-492E-8B5F-2378C4B8E99C}" type="pres">
      <dgm:prSet presAssocID="{C9D2F223-B52B-4555-B9B1-DD42FCDEF621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E8B03C-EA81-4AB7-8AAE-634F8D574EC1}" type="pres">
      <dgm:prSet presAssocID="{C9D2F223-B52B-4555-B9B1-DD42FCDEF621}" presName="level3hierChild" presStyleCnt="0"/>
      <dgm:spPr/>
    </dgm:pt>
  </dgm:ptLst>
  <dgm:cxnLst>
    <dgm:cxn modelId="{8A234D4F-C536-4DF6-B24F-4A743C5AC93F}" srcId="{C07FA3FD-B00B-452A-8161-0E2A339CA027}" destId="{42736519-2DFE-472C-9980-AB0F4CF22938}" srcOrd="2" destOrd="0" parTransId="{213F7D27-A6E5-42C2-A2A3-ED8A48B90201}" sibTransId="{DA1DC717-C88F-4EB3-BD13-6BDD3DDCA0CA}"/>
    <dgm:cxn modelId="{22394B2C-F4A6-4BDC-8EE1-35B8071D57A1}" srcId="{48AD79FD-D434-4D9E-8C18-1FE876631068}" destId="{612409C4-45AE-4C30-995A-AC986854BA66}" srcOrd="0" destOrd="0" parTransId="{0A2DEC1E-86C1-43E0-810E-D40981CF2070}" sibTransId="{BCE48896-595B-4EFB-9C6F-8DEC437688E6}"/>
    <dgm:cxn modelId="{D4AE8A19-5A90-4F38-9F45-08BF8BEDA5FD}" type="presOf" srcId="{C4EEB497-166D-4422-BA65-93997B1327E6}" destId="{12A7D74A-829E-4BE1-9511-4E1D73C3E125}" srcOrd="1" destOrd="0" presId="urn:microsoft.com/office/officeart/2005/8/layout/hierarchy2"/>
    <dgm:cxn modelId="{81088F4D-5E19-4A1B-B8AF-804E9E7F1738}" type="presOf" srcId="{86659D03-D04B-4F1C-8F87-9EE5F14F6C66}" destId="{6B87907C-AE7B-419A-9E04-DD6DA95E732A}" srcOrd="0" destOrd="0" presId="urn:microsoft.com/office/officeart/2005/8/layout/hierarchy2"/>
    <dgm:cxn modelId="{FDCE1617-ECD1-4877-AC17-6C98F2DA1887}" type="presOf" srcId="{612409C4-45AE-4C30-995A-AC986854BA66}" destId="{93B8261A-15C5-47B5-902F-30C732963712}" srcOrd="0" destOrd="0" presId="urn:microsoft.com/office/officeart/2005/8/layout/hierarchy2"/>
    <dgm:cxn modelId="{6D29391D-C01B-4065-B238-0F8FD8F7EE96}" type="presOf" srcId="{D37DA0E1-05BF-42FE-88B2-5EDD629D170B}" destId="{1A5921EF-87DD-468F-8486-A4371C83E847}" srcOrd="0" destOrd="0" presId="urn:microsoft.com/office/officeart/2005/8/layout/hierarchy2"/>
    <dgm:cxn modelId="{DB33E7B8-3146-4DC7-8002-A3B68A28BB17}" type="presOf" srcId="{0A2DEC1E-86C1-43E0-810E-D40981CF2070}" destId="{89DDE01F-27C8-4576-A34C-07C0614477EB}" srcOrd="1" destOrd="0" presId="urn:microsoft.com/office/officeart/2005/8/layout/hierarchy2"/>
    <dgm:cxn modelId="{0A74337C-7DBE-42A8-B841-9418AA05B3F1}" srcId="{F846F1EE-D531-45CE-A937-5CA047E6A37D}" destId="{D37DA0E1-05BF-42FE-88B2-5EDD629D170B}" srcOrd="1" destOrd="0" parTransId="{C4EEB497-166D-4422-BA65-93997B1327E6}" sibTransId="{A60EFFA6-D7C6-42F4-B854-2F12EFD44EC8}"/>
    <dgm:cxn modelId="{33E02760-7EEC-43AA-B545-2A6259ED84FB}" srcId="{F846F1EE-D531-45CE-A937-5CA047E6A37D}" destId="{C07FA3FD-B00B-452A-8161-0E2A339CA027}" srcOrd="2" destOrd="0" parTransId="{859064A6-C8E8-4A30-B692-F082D2785D8D}" sibTransId="{1BABEADB-9F08-4845-AF4F-5FB40BC79B15}"/>
    <dgm:cxn modelId="{B91381F6-554C-4C1E-AB3A-1EAF614CA44B}" srcId="{C07FA3FD-B00B-452A-8161-0E2A339CA027}" destId="{C9D2F223-B52B-4555-B9B1-DD42FCDEF621}" srcOrd="3" destOrd="0" parTransId="{2A23ABCC-1F18-411F-983B-F307EBB30657}" sibTransId="{66E317A5-CCD8-4222-BE50-1D295A300A67}"/>
    <dgm:cxn modelId="{3AA32362-9612-4B48-8B57-CD635A6ECB7E}" type="presOf" srcId="{859064A6-C8E8-4A30-B692-F082D2785D8D}" destId="{92BBF9EB-70CF-4036-A265-7D946D0A4BB2}" srcOrd="0" destOrd="0" presId="urn:microsoft.com/office/officeart/2005/8/layout/hierarchy2"/>
    <dgm:cxn modelId="{DE96316A-B196-4F6F-B66E-D3A6BB942B6E}" srcId="{C07FA3FD-B00B-452A-8161-0E2A339CA027}" destId="{86659D03-D04B-4F1C-8F87-9EE5F14F6C66}" srcOrd="1" destOrd="0" parTransId="{BAC54BE0-CCAB-4427-B000-31873DF0E9CF}" sibTransId="{2A917F5D-D61B-4E48-8C0F-2545460BC670}"/>
    <dgm:cxn modelId="{38449DD4-156A-432B-BD8F-8630617ED254}" srcId="{0C0A5838-F59E-444D-B76E-0E5F0AC1A227}" destId="{F846F1EE-D531-45CE-A937-5CA047E6A37D}" srcOrd="0" destOrd="0" parTransId="{858E0A0E-5D7D-4653-92BF-66AABD894E19}" sibTransId="{DAEB95F7-C507-42CF-AF5A-318956345574}"/>
    <dgm:cxn modelId="{8FFC1375-774C-4F59-AFA0-1FA5C51ECC2A}" type="presOf" srcId="{BAC54BE0-CCAB-4427-B000-31873DF0E9CF}" destId="{ECB2F6FA-0536-42F8-8DA8-4C766784DE39}" srcOrd="1" destOrd="0" presId="urn:microsoft.com/office/officeart/2005/8/layout/hierarchy2"/>
    <dgm:cxn modelId="{DC3742F6-6EFA-4649-9376-67F841FE81F3}" type="presOf" srcId="{BAC54BE0-CCAB-4427-B000-31873DF0E9CF}" destId="{52AD0E7B-68E5-4770-B3C0-6534930C610B}" srcOrd="0" destOrd="0" presId="urn:microsoft.com/office/officeart/2005/8/layout/hierarchy2"/>
    <dgm:cxn modelId="{63ED666A-70F2-4D08-8593-020F1228C92A}" srcId="{C07FA3FD-B00B-452A-8161-0E2A339CA027}" destId="{89F6045D-3335-46A2-8A74-0F3B9617FA6C}" srcOrd="0" destOrd="0" parTransId="{4F4BD7B3-F6DB-4DB7-8A22-23A8B59DA994}" sibTransId="{51115B57-48D3-4296-B7A5-5EF15D299FAB}"/>
    <dgm:cxn modelId="{C714AEBC-C13D-4632-9A3F-C8DC6120528D}" type="presOf" srcId="{4F4BD7B3-F6DB-4DB7-8A22-23A8B59DA994}" destId="{CABE3AF8-73AD-4141-88F3-3C0CD7B67104}" srcOrd="1" destOrd="0" presId="urn:microsoft.com/office/officeart/2005/8/layout/hierarchy2"/>
    <dgm:cxn modelId="{29E2E001-84AF-46BC-9AC7-6CBD321AA769}" type="presOf" srcId="{89F6045D-3335-46A2-8A74-0F3B9617FA6C}" destId="{39A96C9E-8B11-49C4-ADED-B8BDFE764B65}" srcOrd="0" destOrd="0" presId="urn:microsoft.com/office/officeart/2005/8/layout/hierarchy2"/>
    <dgm:cxn modelId="{F6BB04C4-4AA6-4B2F-A080-E582B78B855E}" type="presOf" srcId="{48AD79FD-D434-4D9E-8C18-1FE876631068}" destId="{D97D2B14-794E-4D70-97B5-BCD3FF626116}" srcOrd="0" destOrd="0" presId="urn:microsoft.com/office/officeart/2005/8/layout/hierarchy2"/>
    <dgm:cxn modelId="{43DC7B1B-107D-4794-BB11-143CA92E1838}" type="presOf" srcId="{C9D2F223-B52B-4555-B9B1-DD42FCDEF621}" destId="{EF7FA792-2C3B-492E-8B5F-2378C4B8E99C}" srcOrd="0" destOrd="0" presId="urn:microsoft.com/office/officeart/2005/8/layout/hierarchy2"/>
    <dgm:cxn modelId="{3A120963-1289-4EF9-8D01-46B1EE5E239F}" type="presOf" srcId="{4F4BD7B3-F6DB-4DB7-8A22-23A8B59DA994}" destId="{8BEE8C18-6339-475F-88F6-DD879D2D268D}" srcOrd="0" destOrd="0" presId="urn:microsoft.com/office/officeart/2005/8/layout/hierarchy2"/>
    <dgm:cxn modelId="{3B65C779-8865-4A72-B2FC-648A424626B7}" type="presOf" srcId="{F846F1EE-D531-45CE-A937-5CA047E6A37D}" destId="{6FA0227F-F63B-4CB6-B055-6204C8C0C08F}" srcOrd="0" destOrd="0" presId="urn:microsoft.com/office/officeart/2005/8/layout/hierarchy2"/>
    <dgm:cxn modelId="{34875E5D-F628-4A29-A070-9F56F422605A}" type="presOf" srcId="{213F7D27-A6E5-42C2-A2A3-ED8A48B90201}" destId="{35BD3E62-F99C-4727-B198-85CC2EAAC7DF}" srcOrd="1" destOrd="0" presId="urn:microsoft.com/office/officeart/2005/8/layout/hierarchy2"/>
    <dgm:cxn modelId="{33B9C8A1-A8F3-44EA-B698-3B606325A611}" type="presOf" srcId="{213F7D27-A6E5-42C2-A2A3-ED8A48B90201}" destId="{3C0EDD47-8045-4C59-9EC4-EAD74BCFCDF7}" srcOrd="0" destOrd="0" presId="urn:microsoft.com/office/officeart/2005/8/layout/hierarchy2"/>
    <dgm:cxn modelId="{9323A635-1DF2-40AC-ADE4-7FF0725D74BD}" type="presOf" srcId="{C4EEB497-166D-4422-BA65-93997B1327E6}" destId="{3624ECBA-1E48-4DF8-B34A-4BD9944E85A6}" srcOrd="0" destOrd="0" presId="urn:microsoft.com/office/officeart/2005/8/layout/hierarchy2"/>
    <dgm:cxn modelId="{96F4ED07-E2F2-4888-AC89-1712013591F2}" type="presOf" srcId="{C07FA3FD-B00B-452A-8161-0E2A339CA027}" destId="{027C9BC3-AD8A-4AAC-AB64-87C3AC47A6EF}" srcOrd="0" destOrd="0" presId="urn:microsoft.com/office/officeart/2005/8/layout/hierarchy2"/>
    <dgm:cxn modelId="{21A324E4-1996-46A8-BC2B-CAFBD4383926}" type="presOf" srcId="{0A2DEC1E-86C1-43E0-810E-D40981CF2070}" destId="{7112F551-7441-40B8-B44F-FD3CEDDA83C7}" srcOrd="0" destOrd="0" presId="urn:microsoft.com/office/officeart/2005/8/layout/hierarchy2"/>
    <dgm:cxn modelId="{F5E66F67-B936-4C48-9F88-4365832B7F5F}" srcId="{F846F1EE-D531-45CE-A937-5CA047E6A37D}" destId="{48AD79FD-D434-4D9E-8C18-1FE876631068}" srcOrd="0" destOrd="0" parTransId="{FCF55D07-B065-467C-8A99-D2FE73CA2B4C}" sibTransId="{A4BB530D-D82A-4FB2-A39D-3E642B471DDA}"/>
    <dgm:cxn modelId="{63DB05AF-09D3-420A-B08F-9F40DB90D554}" type="presOf" srcId="{FCF55D07-B065-467C-8A99-D2FE73CA2B4C}" destId="{D1556764-25F1-491A-9F24-B14BF8B85041}" srcOrd="1" destOrd="0" presId="urn:microsoft.com/office/officeart/2005/8/layout/hierarchy2"/>
    <dgm:cxn modelId="{563CD7EF-ABA9-4030-942F-DBFE53CDB205}" type="presOf" srcId="{2A23ABCC-1F18-411F-983B-F307EBB30657}" destId="{B2C897AB-7AF7-4E92-ABA1-FA22E2407E99}" srcOrd="0" destOrd="0" presId="urn:microsoft.com/office/officeart/2005/8/layout/hierarchy2"/>
    <dgm:cxn modelId="{6E1C41D0-D286-4E1A-A24F-20EBC653BA28}" type="presOf" srcId="{FCF55D07-B065-467C-8A99-D2FE73CA2B4C}" destId="{2D5B19A6-6893-4904-BA1C-73AE6190CE94}" srcOrd="0" destOrd="0" presId="urn:microsoft.com/office/officeart/2005/8/layout/hierarchy2"/>
    <dgm:cxn modelId="{7D8ECFB1-9B28-4D2B-9BF6-06229B2F4D14}" type="presOf" srcId="{859064A6-C8E8-4A30-B692-F082D2785D8D}" destId="{4137C7F3-F346-4323-9B53-DD81E7025253}" srcOrd="1" destOrd="0" presId="urn:microsoft.com/office/officeart/2005/8/layout/hierarchy2"/>
    <dgm:cxn modelId="{D97B408D-37FF-4109-AED8-09552104E9E3}" type="presOf" srcId="{2A23ABCC-1F18-411F-983B-F307EBB30657}" destId="{6E01F581-5975-4AED-BD07-3F4E4232E08E}" srcOrd="1" destOrd="0" presId="urn:microsoft.com/office/officeart/2005/8/layout/hierarchy2"/>
    <dgm:cxn modelId="{EBEC8155-8A1C-4DF2-A354-E8A7C58CEB92}" type="presOf" srcId="{42736519-2DFE-472C-9980-AB0F4CF22938}" destId="{6443EE34-248B-4BBC-8FB2-387E92499BB2}" srcOrd="0" destOrd="0" presId="urn:microsoft.com/office/officeart/2005/8/layout/hierarchy2"/>
    <dgm:cxn modelId="{44344767-6DE7-4CEB-BD8C-9CB37B2C491B}" type="presOf" srcId="{0C0A5838-F59E-444D-B76E-0E5F0AC1A227}" destId="{9E9F457F-8A28-44D2-9037-E207FE523046}" srcOrd="0" destOrd="0" presId="urn:microsoft.com/office/officeart/2005/8/layout/hierarchy2"/>
    <dgm:cxn modelId="{DBBBBC55-328A-478D-BB01-57C18B4CDCD9}" type="presParOf" srcId="{9E9F457F-8A28-44D2-9037-E207FE523046}" destId="{E2DDE7A5-371A-472A-BEE2-65B22EAFDD12}" srcOrd="0" destOrd="0" presId="urn:microsoft.com/office/officeart/2005/8/layout/hierarchy2"/>
    <dgm:cxn modelId="{0547B8B2-1853-4458-8DEE-DA47647C6A43}" type="presParOf" srcId="{E2DDE7A5-371A-472A-BEE2-65B22EAFDD12}" destId="{6FA0227F-F63B-4CB6-B055-6204C8C0C08F}" srcOrd="0" destOrd="0" presId="urn:microsoft.com/office/officeart/2005/8/layout/hierarchy2"/>
    <dgm:cxn modelId="{5ACB85E2-A34F-4D23-8E13-54949302B3A8}" type="presParOf" srcId="{E2DDE7A5-371A-472A-BEE2-65B22EAFDD12}" destId="{48678EBC-1B66-458B-AAE3-A9C7C6F8F944}" srcOrd="1" destOrd="0" presId="urn:microsoft.com/office/officeart/2005/8/layout/hierarchy2"/>
    <dgm:cxn modelId="{A9DE4ED6-6211-49B4-B6F7-A197BA41B61F}" type="presParOf" srcId="{48678EBC-1B66-458B-AAE3-A9C7C6F8F944}" destId="{2D5B19A6-6893-4904-BA1C-73AE6190CE94}" srcOrd="0" destOrd="0" presId="urn:microsoft.com/office/officeart/2005/8/layout/hierarchy2"/>
    <dgm:cxn modelId="{D02210A1-8438-44C0-AB1F-271B2A2405FA}" type="presParOf" srcId="{2D5B19A6-6893-4904-BA1C-73AE6190CE94}" destId="{D1556764-25F1-491A-9F24-B14BF8B85041}" srcOrd="0" destOrd="0" presId="urn:microsoft.com/office/officeart/2005/8/layout/hierarchy2"/>
    <dgm:cxn modelId="{7B20CD72-A63C-49CD-A9E6-B462F532DE9D}" type="presParOf" srcId="{48678EBC-1B66-458B-AAE3-A9C7C6F8F944}" destId="{530A1BFE-7E6F-43FA-B484-49145EE5C7D7}" srcOrd="1" destOrd="0" presId="urn:microsoft.com/office/officeart/2005/8/layout/hierarchy2"/>
    <dgm:cxn modelId="{8A2810B0-08DB-488F-863B-2028E202FA6C}" type="presParOf" srcId="{530A1BFE-7E6F-43FA-B484-49145EE5C7D7}" destId="{D97D2B14-794E-4D70-97B5-BCD3FF626116}" srcOrd="0" destOrd="0" presId="urn:microsoft.com/office/officeart/2005/8/layout/hierarchy2"/>
    <dgm:cxn modelId="{7C7DF139-063D-4A4B-8219-8FC7F02891F0}" type="presParOf" srcId="{530A1BFE-7E6F-43FA-B484-49145EE5C7D7}" destId="{D4C2B72C-4575-45FF-86EA-980C2C2F1407}" srcOrd="1" destOrd="0" presId="urn:microsoft.com/office/officeart/2005/8/layout/hierarchy2"/>
    <dgm:cxn modelId="{FDC1D7C4-16A6-425A-8AF7-9BFB0AB91CDD}" type="presParOf" srcId="{D4C2B72C-4575-45FF-86EA-980C2C2F1407}" destId="{7112F551-7441-40B8-B44F-FD3CEDDA83C7}" srcOrd="0" destOrd="0" presId="urn:microsoft.com/office/officeart/2005/8/layout/hierarchy2"/>
    <dgm:cxn modelId="{BDE6C2F9-2587-4AA4-84A3-B12E71DD6FFA}" type="presParOf" srcId="{7112F551-7441-40B8-B44F-FD3CEDDA83C7}" destId="{89DDE01F-27C8-4576-A34C-07C0614477EB}" srcOrd="0" destOrd="0" presId="urn:microsoft.com/office/officeart/2005/8/layout/hierarchy2"/>
    <dgm:cxn modelId="{2BF0ED17-25E4-4A29-AAD1-28B58FC19AAC}" type="presParOf" srcId="{D4C2B72C-4575-45FF-86EA-980C2C2F1407}" destId="{393773EE-AAC2-4CFB-A5E0-2C2E26BE5A17}" srcOrd="1" destOrd="0" presId="urn:microsoft.com/office/officeart/2005/8/layout/hierarchy2"/>
    <dgm:cxn modelId="{631A0558-812C-49FE-955B-37E8D87ED24A}" type="presParOf" srcId="{393773EE-AAC2-4CFB-A5E0-2C2E26BE5A17}" destId="{93B8261A-15C5-47B5-902F-30C732963712}" srcOrd="0" destOrd="0" presId="urn:microsoft.com/office/officeart/2005/8/layout/hierarchy2"/>
    <dgm:cxn modelId="{FC6D9A28-26AF-461F-B54F-CE3C40C2B1D5}" type="presParOf" srcId="{393773EE-AAC2-4CFB-A5E0-2C2E26BE5A17}" destId="{C6459230-CB92-4B96-A328-2F75EDB37F19}" srcOrd="1" destOrd="0" presId="urn:microsoft.com/office/officeart/2005/8/layout/hierarchy2"/>
    <dgm:cxn modelId="{E848F5DC-FD6B-4CD7-9EBE-A5F5A84FA7A9}" type="presParOf" srcId="{48678EBC-1B66-458B-AAE3-A9C7C6F8F944}" destId="{3624ECBA-1E48-4DF8-B34A-4BD9944E85A6}" srcOrd="2" destOrd="0" presId="urn:microsoft.com/office/officeart/2005/8/layout/hierarchy2"/>
    <dgm:cxn modelId="{39F4572B-EDF5-48A4-BBE0-0F6B694096AB}" type="presParOf" srcId="{3624ECBA-1E48-4DF8-B34A-4BD9944E85A6}" destId="{12A7D74A-829E-4BE1-9511-4E1D73C3E125}" srcOrd="0" destOrd="0" presId="urn:microsoft.com/office/officeart/2005/8/layout/hierarchy2"/>
    <dgm:cxn modelId="{BE45FF34-8E58-4C7F-82D9-F41712C7178E}" type="presParOf" srcId="{48678EBC-1B66-458B-AAE3-A9C7C6F8F944}" destId="{F42BE19A-7D6C-4400-BE5E-2450E4FDBA73}" srcOrd="3" destOrd="0" presId="urn:microsoft.com/office/officeart/2005/8/layout/hierarchy2"/>
    <dgm:cxn modelId="{5C24B7A0-9C6A-4216-9AD6-705F0F409BB2}" type="presParOf" srcId="{F42BE19A-7D6C-4400-BE5E-2450E4FDBA73}" destId="{1A5921EF-87DD-468F-8486-A4371C83E847}" srcOrd="0" destOrd="0" presId="urn:microsoft.com/office/officeart/2005/8/layout/hierarchy2"/>
    <dgm:cxn modelId="{3CD2C587-132D-431B-872F-2AA46F4CBE4F}" type="presParOf" srcId="{F42BE19A-7D6C-4400-BE5E-2450E4FDBA73}" destId="{77522CB3-EA1F-4156-924E-7966C7198340}" srcOrd="1" destOrd="0" presId="urn:microsoft.com/office/officeart/2005/8/layout/hierarchy2"/>
    <dgm:cxn modelId="{380EA84C-F6DE-4B09-AB12-781B84C7D3BB}" type="presParOf" srcId="{48678EBC-1B66-458B-AAE3-A9C7C6F8F944}" destId="{92BBF9EB-70CF-4036-A265-7D946D0A4BB2}" srcOrd="4" destOrd="0" presId="urn:microsoft.com/office/officeart/2005/8/layout/hierarchy2"/>
    <dgm:cxn modelId="{0A976FB7-E6C9-4E6B-8534-8A929ADAF4AE}" type="presParOf" srcId="{92BBF9EB-70CF-4036-A265-7D946D0A4BB2}" destId="{4137C7F3-F346-4323-9B53-DD81E7025253}" srcOrd="0" destOrd="0" presId="urn:microsoft.com/office/officeart/2005/8/layout/hierarchy2"/>
    <dgm:cxn modelId="{8626C50E-65B3-4F20-99F0-0FB77BC229C5}" type="presParOf" srcId="{48678EBC-1B66-458B-AAE3-A9C7C6F8F944}" destId="{ABE92308-4D40-4E82-8096-19FA73D16461}" srcOrd="5" destOrd="0" presId="urn:microsoft.com/office/officeart/2005/8/layout/hierarchy2"/>
    <dgm:cxn modelId="{1BEF571B-9561-4A0E-ABAC-0184945F3DF4}" type="presParOf" srcId="{ABE92308-4D40-4E82-8096-19FA73D16461}" destId="{027C9BC3-AD8A-4AAC-AB64-87C3AC47A6EF}" srcOrd="0" destOrd="0" presId="urn:microsoft.com/office/officeart/2005/8/layout/hierarchy2"/>
    <dgm:cxn modelId="{DBB6E89F-2A26-417F-B776-DE9AE4BCE39D}" type="presParOf" srcId="{ABE92308-4D40-4E82-8096-19FA73D16461}" destId="{B749099D-97C2-4481-8943-E0F6C689C6FA}" srcOrd="1" destOrd="0" presId="urn:microsoft.com/office/officeart/2005/8/layout/hierarchy2"/>
    <dgm:cxn modelId="{BAF3E5EA-CB62-418E-BCB7-5283452CC8EE}" type="presParOf" srcId="{B749099D-97C2-4481-8943-E0F6C689C6FA}" destId="{8BEE8C18-6339-475F-88F6-DD879D2D268D}" srcOrd="0" destOrd="0" presId="urn:microsoft.com/office/officeart/2005/8/layout/hierarchy2"/>
    <dgm:cxn modelId="{D6BCBA42-BAB9-49B7-AFDC-0807B5A6E565}" type="presParOf" srcId="{8BEE8C18-6339-475F-88F6-DD879D2D268D}" destId="{CABE3AF8-73AD-4141-88F3-3C0CD7B67104}" srcOrd="0" destOrd="0" presId="urn:microsoft.com/office/officeart/2005/8/layout/hierarchy2"/>
    <dgm:cxn modelId="{7A34D1F6-FEEF-475C-9729-13BFC8A54AC9}" type="presParOf" srcId="{B749099D-97C2-4481-8943-E0F6C689C6FA}" destId="{F353E0AC-A5A0-4FED-AD9E-03FD3FFC273B}" srcOrd="1" destOrd="0" presId="urn:microsoft.com/office/officeart/2005/8/layout/hierarchy2"/>
    <dgm:cxn modelId="{9B1626E4-B003-414E-8CD2-0F0F75502B97}" type="presParOf" srcId="{F353E0AC-A5A0-4FED-AD9E-03FD3FFC273B}" destId="{39A96C9E-8B11-49C4-ADED-B8BDFE764B65}" srcOrd="0" destOrd="0" presId="urn:microsoft.com/office/officeart/2005/8/layout/hierarchy2"/>
    <dgm:cxn modelId="{674EC78C-D3D3-43D9-942F-D17F53F7E488}" type="presParOf" srcId="{F353E0AC-A5A0-4FED-AD9E-03FD3FFC273B}" destId="{8238199E-ECDB-4BD9-BCD0-C3C4451A7B4D}" srcOrd="1" destOrd="0" presId="urn:microsoft.com/office/officeart/2005/8/layout/hierarchy2"/>
    <dgm:cxn modelId="{83A46AC1-0B17-488E-A57A-DCBFC9BE6B0E}" type="presParOf" srcId="{B749099D-97C2-4481-8943-E0F6C689C6FA}" destId="{52AD0E7B-68E5-4770-B3C0-6534930C610B}" srcOrd="2" destOrd="0" presId="urn:microsoft.com/office/officeart/2005/8/layout/hierarchy2"/>
    <dgm:cxn modelId="{6677F9F2-990B-43CC-AB4A-6F1F2647B8FB}" type="presParOf" srcId="{52AD0E7B-68E5-4770-B3C0-6534930C610B}" destId="{ECB2F6FA-0536-42F8-8DA8-4C766784DE39}" srcOrd="0" destOrd="0" presId="urn:microsoft.com/office/officeart/2005/8/layout/hierarchy2"/>
    <dgm:cxn modelId="{37905CFB-D3C5-4B03-A572-BEDDEA7EE521}" type="presParOf" srcId="{B749099D-97C2-4481-8943-E0F6C689C6FA}" destId="{DFED404F-BF5C-4F01-93C5-6D708A9B7E97}" srcOrd="3" destOrd="0" presId="urn:microsoft.com/office/officeart/2005/8/layout/hierarchy2"/>
    <dgm:cxn modelId="{7A7095A1-75CF-4D2A-B162-E31A91320C94}" type="presParOf" srcId="{DFED404F-BF5C-4F01-93C5-6D708A9B7E97}" destId="{6B87907C-AE7B-419A-9E04-DD6DA95E732A}" srcOrd="0" destOrd="0" presId="urn:microsoft.com/office/officeart/2005/8/layout/hierarchy2"/>
    <dgm:cxn modelId="{37F70BE3-D591-461C-A147-2B472C8CD3B2}" type="presParOf" srcId="{DFED404F-BF5C-4F01-93C5-6D708A9B7E97}" destId="{8FB9777B-94F6-4BDF-BAB4-3C4684F61234}" srcOrd="1" destOrd="0" presId="urn:microsoft.com/office/officeart/2005/8/layout/hierarchy2"/>
    <dgm:cxn modelId="{285A5C29-0578-41D5-81B6-B9BF487FBAD9}" type="presParOf" srcId="{B749099D-97C2-4481-8943-E0F6C689C6FA}" destId="{3C0EDD47-8045-4C59-9EC4-EAD74BCFCDF7}" srcOrd="4" destOrd="0" presId="urn:microsoft.com/office/officeart/2005/8/layout/hierarchy2"/>
    <dgm:cxn modelId="{62B888CE-7FE5-446F-91F7-F2BDE6E70079}" type="presParOf" srcId="{3C0EDD47-8045-4C59-9EC4-EAD74BCFCDF7}" destId="{35BD3E62-F99C-4727-B198-85CC2EAAC7DF}" srcOrd="0" destOrd="0" presId="urn:microsoft.com/office/officeart/2005/8/layout/hierarchy2"/>
    <dgm:cxn modelId="{EE739A0E-A806-4295-A468-23199CCE4738}" type="presParOf" srcId="{B749099D-97C2-4481-8943-E0F6C689C6FA}" destId="{EDBD8775-B6F0-4A7B-A732-F6D6B4AA8EA1}" srcOrd="5" destOrd="0" presId="urn:microsoft.com/office/officeart/2005/8/layout/hierarchy2"/>
    <dgm:cxn modelId="{EA618889-247A-45A3-9017-EE21BBAEBB6B}" type="presParOf" srcId="{EDBD8775-B6F0-4A7B-A732-F6D6B4AA8EA1}" destId="{6443EE34-248B-4BBC-8FB2-387E92499BB2}" srcOrd="0" destOrd="0" presId="urn:microsoft.com/office/officeart/2005/8/layout/hierarchy2"/>
    <dgm:cxn modelId="{D515DE13-8EAA-4603-9B32-01FD28293651}" type="presParOf" srcId="{EDBD8775-B6F0-4A7B-A732-F6D6B4AA8EA1}" destId="{F878AD6F-CE66-4E2F-A1A9-F7CAA4A2EFB5}" srcOrd="1" destOrd="0" presId="urn:microsoft.com/office/officeart/2005/8/layout/hierarchy2"/>
    <dgm:cxn modelId="{F0558727-2038-41B3-A87E-5B7CCAE75467}" type="presParOf" srcId="{B749099D-97C2-4481-8943-E0F6C689C6FA}" destId="{B2C897AB-7AF7-4E92-ABA1-FA22E2407E99}" srcOrd="6" destOrd="0" presId="urn:microsoft.com/office/officeart/2005/8/layout/hierarchy2"/>
    <dgm:cxn modelId="{6D06FFD8-70CE-460A-ACB3-AB4005EC0E80}" type="presParOf" srcId="{B2C897AB-7AF7-4E92-ABA1-FA22E2407E99}" destId="{6E01F581-5975-4AED-BD07-3F4E4232E08E}" srcOrd="0" destOrd="0" presId="urn:microsoft.com/office/officeart/2005/8/layout/hierarchy2"/>
    <dgm:cxn modelId="{F8E0AB68-1396-4A15-8B82-15B2AFA344E0}" type="presParOf" srcId="{B749099D-97C2-4481-8943-E0F6C689C6FA}" destId="{5F62B485-E5D0-43F8-A1A2-E92C3973CAB7}" srcOrd="7" destOrd="0" presId="urn:microsoft.com/office/officeart/2005/8/layout/hierarchy2"/>
    <dgm:cxn modelId="{60E6A558-2454-46E0-9B57-ED806A464FFF}" type="presParOf" srcId="{5F62B485-E5D0-43F8-A1A2-E92C3973CAB7}" destId="{EF7FA792-2C3B-492E-8B5F-2378C4B8E99C}" srcOrd="0" destOrd="0" presId="urn:microsoft.com/office/officeart/2005/8/layout/hierarchy2"/>
    <dgm:cxn modelId="{4DC42AA1-28AD-4F03-BF3B-79DE9B856993}" type="presParOf" srcId="{5F62B485-E5D0-43F8-A1A2-E92C3973CAB7}" destId="{71E8B03C-EA81-4AB7-8AAE-634F8D574EC1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1285</Words>
  <Characters>7329</Characters>
  <Application>Microsoft Office Word</Application>
  <DocSecurity>0</DocSecurity>
  <Lines>61</Lines>
  <Paragraphs>17</Paragraphs>
  <ScaleCrop>false</ScaleCrop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2013-03-20T14:22:00Z</dcterms:created>
  <dcterms:modified xsi:type="dcterms:W3CDTF">2013-03-22T19:02:00Z</dcterms:modified>
</cp:coreProperties>
</file>