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b/>
          <w:bCs/>
          <w:color w:val="000000"/>
          <w:sz w:val="28"/>
          <w:szCs w:val="28"/>
          <w:lang w:eastAsia="ru-RU"/>
        </w:rPr>
        <w:t>Цель урока</w:t>
      </w:r>
      <w:r w:rsidRPr="00060A00">
        <w:rPr>
          <w:rFonts w:ascii="Times New Roman" w:eastAsia="Times New Roman" w:hAnsi="Times New Roman" w:cs="Times New Roman"/>
          <w:color w:val="000000"/>
          <w:sz w:val="28"/>
          <w:szCs w:val="28"/>
          <w:lang w:eastAsia="ru-RU"/>
        </w:rPr>
        <w:t>: обобщить и закрепить знания учащихся по теме: «Признаки равенства треугольников»</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b/>
          <w:bCs/>
          <w:color w:val="000000"/>
          <w:sz w:val="28"/>
          <w:szCs w:val="28"/>
          <w:lang w:eastAsia="ru-RU"/>
        </w:rPr>
        <w:t>Тип урока</w:t>
      </w:r>
      <w:r w:rsidRPr="00060A00">
        <w:rPr>
          <w:rFonts w:ascii="Times New Roman" w:eastAsia="Times New Roman" w:hAnsi="Times New Roman" w:cs="Times New Roman"/>
          <w:color w:val="000000"/>
          <w:sz w:val="28"/>
          <w:szCs w:val="28"/>
          <w:lang w:eastAsia="ru-RU"/>
        </w:rPr>
        <w:t>: урок обобщения.</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b/>
          <w:bCs/>
          <w:color w:val="000000"/>
          <w:sz w:val="28"/>
          <w:szCs w:val="28"/>
          <w:lang w:eastAsia="ru-RU"/>
        </w:rPr>
        <w:t xml:space="preserve">Оборудование: </w:t>
      </w:r>
      <w:r w:rsidRPr="00060A00">
        <w:rPr>
          <w:rFonts w:ascii="Times New Roman" w:eastAsia="Times New Roman" w:hAnsi="Times New Roman" w:cs="Times New Roman"/>
          <w:color w:val="000000"/>
          <w:sz w:val="28"/>
          <w:szCs w:val="28"/>
          <w:lang w:eastAsia="ru-RU"/>
        </w:rPr>
        <w:t>карточки с тестами на знание признаков равенства треугольников, опорные таблицы, карточки с заданиями для работы в парах, ноутбук, проектор, доска.</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b/>
          <w:bCs/>
          <w:color w:val="000000"/>
          <w:sz w:val="28"/>
          <w:szCs w:val="28"/>
          <w:lang w:eastAsia="ru-RU"/>
        </w:rPr>
        <w:t>План урока:</w:t>
      </w:r>
    </w:p>
    <w:p w:rsidR="00060A00" w:rsidRPr="00060A00" w:rsidRDefault="00060A00" w:rsidP="00060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Организационный момент.</w:t>
      </w:r>
    </w:p>
    <w:p w:rsidR="00060A00" w:rsidRPr="00060A00" w:rsidRDefault="00060A00" w:rsidP="00060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Повторение признаков равенства треугольников.</w:t>
      </w:r>
    </w:p>
    <w:p w:rsidR="00060A00" w:rsidRPr="00060A00" w:rsidRDefault="00060A00" w:rsidP="00060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Тест на знание признаков равенства треугольников.</w:t>
      </w:r>
    </w:p>
    <w:p w:rsidR="00060A00" w:rsidRPr="00060A00" w:rsidRDefault="00060A00" w:rsidP="00060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Работа с опорной таблицей.</w:t>
      </w:r>
    </w:p>
    <w:p w:rsidR="00060A00" w:rsidRPr="00060A00" w:rsidRDefault="00060A00" w:rsidP="00060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Групповая работа</w:t>
      </w:r>
    </w:p>
    <w:p w:rsidR="00060A00" w:rsidRPr="00060A00" w:rsidRDefault="00060A00" w:rsidP="00060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Решение итоговой задачи.</w:t>
      </w:r>
    </w:p>
    <w:p w:rsidR="00060A00" w:rsidRPr="00060A00" w:rsidRDefault="00060A00" w:rsidP="00060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Математический диктант.</w:t>
      </w:r>
    </w:p>
    <w:p w:rsidR="00060A00" w:rsidRPr="00060A00" w:rsidRDefault="00060A00" w:rsidP="00060A00">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Подведение итогов урока.</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Ход урока:</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I. Организационный момент (2–3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Завершается сообщением темы и цели урока (которые, в принципе, ученикам уже известны). Это делается еще и для того, чтобы перенастроить их мыслительную деятельность после предыдущего урока на настоящий урок.</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II. Повторение признаков равенства треугольников (3–5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Работают сразу 6 учеников (лучше слабых). Трое – на доске на чертеже «показывают признаки», а трое учеников их формулируют.</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III. Тест на знание признаков равенства треугольников (8–10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Каждый учащийся получает лист с изображением 10 пар треугольников, на которых отмечены соответственно равные элементы (приложение 1). Предлагается отыскать пары треугольников, о равенстве которых можно утверждать, опираясь на один из признаков.</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 xml:space="preserve">На первый взгляд </w:t>
      </w:r>
      <w:proofErr w:type="gramStart"/>
      <w:r w:rsidRPr="00060A00">
        <w:rPr>
          <w:rFonts w:ascii="Times New Roman" w:eastAsia="Times New Roman" w:hAnsi="Times New Roman" w:cs="Times New Roman"/>
          <w:color w:val="000000"/>
          <w:sz w:val="28"/>
          <w:szCs w:val="28"/>
          <w:lang w:eastAsia="ru-RU"/>
        </w:rPr>
        <w:t>работа</w:t>
      </w:r>
      <w:proofErr w:type="gramEnd"/>
      <w:r w:rsidRPr="00060A00">
        <w:rPr>
          <w:rFonts w:ascii="Times New Roman" w:eastAsia="Times New Roman" w:hAnsi="Times New Roman" w:cs="Times New Roman"/>
          <w:color w:val="000000"/>
          <w:sz w:val="28"/>
          <w:szCs w:val="28"/>
          <w:lang w:eastAsia="ru-RU"/>
        </w:rPr>
        <w:t xml:space="preserve"> кажется простой, но это только в случае глубокого знания признаков. Свои результаты учащиеся вносят в лист фиксирования результатов (приложение 2). Такая форма работы должна быть уже опробована, чтобы время на организацию было минимально. В случае положительного ответа ученик вносит в 1-й столбец номер признака, по которому треугольники равны, в случае отрицательного ответа строку </w:t>
      </w:r>
      <w:r w:rsidRPr="00060A00">
        <w:rPr>
          <w:rFonts w:ascii="Times New Roman" w:eastAsia="Times New Roman" w:hAnsi="Times New Roman" w:cs="Times New Roman"/>
          <w:color w:val="000000"/>
          <w:sz w:val="28"/>
          <w:szCs w:val="28"/>
          <w:lang w:eastAsia="ru-RU"/>
        </w:rPr>
        <w:lastRenderedPageBreak/>
        <w:t>оставляют пустой. Во время работы над тестом ученики получают коды для проверки (приложение 3). После 5–6 мин работы – самопроверка. Для этого лист-код прикладывают ко второму столбцу. При этом совпадение ответов ученика и кода отмечается знаком «+» в третьем столбце. Подсчитывается количество заработанных баллов. Работа сразу же оценивается.</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Критерии оценок:</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10 баллов – оценка «5»,</w:t>
      </w:r>
      <w:r w:rsidRPr="00060A00">
        <w:rPr>
          <w:rFonts w:ascii="Times New Roman" w:eastAsia="Times New Roman" w:hAnsi="Times New Roman" w:cs="Times New Roman"/>
          <w:color w:val="000000"/>
          <w:sz w:val="28"/>
          <w:szCs w:val="28"/>
          <w:lang w:eastAsia="ru-RU"/>
        </w:rPr>
        <w:br/>
        <w:t>9 баллов – «4»,</w:t>
      </w:r>
      <w:r w:rsidRPr="00060A00">
        <w:rPr>
          <w:rFonts w:ascii="Times New Roman" w:eastAsia="Times New Roman" w:hAnsi="Times New Roman" w:cs="Times New Roman"/>
          <w:color w:val="000000"/>
          <w:sz w:val="28"/>
          <w:szCs w:val="28"/>
          <w:lang w:eastAsia="ru-RU"/>
        </w:rPr>
        <w:br/>
        <w:t>8 баллов – «3»,</w:t>
      </w:r>
      <w:r w:rsidRPr="00060A00">
        <w:rPr>
          <w:rFonts w:ascii="Times New Roman" w:eastAsia="Times New Roman" w:hAnsi="Times New Roman" w:cs="Times New Roman"/>
          <w:color w:val="000000"/>
          <w:sz w:val="28"/>
          <w:szCs w:val="28"/>
          <w:lang w:eastAsia="ru-RU"/>
        </w:rPr>
        <w:br/>
        <w:t>меньше – «2».</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Как правило, двоек на этом этапе обучения уже не бывает. Проверка и подведение итогов занимает 1–2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IV. Работа с опорной таблицей (5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 xml:space="preserve">Смена письменной работы на </w:t>
      </w:r>
      <w:proofErr w:type="gramStart"/>
      <w:r w:rsidRPr="00060A00">
        <w:rPr>
          <w:rFonts w:ascii="Times New Roman" w:eastAsia="Times New Roman" w:hAnsi="Times New Roman" w:cs="Times New Roman"/>
          <w:color w:val="000000"/>
          <w:sz w:val="28"/>
          <w:szCs w:val="28"/>
          <w:lang w:eastAsia="ru-RU"/>
        </w:rPr>
        <w:t>устную</w:t>
      </w:r>
      <w:proofErr w:type="gramEnd"/>
      <w:r w:rsidRPr="00060A00">
        <w:rPr>
          <w:rFonts w:ascii="Times New Roman" w:eastAsia="Times New Roman" w:hAnsi="Times New Roman" w:cs="Times New Roman"/>
          <w:color w:val="000000"/>
          <w:sz w:val="28"/>
          <w:szCs w:val="28"/>
          <w:lang w:eastAsia="ru-RU"/>
        </w:rPr>
        <w:t xml:space="preserve"> не позволяет снизиться работоспособности. У каждого ученика в течение изучения всей темы имеется опорная таблица (приложение 4). Рассматриваем задачи 4, 7, 6. На любом этапе работы ученик может по сигналу учителя передать «эстафету» решения любому ученику по своему желанию. Этим достигается предельное внимание. Работа с таблицами полезна для развития геометрической наблюдательности и для выработки умения применять признаки равенства треугольников. Кроме того, учащиеся приучаются понимать рисунок.</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V. Групповая работа (8–10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60A00">
        <w:rPr>
          <w:rFonts w:ascii="Times New Roman" w:eastAsia="Times New Roman" w:hAnsi="Times New Roman" w:cs="Times New Roman"/>
          <w:color w:val="000000"/>
          <w:sz w:val="28"/>
          <w:szCs w:val="28"/>
          <w:lang w:eastAsia="ru-RU"/>
        </w:rPr>
        <w:t>Групповые занятия являются промежуточными между коллективным (фронтальным) и индивидуальным видами работы.</w:t>
      </w:r>
      <w:proofErr w:type="gramEnd"/>
      <w:r w:rsidRPr="00060A00">
        <w:rPr>
          <w:rFonts w:ascii="Times New Roman" w:eastAsia="Times New Roman" w:hAnsi="Times New Roman" w:cs="Times New Roman"/>
          <w:color w:val="000000"/>
          <w:sz w:val="28"/>
          <w:szCs w:val="28"/>
          <w:lang w:eastAsia="ru-RU"/>
        </w:rPr>
        <w:t xml:space="preserve"> Первоочередная цель групповой работы – эффективная помощь всем средним и слабоуспевающим учащимся. Работа идет в звеньях. Каждое звено состоит из четырех человек, в него входят как сильные, так и слабые учащиеся. Звенья рассаживаются так, чтобы одна пара учащихся сидела за другой. Во время работы «передняя пара» поворачивается к паре, сидящей сзади. На данном уроке ученикам каждого звена предлагается по одной задаче, участие в обсуждении и решении которой принимают все. Это обусловлено тем, что ученики заранее не знают, кто из них будет «</w:t>
      </w:r>
      <w:proofErr w:type="gramStart"/>
      <w:r w:rsidRPr="00060A00">
        <w:rPr>
          <w:rFonts w:ascii="Times New Roman" w:eastAsia="Times New Roman" w:hAnsi="Times New Roman" w:cs="Times New Roman"/>
          <w:color w:val="000000"/>
          <w:sz w:val="28"/>
          <w:szCs w:val="28"/>
          <w:lang w:eastAsia="ru-RU"/>
        </w:rPr>
        <w:t>отчитываться о</w:t>
      </w:r>
      <w:proofErr w:type="gramEnd"/>
      <w:r w:rsidRPr="00060A00">
        <w:rPr>
          <w:rFonts w:ascii="Times New Roman" w:eastAsia="Times New Roman" w:hAnsi="Times New Roman" w:cs="Times New Roman"/>
          <w:color w:val="000000"/>
          <w:sz w:val="28"/>
          <w:szCs w:val="28"/>
          <w:lang w:eastAsia="ru-RU"/>
        </w:rPr>
        <w:t xml:space="preserve"> проделанной работе». Это может быть представитель, «выдвинутый» учениками или назначенный учителем.</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 xml:space="preserve">Группам предлагаются задачи, которые являются подготовительными к решению задачи следующего этапа; это «ступеньки к вершине». Здесь ярко прослеживается многоступенчатость в решении сложных задач, где каждая ступень – это задача, но более простая. Подготовительные задачи позволяют </w:t>
      </w:r>
      <w:r w:rsidRPr="00060A00">
        <w:rPr>
          <w:rFonts w:ascii="Times New Roman" w:eastAsia="Times New Roman" w:hAnsi="Times New Roman" w:cs="Times New Roman"/>
          <w:color w:val="000000"/>
          <w:sz w:val="28"/>
          <w:szCs w:val="28"/>
          <w:lang w:eastAsia="ru-RU"/>
        </w:rPr>
        <w:lastRenderedPageBreak/>
        <w:t>сформировать у учащихся опыт в решении задач и тем самым облегчить решение сложной задачи. На эту работу отводится 10–12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VI. Решение итоговой задачи (8–10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 xml:space="preserve">Форма работы – фронтальная. Предлагается задача с готовым чертежом и записанными данными; ученики должны внимательно ее изучить. Цель считается достигнутой, если в этой задаче они увидят «свою» задачу, которую они решали в группе. Задача решается в несколько шагов со ссылкой на 3 ранее разобранные задачи, причем </w:t>
      </w:r>
      <w:proofErr w:type="spellStart"/>
      <w:r w:rsidRPr="00060A00">
        <w:rPr>
          <w:rFonts w:ascii="Times New Roman" w:eastAsia="Times New Roman" w:hAnsi="Times New Roman" w:cs="Times New Roman"/>
          <w:color w:val="000000"/>
          <w:sz w:val="28"/>
          <w:szCs w:val="28"/>
          <w:lang w:eastAsia="ru-RU"/>
        </w:rPr>
        <w:t>поэтапность</w:t>
      </w:r>
      <w:proofErr w:type="spellEnd"/>
      <w:r w:rsidRPr="00060A00">
        <w:rPr>
          <w:rFonts w:ascii="Times New Roman" w:eastAsia="Times New Roman" w:hAnsi="Times New Roman" w:cs="Times New Roman"/>
          <w:color w:val="000000"/>
          <w:sz w:val="28"/>
          <w:szCs w:val="28"/>
          <w:lang w:eastAsia="ru-RU"/>
        </w:rPr>
        <w:t xml:space="preserve"> в решении </w:t>
      </w:r>
      <w:proofErr w:type="gramStart"/>
      <w:r w:rsidRPr="00060A00">
        <w:rPr>
          <w:rFonts w:ascii="Times New Roman" w:eastAsia="Times New Roman" w:hAnsi="Times New Roman" w:cs="Times New Roman"/>
          <w:color w:val="000000"/>
          <w:sz w:val="28"/>
          <w:szCs w:val="28"/>
          <w:lang w:eastAsia="ru-RU"/>
        </w:rPr>
        <w:t>очень</w:t>
      </w:r>
      <w:proofErr w:type="gramEnd"/>
      <w:r w:rsidRPr="00060A00">
        <w:rPr>
          <w:rFonts w:ascii="Times New Roman" w:eastAsia="Times New Roman" w:hAnsi="Times New Roman" w:cs="Times New Roman"/>
          <w:color w:val="000000"/>
          <w:sz w:val="28"/>
          <w:szCs w:val="28"/>
          <w:lang w:eastAsia="ru-RU"/>
        </w:rPr>
        <w:t xml:space="preserve"> хорошо просматривается с помощью </w:t>
      </w:r>
      <w:proofErr w:type="spellStart"/>
      <w:r w:rsidRPr="00060A00">
        <w:rPr>
          <w:rFonts w:ascii="Times New Roman" w:eastAsia="Times New Roman" w:hAnsi="Times New Roman" w:cs="Times New Roman"/>
          <w:color w:val="000000"/>
          <w:sz w:val="28"/>
          <w:szCs w:val="28"/>
          <w:lang w:eastAsia="ru-RU"/>
        </w:rPr>
        <w:t>кодоскопных</w:t>
      </w:r>
      <w:proofErr w:type="spellEnd"/>
      <w:r w:rsidRPr="00060A00">
        <w:rPr>
          <w:rFonts w:ascii="Times New Roman" w:eastAsia="Times New Roman" w:hAnsi="Times New Roman" w:cs="Times New Roman"/>
          <w:color w:val="000000"/>
          <w:sz w:val="28"/>
          <w:szCs w:val="28"/>
          <w:lang w:eastAsia="ru-RU"/>
        </w:rPr>
        <w:t xml:space="preserve"> пленок наложением. Задача, ее решение и обсуждение занимают 7–10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VII. Математический диктант (3–4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Эта форма работы позволяет за короткий промежуток времени (3–4 мин) проверить глубину знаний учащихся, выставить оценки, проанализировать ошибки. Диктант следует проводить на листочках под копирку: один экземпляр ученики сдают учителю для проверки, другой оставляют себе.</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Вопросы построены так, что подразумевается ответ «да» или «нет».</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1. Верно ли, что если треугольники равны, то каждый угол первого треугольника равен каждому углу второго треугольника? [Нет.]</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2. Верно ли, что каждому углу первого треугольника можно найти угол, равный ему во втором, равном треугольнике? [Да.]</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3. Верно ли, что если сторона и два прилежащих к ней угла одного треугольника соответственно равны стороне и двум прилежащим к ней углам другого треугольника, то такие треугольники равны? [Да.]</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4. Верно ли, что если три угла одного треугольника соответственно равны трем углам другого треугольника, то такие треугольники равны? [Нет.]</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5. Верно ли, что если две стороны и угол одного треугольника соответственно равны двум сторонам и углу другого треугольника, то такие треугольники равны? [Нет.]</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VIII. Подведение итогов урока. Задание на дом (1–2 мин.)</w:t>
      </w:r>
    </w:p>
    <w:p w:rsidR="00060A00" w:rsidRPr="00060A00" w:rsidRDefault="00060A00" w:rsidP="00060A00">
      <w:pPr>
        <w:spacing w:before="100" w:beforeAutospacing="1" w:after="100" w:afterAutospacing="1" w:line="240" w:lineRule="auto"/>
        <w:rPr>
          <w:rFonts w:ascii="Times New Roman" w:eastAsia="Times New Roman" w:hAnsi="Times New Roman" w:cs="Times New Roman"/>
          <w:sz w:val="24"/>
          <w:szCs w:val="24"/>
          <w:lang w:eastAsia="ru-RU"/>
        </w:rPr>
      </w:pPr>
      <w:r w:rsidRPr="00060A00">
        <w:rPr>
          <w:rFonts w:ascii="Times New Roman" w:eastAsia="Times New Roman" w:hAnsi="Times New Roman" w:cs="Times New Roman"/>
          <w:color w:val="000000"/>
          <w:sz w:val="28"/>
          <w:szCs w:val="28"/>
          <w:lang w:eastAsia="ru-RU"/>
        </w:rPr>
        <w:t xml:space="preserve">Учащимся сообщаются результаты их работы, поощряются лучшие ответы учащихся. Урок можно считать удавшимся, если ученики получили от него чувство удовлетворения. Уроки итогового повторения проходят в конце изучения большой темы, т. е. не часто, поэтому на них необходимо создавать </w:t>
      </w:r>
      <w:r w:rsidRPr="00060A00">
        <w:rPr>
          <w:rFonts w:ascii="Times New Roman" w:eastAsia="Times New Roman" w:hAnsi="Times New Roman" w:cs="Times New Roman"/>
          <w:color w:val="000000"/>
          <w:sz w:val="28"/>
          <w:szCs w:val="28"/>
          <w:lang w:eastAsia="ru-RU"/>
        </w:rPr>
        <w:lastRenderedPageBreak/>
        <w:t>атмосферу праздника. Каждый ученик должен осознавать, что он что-то знает, что-то умеет, что пройденная тема «оставила след» в его голове.</w:t>
      </w:r>
    </w:p>
    <w:p w:rsidR="00861F99" w:rsidRDefault="00861F99"/>
    <w:sectPr w:rsidR="00861F99" w:rsidSect="00861F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D31D8"/>
    <w:multiLevelType w:val="multilevel"/>
    <w:tmpl w:val="D908C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0A00"/>
    <w:rsid w:val="000039ED"/>
    <w:rsid w:val="000220C8"/>
    <w:rsid w:val="00026F3E"/>
    <w:rsid w:val="00030E36"/>
    <w:rsid w:val="00035A8D"/>
    <w:rsid w:val="00047CEC"/>
    <w:rsid w:val="00055321"/>
    <w:rsid w:val="00060A00"/>
    <w:rsid w:val="000735EB"/>
    <w:rsid w:val="000925BB"/>
    <w:rsid w:val="000C6C76"/>
    <w:rsid w:val="000F19A0"/>
    <w:rsid w:val="00100DB8"/>
    <w:rsid w:val="00102535"/>
    <w:rsid w:val="00105B5D"/>
    <w:rsid w:val="001228C6"/>
    <w:rsid w:val="00154E6A"/>
    <w:rsid w:val="00171667"/>
    <w:rsid w:val="001829A5"/>
    <w:rsid w:val="001921C9"/>
    <w:rsid w:val="001B37E6"/>
    <w:rsid w:val="001C6F7C"/>
    <w:rsid w:val="001D0182"/>
    <w:rsid w:val="001E178B"/>
    <w:rsid w:val="001E1C71"/>
    <w:rsid w:val="00243BE6"/>
    <w:rsid w:val="00243F8D"/>
    <w:rsid w:val="00266D13"/>
    <w:rsid w:val="00295200"/>
    <w:rsid w:val="002A0E85"/>
    <w:rsid w:val="002A216E"/>
    <w:rsid w:val="002C23D8"/>
    <w:rsid w:val="002C7AF4"/>
    <w:rsid w:val="002F181F"/>
    <w:rsid w:val="00350E94"/>
    <w:rsid w:val="00393E0C"/>
    <w:rsid w:val="004236FF"/>
    <w:rsid w:val="00462600"/>
    <w:rsid w:val="00481640"/>
    <w:rsid w:val="004828C5"/>
    <w:rsid w:val="00490C3B"/>
    <w:rsid w:val="0051717D"/>
    <w:rsid w:val="00517D49"/>
    <w:rsid w:val="0052008E"/>
    <w:rsid w:val="00524935"/>
    <w:rsid w:val="00534A7A"/>
    <w:rsid w:val="005747C1"/>
    <w:rsid w:val="005A6759"/>
    <w:rsid w:val="005E50BB"/>
    <w:rsid w:val="005F14F1"/>
    <w:rsid w:val="00607066"/>
    <w:rsid w:val="00617507"/>
    <w:rsid w:val="00636B0E"/>
    <w:rsid w:val="006438FD"/>
    <w:rsid w:val="00647A5D"/>
    <w:rsid w:val="00652BDD"/>
    <w:rsid w:val="00674362"/>
    <w:rsid w:val="00675C34"/>
    <w:rsid w:val="00682278"/>
    <w:rsid w:val="00690025"/>
    <w:rsid w:val="006A3CE0"/>
    <w:rsid w:val="006B0EC4"/>
    <w:rsid w:val="006C4327"/>
    <w:rsid w:val="006D672E"/>
    <w:rsid w:val="006E7D43"/>
    <w:rsid w:val="00725723"/>
    <w:rsid w:val="00732965"/>
    <w:rsid w:val="007469EC"/>
    <w:rsid w:val="007812FF"/>
    <w:rsid w:val="00781530"/>
    <w:rsid w:val="007867AE"/>
    <w:rsid w:val="0079730E"/>
    <w:rsid w:val="007C041E"/>
    <w:rsid w:val="007C3819"/>
    <w:rsid w:val="007D21F0"/>
    <w:rsid w:val="007F7BBC"/>
    <w:rsid w:val="008031AB"/>
    <w:rsid w:val="0084078B"/>
    <w:rsid w:val="00846609"/>
    <w:rsid w:val="00851545"/>
    <w:rsid w:val="00857F4B"/>
    <w:rsid w:val="00861F99"/>
    <w:rsid w:val="00867F44"/>
    <w:rsid w:val="008C7B64"/>
    <w:rsid w:val="008E1061"/>
    <w:rsid w:val="008F1BD9"/>
    <w:rsid w:val="00913F68"/>
    <w:rsid w:val="009144F4"/>
    <w:rsid w:val="009271C1"/>
    <w:rsid w:val="00927D7A"/>
    <w:rsid w:val="0093052A"/>
    <w:rsid w:val="009314F8"/>
    <w:rsid w:val="00931A6B"/>
    <w:rsid w:val="00937051"/>
    <w:rsid w:val="00944C6B"/>
    <w:rsid w:val="00966475"/>
    <w:rsid w:val="009E2274"/>
    <w:rsid w:val="00A23F7D"/>
    <w:rsid w:val="00A31A2B"/>
    <w:rsid w:val="00A519AF"/>
    <w:rsid w:val="00A60A96"/>
    <w:rsid w:val="00A668A6"/>
    <w:rsid w:val="00A81CD1"/>
    <w:rsid w:val="00A963FE"/>
    <w:rsid w:val="00AA3237"/>
    <w:rsid w:val="00AD7E31"/>
    <w:rsid w:val="00AF6098"/>
    <w:rsid w:val="00B04A03"/>
    <w:rsid w:val="00B618F1"/>
    <w:rsid w:val="00B764D6"/>
    <w:rsid w:val="00B80F16"/>
    <w:rsid w:val="00C11292"/>
    <w:rsid w:val="00C452DC"/>
    <w:rsid w:val="00C457EB"/>
    <w:rsid w:val="00CB4F3A"/>
    <w:rsid w:val="00CE1DDB"/>
    <w:rsid w:val="00CF2939"/>
    <w:rsid w:val="00CF5142"/>
    <w:rsid w:val="00D26126"/>
    <w:rsid w:val="00D30DD1"/>
    <w:rsid w:val="00D61F45"/>
    <w:rsid w:val="00D6214C"/>
    <w:rsid w:val="00D70010"/>
    <w:rsid w:val="00D75AB9"/>
    <w:rsid w:val="00D8744A"/>
    <w:rsid w:val="00DB7A19"/>
    <w:rsid w:val="00DC3A6C"/>
    <w:rsid w:val="00DE1428"/>
    <w:rsid w:val="00E4429D"/>
    <w:rsid w:val="00E8108A"/>
    <w:rsid w:val="00E845BC"/>
    <w:rsid w:val="00E93444"/>
    <w:rsid w:val="00EA457B"/>
    <w:rsid w:val="00EB6FEF"/>
    <w:rsid w:val="00ED02D1"/>
    <w:rsid w:val="00F058D5"/>
    <w:rsid w:val="00F32264"/>
    <w:rsid w:val="00F3407A"/>
    <w:rsid w:val="00F3730C"/>
    <w:rsid w:val="00F8276E"/>
    <w:rsid w:val="00F901F4"/>
    <w:rsid w:val="00FD4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9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0A0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7420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910</Words>
  <Characters>5187</Characters>
  <Application>Microsoft Office Word</Application>
  <DocSecurity>0</DocSecurity>
  <Lines>43</Lines>
  <Paragraphs>12</Paragraphs>
  <ScaleCrop>false</ScaleCrop>
  <Company>Microsoft</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2014-12-16T20:09:00Z</dcterms:created>
  <dcterms:modified xsi:type="dcterms:W3CDTF">2014-12-16T20:11:00Z</dcterms:modified>
</cp:coreProperties>
</file>