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BE" w:rsidRDefault="007721BE" w:rsidP="007721BE">
      <w:pPr>
        <w:tabs>
          <w:tab w:val="left" w:pos="-142"/>
        </w:tabs>
        <w:rPr>
          <w:b/>
          <w:bCs/>
          <w:color w:val="000000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Комментарии учителя. </w:t>
      </w: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Данный урок способствует развитию творческого потенциала обучающихся, помогает учителю прививать интерес к истор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ии, выявить способности ребят.</w:t>
      </w:r>
    </w:p>
    <w:p w:rsidR="007721BE" w:rsidRPr="00D3773A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игра «Древний Рим», 5 класс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- закрепить и систематизировать  знания обучающихся о Древнем Риме, выдающихся личностях и событиях;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- способствовать развитию коммуникативных навыков, при работе в группах – командах;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- способствовать привитию интереса к историческому прошлому, воспитанию культуры.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урока: </w:t>
      </w: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исторический ринг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 w:rsidRPr="00D3773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  <w:r w:rsidRPr="00D3773A">
        <w:rPr>
          <w:rFonts w:ascii="Times New Roman" w:hAnsi="Times New Roman" w:cs="Times New Roman"/>
          <w:sz w:val="28"/>
          <w:szCs w:val="28"/>
        </w:rPr>
        <w:t xml:space="preserve"> критерии оценки деятельности групп, карточки с дополнительным материалом, документы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 w:rsidRPr="00D3773A">
        <w:rPr>
          <w:rFonts w:ascii="Times New Roman" w:hAnsi="Times New Roman" w:cs="Times New Roman"/>
          <w:b/>
          <w:sz w:val="28"/>
          <w:szCs w:val="28"/>
        </w:rPr>
        <w:t xml:space="preserve">Оборудование:   </w:t>
      </w:r>
      <w:r w:rsidRPr="00D3773A">
        <w:rPr>
          <w:rFonts w:ascii="Times New Roman" w:hAnsi="Times New Roman" w:cs="Times New Roman"/>
          <w:sz w:val="28"/>
          <w:szCs w:val="28"/>
        </w:rPr>
        <w:t>мультимедийный проектор, презентации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использованы материалы из разработки </w:t>
      </w:r>
      <w:proofErr w:type="spellStart"/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Зукуровой</w:t>
      </w:r>
      <w:proofErr w:type="spellEnd"/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Р.Ц.  // Преподавание истории и обществознания в школе №5, 2011 г., стр. 58-59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Подготовительная работа: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групп по желанию;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- подготовка презентаций (название команды, эмблема, элементы костюмов,      приветствие)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- разработка критериев оценки деятельности групп;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- составление карточек с дополнительным материалом;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- составление презентации;</w:t>
      </w: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- оформление ринга.</w:t>
      </w: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21BE" w:rsidRPr="00D3773A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Оценочный лист</w:t>
      </w:r>
    </w:p>
    <w:p w:rsidR="007721BE" w:rsidRPr="00D3773A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3481"/>
        <w:gridCol w:w="3483"/>
        <w:gridCol w:w="3457"/>
      </w:tblGrid>
      <w:tr w:rsidR="007721BE" w:rsidRPr="00D3773A" w:rsidTr="00CE008E">
        <w:tc>
          <w:tcPr>
            <w:tcW w:w="3481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3483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конкурса</w:t>
            </w:r>
          </w:p>
        </w:tc>
        <w:tc>
          <w:tcPr>
            <w:tcW w:w="3457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7721BE" w:rsidRPr="00D3773A" w:rsidTr="00CE008E">
        <w:tc>
          <w:tcPr>
            <w:tcW w:w="3481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«ЦЕЗАРЬ»</w:t>
            </w:r>
          </w:p>
        </w:tc>
        <w:tc>
          <w:tcPr>
            <w:tcW w:w="3483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Представление команд</w:t>
            </w:r>
          </w:p>
        </w:tc>
        <w:tc>
          <w:tcPr>
            <w:tcW w:w="3457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721BE" w:rsidRPr="00D3773A" w:rsidTr="00CE008E">
        <w:tc>
          <w:tcPr>
            <w:tcW w:w="3481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«СПАРТАК»</w:t>
            </w:r>
          </w:p>
        </w:tc>
        <w:tc>
          <w:tcPr>
            <w:tcW w:w="3483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Разминка «</w:t>
            </w:r>
            <w:proofErr w:type="spellStart"/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Блицопрос</w:t>
            </w:r>
            <w:proofErr w:type="spellEnd"/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57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721BE" w:rsidRPr="00D3773A" w:rsidTr="00CE008E">
        <w:tc>
          <w:tcPr>
            <w:tcW w:w="3481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«РИМЛЯНЕ»</w:t>
            </w:r>
          </w:p>
        </w:tc>
        <w:tc>
          <w:tcPr>
            <w:tcW w:w="3483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Конкурс капитанов</w:t>
            </w:r>
          </w:p>
        </w:tc>
        <w:tc>
          <w:tcPr>
            <w:tcW w:w="3457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за каждый правильный ответ</w:t>
            </w:r>
          </w:p>
        </w:tc>
      </w:tr>
      <w:tr w:rsidR="007721BE" w:rsidRPr="00D3773A" w:rsidTr="00CE008E">
        <w:tc>
          <w:tcPr>
            <w:tcW w:w="3481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«ИСТОРИКИ»</w:t>
            </w:r>
          </w:p>
        </w:tc>
        <w:tc>
          <w:tcPr>
            <w:tcW w:w="3483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 Конкурс « Кто мог сказать эти слова?».</w:t>
            </w:r>
          </w:p>
        </w:tc>
        <w:tc>
          <w:tcPr>
            <w:tcW w:w="3457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721BE" w:rsidRPr="00D3773A" w:rsidTr="00CE008E">
        <w:tc>
          <w:tcPr>
            <w:tcW w:w="3481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Конкурс  ораторов, домашнее задание </w:t>
            </w:r>
          </w:p>
        </w:tc>
        <w:tc>
          <w:tcPr>
            <w:tcW w:w="3457" w:type="dxa"/>
            <w:shd w:val="clear" w:color="auto" w:fill="auto"/>
          </w:tcPr>
          <w:p w:rsidR="007721BE" w:rsidRPr="00D3773A" w:rsidRDefault="007721BE" w:rsidP="00CE008E">
            <w:pPr>
              <w:tabs>
                <w:tab w:val="left" w:pos="-14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7721BE" w:rsidRPr="00D3773A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знаний обучающихся</w:t>
      </w: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1. Знание учебного материала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2. Умение работать в группе: распределять задания, помогать друг другу, брать на себя ответственность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3. Творчество: умение заинтересовать других  нестандартными (вызывающими интерес решениями)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4. Умение выступать перед аудиторией (слушателями, в данной ситуации – участниками исторического ринга)</w:t>
      </w: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знаний определяются на каждом уроке, в зависимости от формы урока.  </w:t>
      </w:r>
      <w:r w:rsidRPr="00D3773A">
        <w:rPr>
          <w:rFonts w:ascii="Times New Roman" w:hAnsi="Times New Roman" w:cs="Times New Roman"/>
          <w:color w:val="000000"/>
          <w:sz w:val="28"/>
          <w:szCs w:val="28"/>
        </w:rPr>
        <w:t>Обучающиеся часто определяют сами критерии, также как цели и задачи. В приложениях отражены результаты  деятельности  обучающихся. Помощь учителя заключается в корректировке придуманного детьми, если это не внеклассное мероприятие, то вся работа происходит на уроке,  этот факт  при планировании рабочей программы обязательно  учитывается</w:t>
      </w: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Pr="00D3773A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Ход урока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Организационный момент – 1 минута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Сообщение темы и целей урока – 3 минуты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мы с вами изучили тему «Древний Рим», сформулируйте цель урока (обучающиеся делают это в системе), чему вы учитесь, работая в группах? 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Обобщение и систематизация знаний обучающихся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Представление  команд (</w:t>
      </w: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командам было дано время на предыдущем уроке, где они сочиняли приветствие)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Команда «Цезарь» -  использовала элемент театрализации </w:t>
      </w: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(Приложение 1)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Команда «Спартак» - использовала элемент театрализации (</w:t>
      </w: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2)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Команда «Римляне» - составила четверостишия (</w:t>
      </w: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3)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Команда «Историки» - нарисовала рисунки, на которых изобразили себя думающими, спорящими, знающими, сопровождая их четверостишиями (</w:t>
      </w: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4)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Разминка «</w:t>
      </w:r>
      <w:proofErr w:type="spellStart"/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Блицопрос</w:t>
      </w:r>
      <w:proofErr w:type="spellEnd"/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(Приложение 5)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Команды выстраиваются в четырех углах ринга, звучит гонг, на экране вопросы. Чья команда быстрее поднимет руку, та и отвечает.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Конкурс капитанов (Приложение 6) </w:t>
      </w: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На экране иллюстрации и вопросы к ним, участники должны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отвечать по очереди, в случае, если не ответили, помогает команда, но балл снижается до одного, звучит гонг. 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4.Конкурс « Кто мог сказать эти слова?» (Приложение 7) </w:t>
      </w: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Командам раздаются карточки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>высказываниями, дается 4 минуты на обсуждение.  Звучит гонг.</w:t>
      </w: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Конкурс  ораторов, домашнее задание.  </w:t>
      </w:r>
      <w:r w:rsidRPr="00D3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ринг приглашаются по одному человеку от команды, они заранее, путем жеребьевки, получили карточку с выказыванием и должны выступить перед аудиторией от имени видного деятеля, используя памятку </w:t>
      </w: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(Приложение 8).  </w:t>
      </w: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D37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Подведение итогов. Выставление отметок.</w:t>
      </w: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Приложения к  уроку «Древний Рим», 5 класс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Команда «Цезарь»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Появляется капитан, садится на импровизированный трон.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Я – Цезарь!  Силою своей – повелеваю! Легионеров к бою призываю! Вы все привыкли побеждать, вы все привыкли убеждать не только силой, но и умением. Вас, воины мои, на состязание приглашаю, и жезл удачи вам вручаю.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Появляются члены команды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О, Цезарь, мы  воины твои!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2. Умом тактикой не раз мы побеждали!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3. И Рубикон мы перешли, и Рим без боя взяли!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4. Готовы мы сразиться с достойными  соперниками хоть сейчас!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Все. Команда «Цезарь» рада видеть вас!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</w:t>
      </w: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Команда «Спартак»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Появляется капитан. 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Я Спартак спустился с вулкана Везувий, для того, чтобы сразиться  на этом ринге. Вы знаете, что я не труслив и силен, но сегодня буду биться с вами не один, а с другими спартанцами, чтобы показать вам нашу силу, наши знания, нашу находчивость. Спартанцы, придите, строем войдите, соперников – удивите!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 музыку выходят «спартанцы», на них элементы костюмов.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Я – мозг, готов сразиться с соперниками умом!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2.  Я – сила, готов нести на себе любой груз вопросов!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3.  Я -  находчивость,  могу найти выход из любой ситуации!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4  Я – удача, без меня невозможно победить!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Все. На ринг соперников мы приглашаем. Сразиться с вами мы желаем, и победить, но не любой ценой, а справедливо, честно и достойно! 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3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Команда «Римляне»  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Капитан.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снова острый ринг сегодня состоится! Глаза искритесь смехом, улыбайтесь лица. 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(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Командам – соперницам) Что ж, если мы слабы, побеждайте!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2. Однако вы не забывайте: что посеешь, то пожнешь!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3. Мы -  «Римляне» себя назвали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Все. Нас – испугом не возьмешь!                               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4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Команда «Историки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Команда появляется под музыку, маршируя.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Капитан.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Команда…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Все: «Историки»!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Капитан.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К историческому рингу…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Все: </w:t>
      </w:r>
      <w:proofErr w:type="gramStart"/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готова</w:t>
      </w:r>
      <w:proofErr w:type="gramEnd"/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Капитан.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Наш девиз…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 (показывают рисунки) Прежде чем ответить – думаем!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2.Что сказать и как сказать  - знаем!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3. Спорим,  когда нужно!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4. Говорим то, что важно!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5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Разминка «</w:t>
      </w:r>
      <w:proofErr w:type="spellStart"/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Блицопрос</w:t>
      </w:r>
      <w:proofErr w:type="spellEnd"/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Вопросы.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1. Жители древнейшего Рима – переселенцы из разных областей Италии (Плебеи)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2. Человек, который представлял интересы плебеев (Трибун)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Правители Рима, обладавшие равной властью (Консулы)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4. Город, который был уничтожен в 146 году до н. э. (Коринф)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5. Дата основания Рима (753 год до н.э.)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6. Кем был разграблен Рим в 455 году до н.э.? (Вандалами)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7. Какой город римские войска сравняли с землей? Когда? (Карфаген, в 146 году до н.э.)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8. Название реки, перейдя которую Цезарь произнес слова: «Жребий брошен» (Рубикон)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9. Горы, переход через которые стоил  Ганнибалу почти половины войска (Альпы)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10. Какие птицы спасли Рим? Когда?  (Гуси в 390 году до н.э.)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11. Воинствующие племена, захватившие Рим в 390 году до н.э. (Галлы)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Когда был принят закон, запревавший долговое рабство?  (В 326 году до н.э.) 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 Кому принадлежала власть в Древнем Риме с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 до нашей эры? (Народному собранию)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14. Рабы, обученные сражаться друг с другом на потеху римской публике (Гладиаторы)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15. Как в Древне Риме назывался военный отряд?  (Легион)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16. Как называли  коренное население Рима?  (Патриции)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6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 капитанов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Вопросы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1.Бог торговли в Древнем Риме (изображен Меркурий)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2.Верховный владыка богов в Древнем Риме (изображен Юпитер)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3 Кем был Вулкан в древнеримской мифологии?   (Бог огня)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4.Богиня – хранительница семьи у римлян (Юнона)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5.Как звали первого царя Древнего Рима?  (Ромул) 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6.Главная площадь Рима (Форум)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7. Сооружение, где устраивались гладиаторские бои (Амфитеатр)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8. Торжественный въезд в Рим полководца – победителя и его войска (Триумф)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9. Кто впервые продемонстрировал римлянам слонов? (Ганнибал)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10.По представлению римлян, «говорящее орудие» - это…(Раб)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11. Богиня цветов в древнеримской мифологии (Флора)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12. Древнеримская одежда, шерстяная или льняная рубаха с короткими рукавами (Туника)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7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Конкурс « Кто мог сказать эти слова?»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Карточка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1. «Карфаген должен быть разрушен» (</w:t>
      </w:r>
      <w:proofErr w:type="spellStart"/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Катон</w:t>
      </w:r>
      <w:proofErr w:type="spellEnd"/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2. «И ты, дитя мое? И ты, Брут?» (Цезарь)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3. «Вар, верни легионы» (</w:t>
      </w:r>
      <w:proofErr w:type="spellStart"/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Октавиан</w:t>
      </w:r>
      <w:proofErr w:type="spellEnd"/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Август)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«Даже дикие звери имеют норы и логова, а у тех. Кто сражался и умирал за Рим, нет  ничего, кроме воздуха и света! (Тиберий </w:t>
      </w:r>
      <w:proofErr w:type="spellStart"/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Гракх</w:t>
      </w:r>
      <w:proofErr w:type="spellEnd"/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5. «Какой великий артист погибает» (Нерон)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6. «Раньше наказывали за дела, а теперь за слова (Тацит)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7. « Пришел, увидел, победил» (Цезарь)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8. «Лучше  погибнуть в борьбе за свободу, чем (зря) рисковать своей жизнью» (Спартак)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9. «И так во всем, как хотите, чтобы с вами поступали люди, так и вы поступайте с ними» (Иисус Христос)</w:t>
      </w: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10. «Кто не знает кровожадности Нерона? После стольких убийств только и остается умертвить воспитателя и наставника (Сенека)</w:t>
      </w: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8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Конкурс  ораторов, домашнее задание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оратору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1. Ответь, о ком это высказывание</w:t>
      </w: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2. Представь, что мог сказать этот видный деятель Рима</w:t>
      </w:r>
    </w:p>
    <w:p w:rsidR="007721BE" w:rsidRPr="00095D5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095D50">
        <w:rPr>
          <w:rFonts w:ascii="Times New Roman" w:hAnsi="Times New Roman" w:cs="Times New Roman"/>
          <w:bCs/>
          <w:color w:val="000000"/>
          <w:sz w:val="28"/>
          <w:szCs w:val="28"/>
        </w:rPr>
        <w:t>. Говори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- громко, но не кричи;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- лаконично (кратко), но убедительно;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- артистично, но не переигрывай.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1. Талантливый и красноречивый полководец, который благодаря успешной военной деятельности стал правителем Рима (Гай Юлий Цезарь)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2. Вождь восстания рабов 74-71 годов до н.э.  (Спартак)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3. Римский император. Получивший прозвище «Лучший», прославившийся как мудрый правитель (Траян)</w:t>
      </w: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Римский сенатор, известный как убийца Юлия Цезаря, которого тот считал своим другом (Брут) 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Выступления  ораторов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Команда «Спартак»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Талантливый и красноречивый полководец, который благодаря успешной военной деятельности стал правителем Рима (Гай Юлий Цезарь)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Данное высказывание характеризует Гая Юлия  Цезаря. Уважаемые граждане Рима многие меня называют хитрым и лживым. Упрекают  в том, что я очень люблю власть и ради нее подкупал римлян, устраивал пиры, заигрывал с народом. Вы забыли о том, как я завоевал Галлию, как подчинил многие земли?! Я благодарен  простым римлянам за то, что они поддержали меня, легионеров – за то, что они принесли славу Риму. Да, у меня есть враги, которые не хотят, чтобы я стал правителем, но они бессильны передо мною т.к. у меня есть сила – это войско и мой народ!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</w:t>
      </w: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Команда «Историки»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Вождь восстания рабов 74-71 годов до н.э.  (Спартак)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Я, вождь восстания Спартак, не хочу быть гладиатором и убивать своих друзей на потеху римлянам! Я не буду рабом! Вас я тоже призываю к свободе! Организуем побег, уйдем к Везувию и разобьем войска Красса. Лучше смерть в бою, чем жизнь в неволе!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</w:t>
      </w: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Команда  «Спартак». </w:t>
      </w: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Римский сенатор, известный как убийца Юлия Цезаря, которого тот считал своим другом (Брут) 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Cs/>
          <w:color w:val="000000"/>
          <w:sz w:val="28"/>
          <w:szCs w:val="28"/>
        </w:rPr>
        <w:t>Римляне, вы считаете меня убийцей Цезаря и предателем. Почему? Я совершил правое дело: оградил вас от его власти. Цезарь предал интересы римлян, он потерял разум из-за Клеопатры! Он престал считаться с сенаторами! Он был моим другом,  и не зависть толкнула меня на убийство, а справедливость!  Я предал дружбу, но предал вас, римляне!</w:t>
      </w: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Pr="008F5880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Pr="008F5880" w:rsidRDefault="007721BE" w:rsidP="007721BE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Pr="008F5880" w:rsidRDefault="007721BE" w:rsidP="007721BE">
      <w:pPr>
        <w:rPr>
          <w:rFonts w:ascii="Times New Roman" w:hAnsi="Times New Roman" w:cs="Times New Roman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1BE" w:rsidRPr="00D3773A" w:rsidRDefault="007721BE" w:rsidP="007721BE">
      <w:pPr>
        <w:tabs>
          <w:tab w:val="left" w:pos="-14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EAD" w:rsidRDefault="005E2EAD">
      <w:bookmarkStart w:id="0" w:name="_GoBack"/>
      <w:bookmarkEnd w:id="0"/>
    </w:p>
    <w:sectPr w:rsidR="005E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E"/>
    <w:rsid w:val="005E2EAD"/>
    <w:rsid w:val="007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1587</Words>
  <Characters>9051</Characters>
  <Application>Microsoft Office Word</Application>
  <DocSecurity>0</DocSecurity>
  <Lines>75</Lines>
  <Paragraphs>21</Paragraphs>
  <ScaleCrop>false</ScaleCrop>
  <Company>HOME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2014-11-06T16:26:00Z</dcterms:created>
  <dcterms:modified xsi:type="dcterms:W3CDTF">2014-11-06T16:27:00Z</dcterms:modified>
</cp:coreProperties>
</file>