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7" w:rsidRDefault="00266607" w:rsidP="00D90ADD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Интегрированный урок (физика + информатика) по теме:</w:t>
      </w:r>
    </w:p>
    <w:p w:rsidR="00266607" w:rsidRDefault="00266607" w:rsidP="00266607">
      <w:pPr>
        <w:pStyle w:val="ab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666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" Явление электромагнитной индукции. Модели и моделирование в среде электронных таблиц </w:t>
      </w:r>
      <w:r w:rsidRPr="0026660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Ex</w:t>
      </w:r>
      <w:proofErr w:type="gramStart"/>
      <w:r w:rsidRPr="00266607">
        <w:rPr>
          <w:rFonts w:ascii="Times New Roman" w:hAnsi="Times New Roman" w:cs="Times New Roman"/>
          <w:b/>
          <w:color w:val="002060"/>
          <w:sz w:val="24"/>
          <w:szCs w:val="24"/>
        </w:rPr>
        <w:t>с</w:t>
      </w:r>
      <w:proofErr w:type="gramEnd"/>
      <w:r w:rsidRPr="0026660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el</w:t>
      </w:r>
      <w:r w:rsidRPr="002666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"</w:t>
      </w:r>
    </w:p>
    <w:p w:rsidR="00266607" w:rsidRPr="00266607" w:rsidRDefault="00266607" w:rsidP="00266607">
      <w:pPr>
        <w:pStyle w:val="ab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 xml:space="preserve">Гурьева надежда Ивановна, учитель физики, Голованова Елена Геннадьевна, учитель информатики </w:t>
      </w:r>
    </w:p>
    <w:p w:rsidR="00266607" w:rsidRPr="00935176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Цели урока:</w:t>
      </w:r>
    </w:p>
    <w:p w:rsidR="00266607" w:rsidRPr="00935176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i/>
          <w:sz w:val="24"/>
          <w:szCs w:val="24"/>
        </w:rPr>
        <w:t>По физике</w:t>
      </w:r>
      <w:r w:rsidRPr="00935176">
        <w:rPr>
          <w:rFonts w:ascii="Times New Roman" w:hAnsi="Times New Roman" w:cs="Times New Roman"/>
          <w:sz w:val="24"/>
          <w:szCs w:val="24"/>
        </w:rPr>
        <w:t>:</w:t>
      </w:r>
    </w:p>
    <w:p w:rsidR="00266607" w:rsidRPr="00935176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266607" w:rsidRPr="007E3BAB" w:rsidRDefault="00266607" w:rsidP="00266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E3BAB">
        <w:rPr>
          <w:rFonts w:ascii="Times New Roman" w:hAnsi="Times New Roman" w:cs="Times New Roman"/>
          <w:sz w:val="24"/>
          <w:szCs w:val="24"/>
        </w:rPr>
        <w:t xml:space="preserve">Закрепить и систематизировать знания, умения и навыки учащихся по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BAB">
        <w:rPr>
          <w:rFonts w:ascii="Times New Roman" w:hAnsi="Times New Roman" w:cs="Times New Roman"/>
          <w:sz w:val="24"/>
          <w:szCs w:val="24"/>
        </w:rPr>
        <w:t xml:space="preserve">Магнитное  поле </w:t>
      </w:r>
      <w:r>
        <w:rPr>
          <w:rFonts w:ascii="Times New Roman" w:hAnsi="Times New Roman" w:cs="Times New Roman"/>
          <w:sz w:val="24"/>
          <w:szCs w:val="24"/>
        </w:rPr>
        <w:t xml:space="preserve"> и магнитный поток»</w:t>
      </w:r>
    </w:p>
    <w:p w:rsidR="00266607" w:rsidRDefault="00266607" w:rsidP="00266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E3BAB">
        <w:rPr>
          <w:rFonts w:ascii="Times New Roman" w:eastAsia="Times New Roman" w:hAnsi="Times New Roman" w:cs="Times New Roman"/>
          <w:sz w:val="24"/>
          <w:szCs w:val="24"/>
        </w:rPr>
        <w:t xml:space="preserve">Изучить физические особенности явления электромагнитной индукции, сформировать понятия: электромагнитная индукция, индукционный ток 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бласть</w:t>
      </w:r>
      <w:r w:rsidRPr="007E3BAB">
        <w:rPr>
          <w:rFonts w:ascii="Times New Roman" w:hAnsi="Times New Roman" w:cs="Times New Roman"/>
          <w:sz w:val="24"/>
          <w:szCs w:val="24"/>
        </w:rPr>
        <w:t xml:space="preserve"> применения явления электромагнитной индукции</w:t>
      </w:r>
    </w:p>
    <w:p w:rsidR="00266607" w:rsidRDefault="00266607" w:rsidP="00266607">
      <w:pPr>
        <w:ind w:left="360"/>
        <w:rPr>
          <w:rFonts w:ascii="Times New Roman" w:hAnsi="Times New Roman" w:cs="Times New Roman"/>
          <w:sz w:val="24"/>
          <w:szCs w:val="24"/>
        </w:rPr>
      </w:pPr>
      <w:r w:rsidRPr="004069EB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266607" w:rsidRPr="004069EB" w:rsidRDefault="00266607" w:rsidP="0026660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EB">
        <w:rPr>
          <w:rFonts w:ascii="Times New Roman" w:eastAsia="Times New Roman" w:hAnsi="Times New Roman" w:cs="Times New Roman"/>
          <w:sz w:val="24"/>
          <w:szCs w:val="24"/>
        </w:rPr>
        <w:t>формировать у учащихся умение выделять главное и существенное в излагаемом разными способами материале, развитие познавательных интересов и способностей школьников при выявлении сути процессов.</w:t>
      </w:r>
    </w:p>
    <w:p w:rsidR="00266607" w:rsidRPr="004069EB" w:rsidRDefault="00266607" w:rsidP="0026660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69EB">
        <w:rPr>
          <w:rFonts w:ascii="Times New Roman" w:eastAsia="Times New Roman" w:hAnsi="Times New Roman" w:cs="Times New Roman"/>
          <w:sz w:val="24"/>
          <w:szCs w:val="24"/>
        </w:rPr>
        <w:t>Воспитательная:</w:t>
      </w:r>
    </w:p>
    <w:p w:rsidR="00266607" w:rsidRPr="004069EB" w:rsidRDefault="00266607" w:rsidP="0026660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EB">
        <w:rPr>
          <w:rFonts w:ascii="Times New Roman" w:eastAsia="Times New Roman" w:hAnsi="Times New Roman" w:cs="Times New Roman"/>
          <w:sz w:val="24"/>
          <w:szCs w:val="24"/>
        </w:rPr>
        <w:t> воспитывать трудолюбие, точность и четкость при ответе, умение видеть физику вокруг себя.</w:t>
      </w: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5176">
        <w:rPr>
          <w:rFonts w:ascii="Times New Roman" w:hAnsi="Times New Roman" w:cs="Times New Roman"/>
          <w:i/>
          <w:sz w:val="24"/>
          <w:szCs w:val="24"/>
        </w:rPr>
        <w:t>По информатике:</w:t>
      </w: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266607" w:rsidRPr="00935176" w:rsidRDefault="00266607" w:rsidP="00266607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Понять саму идею моделирования.</w:t>
      </w:r>
    </w:p>
    <w:p w:rsidR="00266607" w:rsidRPr="00935176" w:rsidRDefault="00266607" w:rsidP="00266607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Освоить технологию моделирования.</w:t>
      </w:r>
    </w:p>
    <w:p w:rsidR="00266607" w:rsidRDefault="00266607" w:rsidP="00266607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Выяснить, почему для моделирования и исследования созданных моделей мы выбираем электронные таблицы.</w:t>
      </w: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6607" w:rsidRPr="004069EB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266607" w:rsidRPr="00935176" w:rsidRDefault="00266607" w:rsidP="00266607">
      <w:pPr>
        <w:pStyle w:val="ab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 xml:space="preserve">Закрепить и систематизировать знания, умения и навыки по теме: “Модели и моделирование. Решение физических задач с помощью компьютерного моделирования в среде </w:t>
      </w:r>
      <w:r w:rsidRPr="00935176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935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17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935176">
        <w:rPr>
          <w:rFonts w:ascii="Times New Roman" w:hAnsi="Times New Roman" w:cs="Times New Roman"/>
          <w:sz w:val="24"/>
          <w:szCs w:val="24"/>
        </w:rPr>
        <w:t>”.</w:t>
      </w:r>
    </w:p>
    <w:p w:rsidR="00266607" w:rsidRDefault="00266607" w:rsidP="00266607">
      <w:pPr>
        <w:pStyle w:val="ab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 xml:space="preserve">Закрепить навыки работы в среде электронных таблиц </w:t>
      </w:r>
      <w:r w:rsidRPr="00935176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935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17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935176">
        <w:rPr>
          <w:rFonts w:ascii="Times New Roman" w:hAnsi="Times New Roman" w:cs="Times New Roman"/>
          <w:sz w:val="24"/>
          <w:szCs w:val="24"/>
        </w:rPr>
        <w:t>. Показать возможность их использования в  решение задач по другим предметам, в частности по физике.</w:t>
      </w:r>
    </w:p>
    <w:p w:rsidR="00266607" w:rsidRPr="00935176" w:rsidRDefault="00266607" w:rsidP="00266607">
      <w:pPr>
        <w:pStyle w:val="ab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607" w:rsidRPr="00551B1C" w:rsidRDefault="00266607" w:rsidP="00266607">
      <w:pPr>
        <w:rPr>
          <w:rFonts w:ascii="Times New Roman" w:hAnsi="Times New Roman" w:cs="Times New Roman"/>
          <w:sz w:val="24"/>
          <w:szCs w:val="24"/>
        </w:rPr>
      </w:pPr>
      <w:r w:rsidRPr="00551B1C">
        <w:rPr>
          <w:rFonts w:ascii="Times New Roman" w:hAnsi="Times New Roman" w:cs="Times New Roman"/>
          <w:sz w:val="24"/>
          <w:szCs w:val="24"/>
        </w:rPr>
        <w:t>Комплексно-методическое обеспечение:</w:t>
      </w:r>
    </w:p>
    <w:p w:rsidR="00266607" w:rsidRDefault="00266607" w:rsidP="0026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266607" w:rsidRPr="00935176" w:rsidRDefault="00266607" w:rsidP="00266607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Прикладное п</w:t>
      </w:r>
      <w:r w:rsidRPr="0093517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ное обеспечение (</w:t>
      </w:r>
      <w:r w:rsidRPr="00935176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935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176"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9EB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40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EB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93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07" w:rsidRPr="004069EB" w:rsidRDefault="00266607" w:rsidP="00266607">
      <w:pPr>
        <w:rPr>
          <w:rFonts w:ascii="Times New Roman" w:eastAsia="Times New Roman" w:hAnsi="Times New Roman" w:cs="Times New Roman"/>
          <w:sz w:val="24"/>
          <w:szCs w:val="24"/>
        </w:rPr>
      </w:pPr>
      <w:r w:rsidRPr="004069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4069E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069EB">
        <w:rPr>
          <w:rFonts w:ascii="Times New Roman" w:eastAsia="Times New Roman" w:hAnsi="Times New Roman" w:cs="Times New Roman"/>
          <w:sz w:val="24"/>
          <w:szCs w:val="24"/>
        </w:rPr>
        <w:t xml:space="preserve">Уроки физики “Кирилла и </w:t>
      </w:r>
      <w:proofErr w:type="spellStart"/>
      <w:r w:rsidRPr="004069EB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4069EB">
        <w:rPr>
          <w:rFonts w:ascii="Times New Roman" w:eastAsia="Times New Roman" w:hAnsi="Times New Roman" w:cs="Times New Roman"/>
          <w:sz w:val="24"/>
          <w:szCs w:val="24"/>
        </w:rPr>
        <w:t xml:space="preserve">. 9-й класс (М.: ООО “ Кирилл и </w:t>
      </w:r>
      <w:proofErr w:type="spellStart"/>
      <w:r w:rsidRPr="004069EB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4069EB">
        <w:rPr>
          <w:rFonts w:ascii="Times New Roman" w:eastAsia="Times New Roman" w:hAnsi="Times New Roman" w:cs="Times New Roman"/>
          <w:sz w:val="24"/>
          <w:szCs w:val="24"/>
        </w:rPr>
        <w:t>”, 2006). “Физика 7-11 класс” Библиотека электронных наглядных пособий;  Виртуальная физическая лаборатория “Лабораторные работы по физике, 9-й класс” (М.: Дрофа, 2006)</w:t>
      </w:r>
    </w:p>
    <w:p w:rsidR="00266607" w:rsidRPr="00935176" w:rsidRDefault="00266607" w:rsidP="00266607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Карточки задания</w:t>
      </w:r>
    </w:p>
    <w:p w:rsidR="00266607" w:rsidRPr="00935176" w:rsidRDefault="00266607" w:rsidP="00266607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Физическое оборудование для демонстрации явления электромагнитной индукции</w:t>
      </w:r>
    </w:p>
    <w:p w:rsidR="00266607" w:rsidRPr="00935176" w:rsidRDefault="00266607" w:rsidP="002666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Отчетные листы по проделанным экспериментам</w:t>
      </w:r>
    </w:p>
    <w:p w:rsidR="00266607" w:rsidRPr="00551B1C" w:rsidRDefault="00266607" w:rsidP="00266607">
      <w:pPr>
        <w:rPr>
          <w:rFonts w:ascii="Times New Roman" w:hAnsi="Times New Roman" w:cs="Times New Roman"/>
          <w:sz w:val="24"/>
          <w:szCs w:val="24"/>
        </w:rPr>
      </w:pPr>
      <w:r w:rsidRPr="00551B1C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266607" w:rsidRPr="00935176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Словесные</w:t>
      </w:r>
    </w:p>
    <w:p w:rsidR="00266607" w:rsidRPr="00935176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176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935176">
        <w:rPr>
          <w:rFonts w:ascii="Times New Roman" w:hAnsi="Times New Roman" w:cs="Times New Roman"/>
          <w:sz w:val="24"/>
          <w:szCs w:val="24"/>
        </w:rPr>
        <w:t xml:space="preserve"> (презентация, видеоролик)</w:t>
      </w:r>
    </w:p>
    <w:p w:rsidR="00266607" w:rsidRPr="00935176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Практические (эксперименты)</w:t>
      </w:r>
    </w:p>
    <w:p w:rsidR="00266607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5176">
        <w:rPr>
          <w:rFonts w:ascii="Times New Roman" w:hAnsi="Times New Roman" w:cs="Times New Roman"/>
          <w:sz w:val="24"/>
          <w:szCs w:val="24"/>
        </w:rPr>
        <w:t>Проблемные (задачи, тест)</w:t>
      </w:r>
    </w:p>
    <w:p w:rsidR="00266607" w:rsidRPr="00551B1C" w:rsidRDefault="00266607" w:rsidP="0026660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6607" w:rsidRPr="000D06D5" w:rsidRDefault="00266607" w:rsidP="00266607">
      <w:pPr>
        <w:rPr>
          <w:rFonts w:ascii="Times New Roman" w:hAnsi="Times New Roman" w:cs="Times New Roman"/>
          <w:b/>
          <w:sz w:val="24"/>
          <w:szCs w:val="24"/>
        </w:rPr>
      </w:pPr>
      <w:r w:rsidRPr="000D06D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66607" w:rsidRPr="00551B1C" w:rsidRDefault="007D6037" w:rsidP="00266607">
      <w:pPr>
        <w:rPr>
          <w:rFonts w:ascii="Times New Roman" w:hAnsi="Times New Roman" w:cs="Times New Roman"/>
          <w:sz w:val="24"/>
          <w:szCs w:val="24"/>
        </w:rPr>
      </w:pPr>
      <w:r w:rsidRPr="007D6037">
        <w:rPr>
          <w:rFonts w:ascii="Times New Roman" w:hAnsi="Times New Roman" w:cs="Times New Roman"/>
          <w:b/>
          <w:sz w:val="24"/>
          <w:szCs w:val="24"/>
        </w:rPr>
        <w:t>1</w:t>
      </w:r>
      <w:r w:rsidR="00266607" w:rsidRPr="007D6037">
        <w:rPr>
          <w:rFonts w:ascii="Times New Roman" w:hAnsi="Times New Roman" w:cs="Times New Roman"/>
          <w:b/>
          <w:sz w:val="24"/>
          <w:szCs w:val="24"/>
        </w:rPr>
        <w:t>. Организационный момент – 1–2 минуты</w:t>
      </w:r>
      <w:r w:rsidR="00266607" w:rsidRPr="00551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50D" w:rsidRDefault="00266607" w:rsidP="00266607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51B1C">
        <w:rPr>
          <w:rFonts w:ascii="Times New Roman" w:hAnsi="Times New Roman" w:cs="Times New Roman"/>
          <w:sz w:val="24"/>
          <w:szCs w:val="24"/>
        </w:rPr>
        <w:t xml:space="preserve">Вступительное слово. Здравствуйте ребята! Сегодня мы с вами проведем </w:t>
      </w:r>
      <w:proofErr w:type="gramStart"/>
      <w:r w:rsidRPr="00551B1C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551B1C">
        <w:rPr>
          <w:rFonts w:ascii="Times New Roman" w:hAnsi="Times New Roman" w:cs="Times New Roman"/>
          <w:sz w:val="24"/>
          <w:szCs w:val="24"/>
        </w:rPr>
        <w:t xml:space="preserve"> на котором “перекинем мостик” между двумя предметами информатикой и физикой. </w:t>
      </w:r>
      <w:r w:rsidR="005D74DD" w:rsidRPr="00266607">
        <w:rPr>
          <w:rFonts w:ascii="Times New Roman" w:hAnsi="Times New Roman" w:cs="Times New Roman"/>
          <w:sz w:val="24"/>
          <w:szCs w:val="24"/>
        </w:rPr>
        <w:t>Жела</w:t>
      </w:r>
      <w:r w:rsidRPr="00266607">
        <w:rPr>
          <w:rFonts w:ascii="Times New Roman" w:hAnsi="Times New Roman" w:cs="Times New Roman"/>
          <w:sz w:val="24"/>
          <w:szCs w:val="24"/>
        </w:rPr>
        <w:t xml:space="preserve">ем </w:t>
      </w:r>
      <w:r w:rsidR="005D74DD" w:rsidRPr="00266607">
        <w:rPr>
          <w:rFonts w:ascii="Times New Roman" w:hAnsi="Times New Roman" w:cs="Times New Roman"/>
          <w:sz w:val="24"/>
          <w:szCs w:val="24"/>
        </w:rPr>
        <w:t xml:space="preserve"> вам творческого настроя и успешной работы. Сегодня мы продолжим разговор о магнитном поле. На уроке мы познакомимся с очень интересным явлением, связанным с магнитным полем и с гениальным ученым, автором этого явления Майклом Фарадеем.</w:t>
      </w:r>
      <w:r w:rsidR="00C9250D" w:rsidRPr="00266607">
        <w:rPr>
          <w:rFonts w:ascii="Times New Roman" w:eastAsia="Times New Roman" w:hAnsi="Times New Roman" w:cs="Times New Roman"/>
          <w:sz w:val="24"/>
          <w:szCs w:val="24"/>
        </w:rPr>
        <w:t xml:space="preserve"> Будем знакомиться с новым явлением, которое лежит в основе работы источников переменного тока.</w:t>
      </w:r>
    </w:p>
    <w:p w:rsidR="00266607" w:rsidRPr="00266607" w:rsidRDefault="007D6037" w:rsidP="007D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(обучающиеся предварительно делятся на 2 группы: 1 – исследователи, 2- теоретики)</w:t>
      </w:r>
    </w:p>
    <w:p w:rsidR="00D5544E" w:rsidRPr="00266607" w:rsidRDefault="00C9250D" w:rsidP="00D5544E">
      <w:pPr>
        <w:rPr>
          <w:rFonts w:ascii="Times New Roman" w:eastAsia="Times New Roman" w:hAnsi="Times New Roman" w:cs="Times New Roman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sz w:val="24"/>
          <w:szCs w:val="24"/>
        </w:rPr>
        <w:t xml:space="preserve"> Но вначале нам необходимо вспомнить основные понятия, которые будут нам необходимы</w:t>
      </w:r>
      <w:r w:rsidR="007D6037">
        <w:rPr>
          <w:rFonts w:ascii="Times New Roman" w:eastAsia="Times New Roman" w:hAnsi="Times New Roman" w:cs="Times New Roman"/>
          <w:sz w:val="24"/>
          <w:szCs w:val="24"/>
        </w:rPr>
        <w:t xml:space="preserve"> на уроке</w:t>
      </w:r>
      <w:r w:rsidRPr="00266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2F0" w:rsidRPr="007D6037" w:rsidRDefault="007D6037" w:rsidP="00FB2E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D42F0" w:rsidRPr="00266607">
        <w:rPr>
          <w:rFonts w:ascii="Times New Roman" w:eastAsia="Times New Roman" w:hAnsi="Times New Roman" w:cs="Times New Roman"/>
          <w:b/>
          <w:sz w:val="24"/>
          <w:szCs w:val="24"/>
        </w:rPr>
        <w:t xml:space="preserve"> Фронтальный 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B3BD1" w:rsidRPr="007D6037">
        <w:rPr>
          <w:rFonts w:ascii="Times New Roman" w:eastAsia="Times New Roman" w:hAnsi="Times New Roman" w:cs="Times New Roman"/>
          <w:sz w:val="24"/>
          <w:szCs w:val="24"/>
        </w:rPr>
        <w:t xml:space="preserve">слайд </w:t>
      </w:r>
      <w:r w:rsidR="003D42F0" w:rsidRPr="007D60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3BD1" w:rsidRPr="007D6037"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источники электрического поля.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источники магнитного поля.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Чем создается магнитное поле?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Чем создается поле постоянного магнита?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основной характеристикой магнитного поля?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называют линиями магнитного поля?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линии индукции прямого тока?</w:t>
      </w:r>
    </w:p>
    <w:p w:rsidR="003D42F0" w:rsidRPr="007D6037" w:rsidRDefault="003D42F0" w:rsidP="007D603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линии индукции соленоида?</w:t>
      </w:r>
    </w:p>
    <w:p w:rsidR="003D42F0" w:rsidRPr="007D6037" w:rsidRDefault="003D42F0" w:rsidP="007D6037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определить направление линий магнитной индукции?</w:t>
      </w:r>
    </w:p>
    <w:p w:rsidR="003D42F0" w:rsidRPr="007D6037" w:rsidRDefault="003D42F0" w:rsidP="007D6037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правилу можно определить направление силы, действующей на проводник с током?</w:t>
      </w:r>
    </w:p>
    <w:p w:rsidR="003D42F0" w:rsidRPr="007D6037" w:rsidRDefault="003D42F0" w:rsidP="007D6037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3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изменить магнитные полюса катушки с током?</w:t>
      </w:r>
    </w:p>
    <w:p w:rsidR="003D42F0" w:rsidRPr="00266607" w:rsidRDefault="007D6037" w:rsidP="00FB2E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="0026660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знаний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«Физический диктант»</w:t>
      </w:r>
      <w:r w:rsidR="007B57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579B" w:rsidRPr="007B57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3BD1" w:rsidRPr="007B579B">
        <w:rPr>
          <w:rFonts w:ascii="Times New Roman" w:eastAsia="Times New Roman" w:hAnsi="Times New Roman" w:cs="Times New Roman"/>
          <w:iCs/>
          <w:sz w:val="24"/>
          <w:szCs w:val="24"/>
        </w:rPr>
        <w:t>Слайды 5-12</w:t>
      </w:r>
      <w:r w:rsidR="007B579B" w:rsidRPr="007B579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3D42F0" w:rsidRPr="00D90ADD" w:rsidRDefault="00D90ADD" w:rsidP="007B579B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90A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какими буквами обозначаются  следующие физические величины:</w:t>
      </w:r>
    </w:p>
    <w:p w:rsidR="003D42F0" w:rsidRPr="00266607" w:rsidRDefault="00D90ADD" w:rsidP="003D4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магнитный поток.</w:t>
      </w:r>
    </w:p>
    <w:p w:rsidR="003D42F0" w:rsidRPr="00266607" w:rsidRDefault="00D90ADD" w:rsidP="003D4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индукция магнитного поля.</w:t>
      </w:r>
    </w:p>
    <w:p w:rsidR="003D42F0" w:rsidRPr="00266607" w:rsidRDefault="00D90ADD" w:rsidP="003D4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ампера.</w:t>
      </w:r>
    </w:p>
    <w:p w:rsidR="003D42F0" w:rsidRPr="00266607" w:rsidRDefault="00D90ADD" w:rsidP="003D4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тока.</w:t>
      </w:r>
    </w:p>
    <w:p w:rsidR="003D42F0" w:rsidRPr="00266607" w:rsidRDefault="00D90ADD" w:rsidP="003D4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заряда.</w:t>
      </w:r>
    </w:p>
    <w:p w:rsidR="003D42F0" w:rsidRPr="00266607" w:rsidRDefault="00D90ADD" w:rsidP="003D4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7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проводника.</w:t>
      </w:r>
    </w:p>
    <w:p w:rsidR="003D42F0" w:rsidRPr="00D90ADD" w:rsidRDefault="00D90ADD" w:rsidP="003D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90A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напишите формулу для расчёта: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D90ADD">
        <w:rPr>
          <w:rFonts w:ascii="Times New Roman" w:hAnsi="Times New Roman" w:cs="Times New Roman"/>
          <w:sz w:val="24"/>
          <w:szCs w:val="24"/>
        </w:rPr>
        <w:t>. магнитного потока.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8. силы, действующей на проводник с током.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9. магнитной индукции.</w:t>
      </w:r>
    </w:p>
    <w:p w:rsidR="003D42F0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10. силы, действующей на движущийся заряд.</w:t>
      </w:r>
    </w:p>
    <w:p w:rsidR="00D90ADD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b/>
          <w:bCs/>
          <w:iCs/>
          <w:sz w:val="24"/>
          <w:szCs w:val="24"/>
        </w:rPr>
        <w:t>напишите единицы измерения физических величин: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11. силы тока.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12. магнитного потока.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13. магнитной индукции.</w:t>
      </w:r>
    </w:p>
    <w:p w:rsidR="003D42F0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 xml:space="preserve">14. силы </w:t>
      </w:r>
      <w:proofErr w:type="spellStart"/>
      <w:r w:rsidRPr="00D90ADD">
        <w:rPr>
          <w:rFonts w:ascii="Times New Roman" w:hAnsi="Times New Roman" w:cs="Times New Roman"/>
          <w:sz w:val="24"/>
          <w:szCs w:val="24"/>
        </w:rPr>
        <w:t>лоренца</w:t>
      </w:r>
      <w:proofErr w:type="spellEnd"/>
      <w:r w:rsidRPr="00D90ADD">
        <w:rPr>
          <w:rFonts w:ascii="Times New Roman" w:hAnsi="Times New Roman" w:cs="Times New Roman"/>
          <w:sz w:val="24"/>
          <w:szCs w:val="24"/>
        </w:rPr>
        <w:t>.</w:t>
      </w:r>
    </w:p>
    <w:p w:rsidR="003D42F0" w:rsidRPr="00D90ADD" w:rsidRDefault="00D90ADD" w:rsidP="003D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A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задачи-рисунки</w:t>
      </w:r>
    </w:p>
    <w:p w:rsidR="003D42F0" w:rsidRPr="00D90ADD" w:rsidRDefault="003D42F0" w:rsidP="00D90ADD">
      <w:pPr>
        <w:pStyle w:val="ab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15. Укажите направление силы Ампера &lt;</w:t>
      </w:r>
      <w:hyperlink r:id="rId6" w:history="1">
        <w:r w:rsidRPr="00D90AD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рисунок 1</w:t>
        </w:r>
      </w:hyperlink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3D42F0" w:rsidRPr="00D90ADD" w:rsidRDefault="003D42F0" w:rsidP="00D90ADD">
      <w:pPr>
        <w:pStyle w:val="ab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16. Определите направление тока в проводнике &lt;</w:t>
      </w:r>
      <w:hyperlink r:id="rId7" w:history="1">
        <w:r w:rsidRPr="00D90AD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рисунок 2</w:t>
        </w:r>
      </w:hyperlink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3D42F0" w:rsidRPr="00D90ADD" w:rsidRDefault="003D42F0" w:rsidP="00D90ADD">
      <w:pPr>
        <w:pStyle w:val="ab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17. Определите магнитные полюсы катушки с током &lt;</w:t>
      </w:r>
      <w:hyperlink r:id="rId8" w:history="1">
        <w:r w:rsidRPr="00D90AD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рисунок3</w:t>
        </w:r>
      </w:hyperlink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3D42F0" w:rsidRPr="00266607" w:rsidRDefault="003D42F0" w:rsidP="00D90ADD">
      <w:pPr>
        <w:pStyle w:val="ab"/>
        <w:spacing w:line="276" w:lineRule="auto"/>
        <w:rPr>
          <w:rFonts w:eastAsia="Times New Roman"/>
          <w:b/>
          <w:bCs/>
          <w:color w:val="000000"/>
        </w:rPr>
      </w:pPr>
      <w:r w:rsidRPr="00D90ADD">
        <w:rPr>
          <w:rFonts w:ascii="Times New Roman" w:eastAsia="Times New Roman" w:hAnsi="Times New Roman" w:cs="Times New Roman"/>
          <w:color w:val="000000"/>
          <w:sz w:val="24"/>
          <w:szCs w:val="24"/>
        </w:rPr>
        <w:t>18. Определите</w:t>
      </w:r>
      <w:r w:rsidRPr="00D90ADD">
        <w:rPr>
          <w:rFonts w:ascii="Times New Roman" w:eastAsia="Times New Roman" w:hAnsi="Times New Roman" w:cs="Times New Roman"/>
          <w:color w:val="000000"/>
        </w:rPr>
        <w:t xml:space="preserve"> неизвестную величину: </w:t>
      </w:r>
      <w:r w:rsidRPr="00D90ADD">
        <w:rPr>
          <w:rFonts w:ascii="Times New Roman" w:eastAsia="Times New Roman" w:hAnsi="Times New Roman" w:cs="Times New Roman"/>
          <w:b/>
          <w:bCs/>
          <w:color w:val="000000"/>
        </w:rPr>
        <w:t>L= 1м; В = 0,8Тл; I= 20A; F -</w:t>
      </w:r>
      <w:proofErr w:type="gramStart"/>
      <w:r w:rsidRPr="00D90ADD">
        <w:rPr>
          <w:rFonts w:ascii="Times New Roman" w:eastAsia="Times New Roman" w:hAnsi="Times New Roman" w:cs="Times New Roman"/>
          <w:b/>
          <w:bCs/>
          <w:color w:val="000000"/>
        </w:rPr>
        <w:t xml:space="preserve"> ?</w:t>
      </w:r>
      <w:proofErr w:type="gramEnd"/>
    </w:p>
    <w:p w:rsidR="00CE008C" w:rsidRDefault="007B579B" w:rsidP="003D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проверка </w:t>
      </w:r>
      <w:r w:rsidRPr="007B57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7B3BD1" w:rsidRPr="007B57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поменяются листочками)</w:t>
      </w:r>
      <w:r w:rsidR="00FB2E6E" w:rsidRPr="0026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СЛАЙД  </w:t>
      </w:r>
      <w:r w:rsidR="00FB2E6E" w:rsidRPr="007B57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D22CB1" w:rsidRPr="00D22CB1" w:rsidRDefault="00D22CB1" w:rsidP="003D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 работа в группах</w:t>
      </w:r>
    </w:p>
    <w:p w:rsidR="007B579B" w:rsidRPr="00434472" w:rsidRDefault="007B579B" w:rsidP="007B579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34472">
        <w:rPr>
          <w:rFonts w:ascii="Times New Roman" w:hAnsi="Times New Roman" w:cs="Times New Roman"/>
          <w:sz w:val="24"/>
          <w:szCs w:val="24"/>
        </w:rPr>
        <w:t>Посмотрите на слайд, нем представлены  буквенные изображения и физические формулы, т</w:t>
      </w:r>
      <w:proofErr w:type="gramStart"/>
      <w:r w:rsidRPr="0043447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34472">
        <w:rPr>
          <w:rFonts w:ascii="Times New Roman" w:hAnsi="Times New Roman" w:cs="Times New Roman"/>
          <w:sz w:val="24"/>
          <w:szCs w:val="24"/>
        </w:rPr>
        <w:t xml:space="preserve"> объекты-заменители, служащие для описания физических процессов. С точки зрения информатики,  как называется объект – заменитель, позволяющий  создать образ нужного нам объекта в том виде, в котором будет проще выделить  стороны изучаемого объекта, необходимые для решения заданной задачи. (</w:t>
      </w:r>
      <w:r w:rsidRPr="003750E9">
        <w:rPr>
          <w:rFonts w:ascii="Times New Roman" w:hAnsi="Times New Roman" w:cs="Times New Roman"/>
          <w:b/>
          <w:i/>
          <w:sz w:val="24"/>
          <w:szCs w:val="24"/>
        </w:rPr>
        <w:t>Модел</w:t>
      </w:r>
      <w:r w:rsidRPr="00434472">
        <w:rPr>
          <w:rFonts w:ascii="Times New Roman" w:hAnsi="Times New Roman" w:cs="Times New Roman"/>
          <w:b/>
          <w:sz w:val="24"/>
          <w:szCs w:val="24"/>
        </w:rPr>
        <w:t>ь</w:t>
      </w:r>
      <w:r w:rsidRPr="00434472">
        <w:rPr>
          <w:rFonts w:ascii="Times New Roman" w:hAnsi="Times New Roman" w:cs="Times New Roman"/>
          <w:sz w:val="24"/>
          <w:szCs w:val="24"/>
        </w:rPr>
        <w:t>)</w:t>
      </w:r>
    </w:p>
    <w:p w:rsidR="007B579B" w:rsidRPr="00434472" w:rsidRDefault="007B579B" w:rsidP="007B579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4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434472">
        <w:rPr>
          <w:rFonts w:ascii="Times New Roman" w:hAnsi="Times New Roman" w:cs="Times New Roman"/>
          <w:sz w:val="24"/>
          <w:szCs w:val="24"/>
        </w:rPr>
        <w:t xml:space="preserve">метод познания, заключающийся в </w:t>
      </w:r>
      <w:r>
        <w:rPr>
          <w:rFonts w:ascii="Times New Roman" w:hAnsi="Times New Roman" w:cs="Times New Roman"/>
          <w:sz w:val="24"/>
          <w:szCs w:val="24"/>
        </w:rPr>
        <w:t xml:space="preserve">создании и исследовании моделей </w:t>
      </w:r>
      <w:r w:rsidRPr="00434472">
        <w:rPr>
          <w:rFonts w:ascii="Times New Roman" w:hAnsi="Times New Roman" w:cs="Times New Roman"/>
          <w:sz w:val="24"/>
          <w:szCs w:val="24"/>
        </w:rPr>
        <w:t>(</w:t>
      </w:r>
      <w:r w:rsidRPr="00434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</w:t>
      </w:r>
      <w:r w:rsidRPr="00434472">
        <w:rPr>
          <w:rFonts w:ascii="Times New Roman" w:hAnsi="Times New Roman" w:cs="Times New Roman"/>
          <w:sz w:val="24"/>
          <w:szCs w:val="24"/>
        </w:rPr>
        <w:t>)</w:t>
      </w:r>
    </w:p>
    <w:p w:rsidR="007B579B" w:rsidRDefault="007B579B" w:rsidP="007B579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виды моделей вы знаете? (</w:t>
      </w:r>
      <w:r w:rsidRPr="003750E9">
        <w:rPr>
          <w:rFonts w:ascii="Times New Roman" w:hAnsi="Times New Roman" w:cs="Times New Roman"/>
          <w:b/>
          <w:i/>
          <w:sz w:val="24"/>
          <w:szCs w:val="24"/>
        </w:rPr>
        <w:t>Натурные и информационные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79B" w:rsidRDefault="007B579B" w:rsidP="007B579B">
      <w:pPr>
        <w:spacing w:line="240" w:lineRule="auto"/>
        <w:ind w:firstLine="426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- даете краткую характеристику каждому виду</w:t>
      </w:r>
      <w:r>
        <w:rPr>
          <w:noProof/>
        </w:rPr>
        <w:t xml:space="preserve">. </w:t>
      </w:r>
    </w:p>
    <w:p w:rsidR="007B579B" w:rsidRDefault="007B579B" w:rsidP="007B579B">
      <w:pPr>
        <w:spacing w:line="240" w:lineRule="auto"/>
        <w:ind w:firstLine="426"/>
        <w:rPr>
          <w:noProof/>
        </w:rPr>
      </w:pPr>
      <w:proofErr w:type="gramStart"/>
      <w:r>
        <w:rPr>
          <w:noProof/>
        </w:rPr>
        <w:t>(</w:t>
      </w:r>
      <w:r w:rsidRPr="003750E9">
        <w:rPr>
          <w:rFonts w:ascii="Times New Roman" w:hAnsi="Times New Roman" w:cs="Times New Roman"/>
          <w:b/>
          <w:i/>
          <w:noProof/>
          <w:sz w:val="24"/>
          <w:szCs w:val="24"/>
        </w:rPr>
        <w:t>Натурная модель</w:t>
      </w:r>
      <w:r w:rsidRPr="003750E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3750E9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50E9">
        <w:rPr>
          <w:rFonts w:ascii="Times New Roman" w:hAnsi="Times New Roman" w:cs="Times New Roman"/>
          <w:noProof/>
          <w:sz w:val="24"/>
          <w:szCs w:val="24"/>
        </w:rPr>
        <w:t>реальные предметы, в уменьшенном или увеличенном виде воспроизводящие внешний вид, структуру или поведение моделируемого объекта.</w:t>
      </w:r>
      <w:proofErr w:type="gramEnd"/>
      <w:r w:rsidRPr="003750E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proofErr w:type="gramStart"/>
      <w:r w:rsidRPr="003750E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Информационная модель </w:t>
      </w:r>
      <w:r w:rsidRPr="003750E9">
        <w:rPr>
          <w:rFonts w:ascii="Times New Roman" w:hAnsi="Times New Roman" w:cs="Times New Roman"/>
          <w:noProof/>
          <w:sz w:val="24"/>
          <w:szCs w:val="24"/>
        </w:rPr>
        <w:t>- описание объекта-оригинала на одном из языков кодирования информации</w:t>
      </w:r>
      <w:r>
        <w:rPr>
          <w:noProof/>
        </w:rPr>
        <w:t>)</w:t>
      </w:r>
      <w:proofErr w:type="gramEnd"/>
    </w:p>
    <w:p w:rsidR="007B579B" w:rsidRDefault="007B579B" w:rsidP="007B579B">
      <w:pPr>
        <w:spacing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68227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</w:t>
      </w:r>
      <w:r w:rsidRPr="0068227E">
        <w:rPr>
          <w:rFonts w:ascii="Times New Roman" w:hAnsi="Times New Roman" w:cs="Times New Roman"/>
          <w:noProof/>
          <w:sz w:val="24"/>
          <w:szCs w:val="24"/>
        </w:rPr>
        <w:t>акие бывают информационные модели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227E">
        <w:rPr>
          <w:rFonts w:ascii="Times New Roman" w:hAnsi="Times New Roman" w:cs="Times New Roman"/>
          <w:noProof/>
          <w:sz w:val="24"/>
          <w:szCs w:val="24"/>
        </w:rPr>
        <w:t xml:space="preserve">по форме представления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227E">
        <w:rPr>
          <w:rFonts w:ascii="Times New Roman" w:hAnsi="Times New Roman" w:cs="Times New Roman"/>
          <w:noProof/>
          <w:sz w:val="24"/>
          <w:szCs w:val="24"/>
        </w:rPr>
        <w:t>(</w:t>
      </w:r>
      <w:r w:rsidRPr="0068227E">
        <w:rPr>
          <w:rFonts w:ascii="Times New Roman" w:hAnsi="Times New Roman" w:cs="Times New Roman"/>
          <w:b/>
          <w:i/>
          <w:noProof/>
          <w:sz w:val="24"/>
          <w:szCs w:val="24"/>
        </w:rPr>
        <w:t>образные, знаковые и смешанные</w:t>
      </w:r>
      <w:r w:rsidRPr="0068227E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7B579B" w:rsidRDefault="007B579B" w:rsidP="007B579B">
      <w:pPr>
        <w:spacing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 в свою очередь знаковые модели бывают ….</w:t>
      </w:r>
    </w:p>
    <w:p w:rsidR="007B579B" w:rsidRPr="0068227E" w:rsidRDefault="007B579B" w:rsidP="007B579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2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Словесные модели</w:t>
      </w:r>
      <w:r w:rsidRPr="0068227E">
        <w:rPr>
          <w:rFonts w:ascii="Times New Roman" w:hAnsi="Times New Roman" w:cs="Times New Roman"/>
          <w:sz w:val="24"/>
          <w:szCs w:val="24"/>
        </w:rPr>
        <w:t xml:space="preserve"> - это описания предметов, явлений, событий, процессов на естественных языках </w:t>
      </w:r>
    </w:p>
    <w:p w:rsidR="007B579B" w:rsidRDefault="007B579B" w:rsidP="007B579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2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Математическими моделями</w:t>
      </w:r>
      <w:r w:rsidRPr="0068227E">
        <w:rPr>
          <w:rFonts w:ascii="Times New Roman" w:hAnsi="Times New Roman" w:cs="Times New Roman"/>
          <w:sz w:val="24"/>
          <w:szCs w:val="24"/>
        </w:rPr>
        <w:t xml:space="preserve">  называются информационные модели, построенные с использованием математических понятий и формул</w:t>
      </w:r>
    </w:p>
    <w:p w:rsidR="007B579B" w:rsidRPr="0068227E" w:rsidRDefault="007B579B" w:rsidP="007B579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2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Компьютерными математическими моделями</w:t>
      </w:r>
      <w:r w:rsidRPr="0068227E">
        <w:rPr>
          <w:rFonts w:ascii="Times New Roman" w:hAnsi="Times New Roman" w:cs="Times New Roman"/>
          <w:sz w:val="24"/>
          <w:szCs w:val="24"/>
        </w:rPr>
        <w:t xml:space="preserve"> называются математические модели, реализованные с помощью систем программирования, электронных таблиц, специализированных математических пакетов и программных сре</w:t>
      </w:r>
      <w:proofErr w:type="gramStart"/>
      <w:r w:rsidRPr="006822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227E">
        <w:rPr>
          <w:rFonts w:ascii="Times New Roman" w:hAnsi="Times New Roman" w:cs="Times New Roman"/>
          <w:sz w:val="24"/>
          <w:szCs w:val="24"/>
        </w:rPr>
        <w:t>я моделирования.</w:t>
      </w:r>
    </w:p>
    <w:p w:rsidR="007B579B" w:rsidRPr="008556CE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как раз закрепим свои знания практически. На основе математической модели </w:t>
      </w:r>
      <w:r w:rsidRPr="00D240AD">
        <w:rPr>
          <w:rFonts w:ascii="Times New Roman" w:hAnsi="Times New Roman" w:cs="Times New Roman"/>
          <w:b/>
          <w:sz w:val="24"/>
          <w:szCs w:val="24"/>
        </w:rPr>
        <w:t>Ф=В*</w:t>
      </w:r>
      <w:r w:rsidRPr="00D240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240AD">
        <w:rPr>
          <w:rFonts w:ascii="Times New Roman" w:hAnsi="Times New Roman" w:cs="Times New Roman"/>
          <w:b/>
          <w:sz w:val="24"/>
          <w:szCs w:val="24"/>
        </w:rPr>
        <w:t>*</w:t>
      </w:r>
      <w:r w:rsidRPr="00D240AD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D24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0AD">
        <w:rPr>
          <w:rFonts w:ascii="Times New Roman" w:hAnsi="Times New Roman" w:cs="Times New Roman"/>
          <w:b/>
          <w:sz w:val="24"/>
          <w:szCs w:val="24"/>
          <w:lang w:val="en-US"/>
        </w:rPr>
        <w:t>α</w:t>
      </w:r>
      <w:r w:rsidRPr="0085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проведем исследование в среде электронных таблиц. Рассмотрим моделирование такого физического процесса, как зависимость магнитного потока (Ф) от потока магнитной индукции (В) и зависимость магнитного потока (Ф) от угла между магнитной индукцией и нормалью контура</w:t>
      </w:r>
      <w:r w:rsidRPr="0085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5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1 </w:t>
      </w:r>
      <w:r>
        <w:rPr>
          <w:rFonts w:ascii="Times New Roman" w:hAnsi="Times New Roman" w:cs="Times New Roman"/>
          <w:i/>
          <w:sz w:val="24"/>
          <w:szCs w:val="24"/>
        </w:rPr>
        <w:t>группа-</w:t>
      </w:r>
      <w:r w:rsidRPr="00437DF6">
        <w:rPr>
          <w:rFonts w:ascii="Times New Roman" w:hAnsi="Times New Roman" w:cs="Times New Roman"/>
          <w:i/>
          <w:sz w:val="24"/>
          <w:szCs w:val="24"/>
        </w:rPr>
        <w:t xml:space="preserve"> исследователи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D8C">
        <w:rPr>
          <w:rFonts w:ascii="Times New Roman" w:hAnsi="Times New Roman" w:cs="Times New Roman"/>
          <w:sz w:val="24"/>
          <w:szCs w:val="24"/>
        </w:rPr>
        <w:t xml:space="preserve"> </w:t>
      </w:r>
      <w:r w:rsidRPr="004E501F">
        <w:rPr>
          <w:rFonts w:ascii="Times New Roman" w:hAnsi="Times New Roman" w:cs="Times New Roman"/>
          <w:sz w:val="24"/>
          <w:szCs w:val="24"/>
        </w:rPr>
        <w:t>опираясь на знания и умения, зафиксир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4E501F">
        <w:rPr>
          <w:rFonts w:ascii="Times New Roman" w:hAnsi="Times New Roman" w:cs="Times New Roman"/>
          <w:sz w:val="24"/>
          <w:szCs w:val="24"/>
        </w:rPr>
        <w:t xml:space="preserve"> процесс работы в виде выполнения самостоятельных заданий в среде электронной таблицы</w:t>
      </w:r>
      <w:r>
        <w:rPr>
          <w:rFonts w:ascii="Times New Roman" w:hAnsi="Times New Roman" w:cs="Times New Roman"/>
          <w:sz w:val="24"/>
          <w:szCs w:val="24"/>
        </w:rPr>
        <w:t>, где построят графическую модель и по ней сделают выводы по поводу зависимости (Ф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Ф от угла наклона между магнитной индукцией и нормалью контура)</w:t>
      </w: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579B" w:rsidRPr="004E501F" w:rsidRDefault="007B579B" w:rsidP="007B5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 xml:space="preserve">Самостоятельная работа учеников </w:t>
      </w:r>
      <w:r>
        <w:rPr>
          <w:rFonts w:ascii="Times New Roman" w:hAnsi="Times New Roman" w:cs="Times New Roman"/>
          <w:sz w:val="24"/>
          <w:szCs w:val="24"/>
        </w:rPr>
        <w:t>(индивидуальная и в группах - 15 минут, т</w:t>
      </w:r>
      <w:r w:rsidRPr="004E501F">
        <w:rPr>
          <w:rFonts w:ascii="Times New Roman" w:hAnsi="Times New Roman" w:cs="Times New Roman"/>
          <w:sz w:val="24"/>
          <w:szCs w:val="24"/>
        </w:rPr>
        <w:t>ексты задан</w:t>
      </w:r>
      <w:r>
        <w:rPr>
          <w:rFonts w:ascii="Times New Roman" w:hAnsi="Times New Roman" w:cs="Times New Roman"/>
          <w:sz w:val="24"/>
          <w:szCs w:val="24"/>
        </w:rPr>
        <w:t>ий представлены в Приложении 1</w:t>
      </w:r>
      <w:r w:rsidRPr="00437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DF6">
        <w:rPr>
          <w:rFonts w:ascii="Times New Roman" w:hAnsi="Times New Roman" w:cs="Times New Roman"/>
          <w:sz w:val="24"/>
          <w:szCs w:val="24"/>
        </w:rPr>
        <w:t xml:space="preserve"> </w:t>
      </w:r>
      <w:r w:rsidRPr="00437DF6">
        <w:rPr>
          <w:rFonts w:ascii="Times New Roman" w:eastAsia="Calibri" w:hAnsi="Times New Roman" w:cs="Times New Roman"/>
          <w:i/>
          <w:sz w:val="24"/>
          <w:szCs w:val="24"/>
        </w:rPr>
        <w:t>Учитель</w:t>
      </w:r>
      <w:r w:rsidRPr="00437DF6">
        <w:rPr>
          <w:rFonts w:ascii="Times New Roman" w:hAnsi="Times New Roman" w:cs="Times New Roman"/>
          <w:i/>
          <w:sz w:val="24"/>
          <w:szCs w:val="24"/>
        </w:rPr>
        <w:t xml:space="preserve"> информатики</w:t>
      </w:r>
      <w:r w:rsidRPr="00437DF6">
        <w:rPr>
          <w:rFonts w:ascii="Times New Roman" w:eastAsia="Calibri" w:hAnsi="Times New Roman" w:cs="Times New Roman"/>
          <w:sz w:val="24"/>
          <w:szCs w:val="24"/>
        </w:rPr>
        <w:t>, подходя к каждой группе, задаёт вопросы: какие физические величины вы будете оставлять постоянными? Какие физические величины вы будете изменять? Какие – измерять? Какие – вычислять?</w:t>
      </w: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37DF6">
        <w:rPr>
          <w:rFonts w:ascii="Times New Roman" w:hAnsi="Times New Roman" w:cs="Times New Roman"/>
          <w:i/>
          <w:sz w:val="24"/>
          <w:szCs w:val="24"/>
        </w:rPr>
        <w:t>группа теоретики</w:t>
      </w:r>
      <w:r>
        <w:rPr>
          <w:rFonts w:ascii="Times New Roman" w:hAnsi="Times New Roman" w:cs="Times New Roman"/>
          <w:sz w:val="24"/>
          <w:szCs w:val="24"/>
        </w:rPr>
        <w:t>, создают</w:t>
      </w:r>
      <w:r w:rsidRPr="004E501F">
        <w:rPr>
          <w:rFonts w:ascii="Times New Roman" w:hAnsi="Times New Roman" w:cs="Times New Roman"/>
          <w:sz w:val="24"/>
          <w:szCs w:val="24"/>
        </w:rPr>
        <w:t xml:space="preserve"> математические модели в тетради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4E501F">
        <w:rPr>
          <w:rFonts w:ascii="Times New Roman" w:hAnsi="Times New Roman" w:cs="Times New Roman"/>
          <w:sz w:val="24"/>
          <w:szCs w:val="24"/>
        </w:rPr>
        <w:t xml:space="preserve"> с целью дальнейшего исследования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92A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A6B">
        <w:rPr>
          <w:rFonts w:ascii="Times New Roman" w:hAnsi="Times New Roman" w:cs="Times New Roman"/>
          <w:sz w:val="24"/>
          <w:szCs w:val="24"/>
        </w:rPr>
        <w:t>индивидуальная и в группах - 15 минут, т</w:t>
      </w:r>
      <w:r w:rsidR="00D92A6B" w:rsidRPr="004E501F">
        <w:rPr>
          <w:rFonts w:ascii="Times New Roman" w:hAnsi="Times New Roman" w:cs="Times New Roman"/>
          <w:sz w:val="24"/>
          <w:szCs w:val="24"/>
        </w:rPr>
        <w:t>ексты задан</w:t>
      </w:r>
      <w:r w:rsidR="00D92A6B">
        <w:rPr>
          <w:rFonts w:ascii="Times New Roman" w:hAnsi="Times New Roman" w:cs="Times New Roman"/>
          <w:sz w:val="24"/>
          <w:szCs w:val="24"/>
        </w:rPr>
        <w:t>ий представлены в Приложении 2</w:t>
      </w:r>
      <w:r w:rsidR="00D92A6B" w:rsidRPr="00437DF6">
        <w:rPr>
          <w:rFonts w:ascii="Times New Roman" w:hAnsi="Times New Roman" w:cs="Times New Roman"/>
          <w:sz w:val="24"/>
          <w:szCs w:val="24"/>
        </w:rPr>
        <w:t>.</w:t>
      </w:r>
      <w:r w:rsidR="00D92A6B">
        <w:rPr>
          <w:rFonts w:ascii="Times New Roman" w:hAnsi="Times New Roman" w:cs="Times New Roman"/>
          <w:sz w:val="24"/>
          <w:szCs w:val="24"/>
        </w:rPr>
        <w:t>)</w:t>
      </w:r>
      <w:r w:rsidR="00D92A6B" w:rsidRPr="0043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DF6">
        <w:rPr>
          <w:rFonts w:ascii="Times New Roman" w:hAnsi="Times New Roman" w:cs="Times New Roman"/>
          <w:i/>
          <w:sz w:val="24"/>
          <w:szCs w:val="24"/>
        </w:rPr>
        <w:t>С ними работает учитель физики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579B" w:rsidRDefault="007B579B" w:rsidP="007B579B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>Заслушива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501F">
        <w:rPr>
          <w:rFonts w:ascii="Times New Roman" w:hAnsi="Times New Roman" w:cs="Times New Roman"/>
          <w:sz w:val="24"/>
          <w:szCs w:val="24"/>
        </w:rPr>
        <w:t xml:space="preserve"> ответы учеников, работающих с моделями за партами. </w:t>
      </w:r>
    </w:p>
    <w:p w:rsidR="00D22CB1" w:rsidRDefault="00D22CB1" w:rsidP="007B579B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6985</wp:posOffset>
            </wp:positionV>
            <wp:extent cx="2181225" cy="1190625"/>
            <wp:effectExtent l="19050" t="0" r="9525" b="0"/>
            <wp:wrapSquare wrapText="bothSides"/>
            <wp:docPr id="11" name="Рисунок 1" descr="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м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01F">
        <w:rPr>
          <w:rFonts w:ascii="Times New Roman" w:hAnsi="Times New Roman" w:cs="Times New Roman"/>
          <w:sz w:val="24"/>
          <w:szCs w:val="24"/>
        </w:rPr>
        <w:t>По окончании работы ученики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 w:rsidRPr="004E501F">
        <w:rPr>
          <w:rFonts w:ascii="Times New Roman" w:hAnsi="Times New Roman" w:cs="Times New Roman"/>
          <w:sz w:val="24"/>
          <w:szCs w:val="24"/>
        </w:rPr>
        <w:t xml:space="preserve"> демонстрируют компьютерные модели (на экране</w:t>
      </w:r>
      <w:r>
        <w:rPr>
          <w:rFonts w:ascii="Times New Roman" w:hAnsi="Times New Roman" w:cs="Times New Roman"/>
          <w:sz w:val="24"/>
          <w:szCs w:val="24"/>
        </w:rPr>
        <w:t xml:space="preserve"> – модели, созданные учителем) </w:t>
      </w:r>
      <w:r w:rsidRPr="004E501F">
        <w:rPr>
          <w:rFonts w:ascii="Times New Roman" w:hAnsi="Times New Roman" w:cs="Times New Roman"/>
          <w:sz w:val="24"/>
          <w:szCs w:val="24"/>
        </w:rPr>
        <w:t xml:space="preserve"> и делают выводы.</w:t>
      </w:r>
      <w:r w:rsidRPr="00B7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B1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0A20">
        <w:rPr>
          <w:rFonts w:ascii="Times New Roman" w:hAnsi="Times New Roman" w:cs="Times New Roman"/>
          <w:sz w:val="24"/>
          <w:szCs w:val="24"/>
        </w:rPr>
        <w:t xml:space="preserve">В чем заключался опыт? Каковы его результаты? </w:t>
      </w:r>
    </w:p>
    <w:p w:rsidR="00D22CB1" w:rsidRDefault="00D22CB1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579B" w:rsidRDefault="007B579B" w:rsidP="00D22CB1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9A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0A20">
        <w:rPr>
          <w:rFonts w:ascii="Times New Roman" w:hAnsi="Times New Roman" w:cs="Times New Roman"/>
          <w:sz w:val="24"/>
          <w:szCs w:val="24"/>
        </w:rPr>
        <w:t>ыводы 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A20">
        <w:rPr>
          <w:rFonts w:ascii="Times New Roman" w:hAnsi="Times New Roman" w:cs="Times New Roman"/>
          <w:sz w:val="24"/>
          <w:szCs w:val="24"/>
        </w:rPr>
        <w:t xml:space="preserve"> и результат записывается в тетрадь</w:t>
      </w:r>
      <w:r w:rsidR="00D22C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579B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4E501F">
        <w:rPr>
          <w:rFonts w:ascii="Times New Roman" w:hAnsi="Times New Roman" w:cs="Times New Roman"/>
          <w:sz w:val="24"/>
          <w:szCs w:val="24"/>
        </w:rPr>
        <w:t>ь</w:t>
      </w:r>
      <w:r w:rsidR="00D22C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22CB1"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r w:rsidRPr="004E501F">
        <w:rPr>
          <w:rFonts w:ascii="Times New Roman" w:hAnsi="Times New Roman" w:cs="Times New Roman"/>
          <w:sz w:val="24"/>
          <w:szCs w:val="24"/>
        </w:rPr>
        <w:t xml:space="preserve"> констатирует, что именно среда ЭТ помогла учащимся достаточно быстро построить модели решения 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Pr="004E501F">
        <w:rPr>
          <w:rFonts w:ascii="Times New Roman" w:hAnsi="Times New Roman" w:cs="Times New Roman"/>
          <w:sz w:val="24"/>
          <w:szCs w:val="24"/>
        </w:rPr>
        <w:t>задач.</w:t>
      </w:r>
    </w:p>
    <w:p w:rsidR="007B579B" w:rsidRDefault="007B579B" w:rsidP="007B579B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Pr="004E501F">
        <w:rPr>
          <w:rFonts w:ascii="Times New Roman" w:hAnsi="Times New Roman" w:cs="Times New Roman"/>
          <w:sz w:val="24"/>
          <w:szCs w:val="24"/>
        </w:rPr>
        <w:t>:</w:t>
      </w: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 xml:space="preserve"> •         Электронная таблица – одна из самых распространённых программ общего назначения и владение технологией работы в ней является одним из показателей информационной культуры человека.</w:t>
      </w: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 xml:space="preserve"> •         Существует большое разнообразие задач, которые достаточно просто решать в этой среде.</w:t>
      </w: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lastRenderedPageBreak/>
        <w:t xml:space="preserve"> •         Технология работы проста и результаты моделирования появляются практически мгновенно.</w:t>
      </w:r>
    </w:p>
    <w:p w:rsidR="007B579B" w:rsidRPr="004E501F" w:rsidRDefault="007B579B" w:rsidP="007B5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 xml:space="preserve"> •         Если задача имеет математическую модель, то она, как правило, решается с помощью ЭВМ.</w:t>
      </w:r>
    </w:p>
    <w:p w:rsidR="007B579B" w:rsidRPr="007B579B" w:rsidRDefault="007B579B" w:rsidP="00D22CB1">
      <w:pPr>
        <w:pStyle w:val="ab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501F">
        <w:rPr>
          <w:rFonts w:ascii="Times New Roman" w:hAnsi="Times New Roman" w:cs="Times New Roman"/>
          <w:sz w:val="24"/>
          <w:szCs w:val="24"/>
        </w:rPr>
        <w:t xml:space="preserve"> •         Моделирование в электронных таблицах позволяет не только создавать модели, но и исследовать свойства моделей при изменении исходных данных.</w:t>
      </w:r>
    </w:p>
    <w:p w:rsidR="00D11DF9" w:rsidRPr="00266607" w:rsidRDefault="00D11DF9" w:rsidP="00F357CF">
      <w:pPr>
        <w:pStyle w:val="ab"/>
        <w:rPr>
          <w:b/>
          <w:i/>
          <w:sz w:val="24"/>
          <w:szCs w:val="24"/>
        </w:rPr>
      </w:pPr>
    </w:p>
    <w:p w:rsidR="00D22CB1" w:rsidRPr="00D22CB1" w:rsidRDefault="00D22CB1" w:rsidP="00D22CB1">
      <w:pPr>
        <w:pStyle w:val="ab"/>
        <w:rPr>
          <w:sz w:val="24"/>
          <w:szCs w:val="24"/>
        </w:rPr>
      </w:pPr>
      <w:r w:rsidRPr="00D22C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57CF" w:rsidRPr="00D22CB1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  </w:t>
      </w:r>
    </w:p>
    <w:p w:rsidR="00FB2E6E" w:rsidRPr="00266607" w:rsidRDefault="00FB2E6E" w:rsidP="00F357CF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p w:rsidR="00FB2E6E" w:rsidRPr="00266607" w:rsidRDefault="00CB1D20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2CB1">
        <w:rPr>
          <w:rFonts w:ascii="Times New Roman" w:hAnsi="Times New Roman" w:cs="Times New Roman"/>
          <w:sz w:val="24"/>
          <w:szCs w:val="24"/>
        </w:rPr>
        <w:t xml:space="preserve"> С</w:t>
      </w:r>
      <w:r w:rsidR="00D11DF9" w:rsidRPr="00266607">
        <w:rPr>
          <w:rFonts w:ascii="Times New Roman" w:hAnsi="Times New Roman" w:cs="Times New Roman"/>
          <w:sz w:val="24"/>
          <w:szCs w:val="24"/>
        </w:rPr>
        <w:t xml:space="preserve"> сотов</w:t>
      </w:r>
      <w:r w:rsidR="00FB2E6E" w:rsidRPr="00266607">
        <w:rPr>
          <w:rFonts w:ascii="Times New Roman" w:hAnsi="Times New Roman" w:cs="Times New Roman"/>
          <w:sz w:val="24"/>
          <w:szCs w:val="24"/>
        </w:rPr>
        <w:t>ым телефоном</w:t>
      </w:r>
      <w:proofErr w:type="gramStart"/>
      <w:r w:rsidR="00FB2E6E" w:rsidRPr="002666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1DF9" w:rsidRPr="00266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1DF9" w:rsidRPr="00266607">
        <w:rPr>
          <w:rFonts w:ascii="Times New Roman" w:hAnsi="Times New Roman" w:cs="Times New Roman"/>
          <w:sz w:val="24"/>
          <w:szCs w:val="24"/>
        </w:rPr>
        <w:t xml:space="preserve">редлагаю продолжить урок с небольшого социологического исследования. Вы согласны? Поднимите руку те, кто всегда носит с собой мобильный телефон. А теперь те, кто постоянно не носит, но пользуется довольно часто. Для чего чаще всего используете мобильник? А еще для чего можно использовать? Мобильный телефон стал сейчас для многих необходимой вещью. Можно и с друзьями пообщаться, и музыку послушать, и найти нужные сведения в Интернете, и поиграть, но все это требует затрат энергии. Хорошо, если есть возможность подзарядить телефон, а если вы находитесь, например, в походе? Как поступить в подобном случае? Ваши предложения. Спасибо, но это не все возможные варианты. </w:t>
      </w:r>
    </w:p>
    <w:p w:rsidR="00D11DF9" w:rsidRPr="00266607" w:rsidRDefault="00FB2E6E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 xml:space="preserve"> Но есть</w:t>
      </w:r>
      <w:r w:rsidR="00D11DF9" w:rsidRPr="00266607">
        <w:rPr>
          <w:rFonts w:ascii="Times New Roman" w:hAnsi="Times New Roman" w:cs="Times New Roman"/>
          <w:sz w:val="24"/>
          <w:szCs w:val="24"/>
        </w:rPr>
        <w:t xml:space="preserve"> зарядное устройство, которое позволяет зарядить телефон без какого-либо источника тока. В розетку его включать не нужно. Как вы думаете, за счет чего оно работает? 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B2E6E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 xml:space="preserve"> Сегодня на уроке мы с вами должны узнать, как работает данное устройство, какое явление в нем происходит. Как вы думаете, что нового мы должны узнать, изучая какое-то явление? 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>Открывается доска на ней тема «Явление электромагнитной индукции» и требования государственного стандарта: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  <w:r w:rsidRPr="00266607">
        <w:rPr>
          <w:rFonts w:ascii="Times New Roman" w:hAnsi="Times New Roman" w:cs="Times New Roman"/>
          <w:sz w:val="24"/>
          <w:szCs w:val="24"/>
        </w:rPr>
        <w:t xml:space="preserve"> </w:t>
      </w:r>
      <w:r w:rsidR="00FB2E6E" w:rsidRPr="00266607">
        <w:rPr>
          <w:rFonts w:ascii="Times New Roman" w:hAnsi="Times New Roman" w:cs="Times New Roman"/>
          <w:sz w:val="24"/>
          <w:szCs w:val="24"/>
        </w:rPr>
        <w:t xml:space="preserve"> 1.</w:t>
      </w:r>
      <w:r w:rsidRPr="00266607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физическое явление; 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 xml:space="preserve">  </w:t>
      </w:r>
      <w:r w:rsidR="00D151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2E6E" w:rsidRPr="00266607">
        <w:rPr>
          <w:rFonts w:ascii="Times New Roman" w:hAnsi="Times New Roman" w:cs="Times New Roman"/>
          <w:sz w:val="24"/>
          <w:szCs w:val="24"/>
        </w:rPr>
        <w:t>2.</w:t>
      </w:r>
      <w:r w:rsidRPr="00266607">
        <w:rPr>
          <w:rFonts w:ascii="Times New Roman" w:hAnsi="Times New Roman" w:cs="Times New Roman"/>
          <w:sz w:val="24"/>
          <w:szCs w:val="24"/>
        </w:rPr>
        <w:t xml:space="preserve">  Приводить примеры практического использования физического </w:t>
      </w:r>
      <w:r w:rsidR="00FB2E6E" w:rsidRPr="00266607">
        <w:rPr>
          <w:rFonts w:ascii="Times New Roman" w:hAnsi="Times New Roman" w:cs="Times New Roman"/>
          <w:sz w:val="24"/>
          <w:szCs w:val="24"/>
        </w:rPr>
        <w:t xml:space="preserve"> </w:t>
      </w:r>
      <w:r w:rsidRPr="00266607">
        <w:rPr>
          <w:rFonts w:ascii="Times New Roman" w:hAnsi="Times New Roman" w:cs="Times New Roman"/>
          <w:sz w:val="24"/>
          <w:szCs w:val="24"/>
        </w:rPr>
        <w:t>явления.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ab/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26660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proofErr w:type="gramEnd"/>
      <w:r w:rsidR="00FB2E6E" w:rsidRPr="0026660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B2E6E" w:rsidRPr="0026660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66607">
        <w:rPr>
          <w:rFonts w:ascii="Times New Roman" w:hAnsi="Times New Roman" w:cs="Times New Roman"/>
          <w:sz w:val="24"/>
          <w:szCs w:val="24"/>
        </w:rPr>
        <w:t xml:space="preserve"> как называется явление, при каких условиях оно происходит, объяснить данное явление с научной точки зрения, познакомиться с применением на практике.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b/>
          <w:sz w:val="24"/>
          <w:szCs w:val="24"/>
        </w:rPr>
        <w:t>Уметь</w:t>
      </w:r>
      <w:r w:rsidR="00FB2E6E" w:rsidRPr="00266607">
        <w:rPr>
          <w:rFonts w:ascii="Times New Roman" w:hAnsi="Times New Roman" w:cs="Times New Roman"/>
          <w:sz w:val="24"/>
          <w:szCs w:val="24"/>
        </w:rPr>
        <w:t xml:space="preserve">  </w:t>
      </w:r>
      <w:r w:rsidRPr="00266607">
        <w:rPr>
          <w:rFonts w:ascii="Times New Roman" w:hAnsi="Times New Roman" w:cs="Times New Roman"/>
          <w:sz w:val="24"/>
          <w:szCs w:val="24"/>
        </w:rPr>
        <w:t xml:space="preserve"> выделять данное явление среди других и использовать знания для ответа на качественные вопросы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DF9" w:rsidRPr="00CB1D20" w:rsidRDefault="00CB1D20" w:rsidP="00D11DF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CB1D20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D11DF9" w:rsidRPr="00CB1D20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 xml:space="preserve">Название явления состоит из двух частей: </w:t>
      </w:r>
      <w:proofErr w:type="spellStart"/>
      <w:r w:rsidRPr="00266607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2666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666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66607">
        <w:rPr>
          <w:rFonts w:ascii="Times New Roman" w:hAnsi="Times New Roman" w:cs="Times New Roman"/>
          <w:sz w:val="24"/>
          <w:szCs w:val="24"/>
        </w:rPr>
        <w:t xml:space="preserve"> и магнитная. Для того чтобы всем все было понятно давайте вспомним то, что уже изучали: 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 xml:space="preserve"> </w:t>
      </w:r>
      <w:r w:rsidR="00D15142">
        <w:rPr>
          <w:rFonts w:ascii="Times New Roman" w:hAnsi="Times New Roman" w:cs="Times New Roman"/>
          <w:sz w:val="24"/>
          <w:szCs w:val="24"/>
        </w:rPr>
        <w:t xml:space="preserve"> -    </w:t>
      </w:r>
      <w:r w:rsidRPr="00266607">
        <w:rPr>
          <w:rFonts w:ascii="Times New Roman" w:hAnsi="Times New Roman" w:cs="Times New Roman"/>
          <w:sz w:val="24"/>
          <w:szCs w:val="24"/>
        </w:rPr>
        <w:t xml:space="preserve">Что такое электрический ток? 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 xml:space="preserve"> На рисунке изображен полосовой магнит, линии магнитного поля которого пронизывают проволочный контур. Предложите способы изменения магнитного потока через контур. </w:t>
      </w:r>
      <w:r w:rsidRPr="00266607">
        <w:rPr>
          <w:rFonts w:ascii="Times New Roman" w:hAnsi="Times New Roman" w:cs="Times New Roman"/>
          <w:sz w:val="24"/>
          <w:szCs w:val="24"/>
        </w:rPr>
        <w:tab/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266607">
        <w:rPr>
          <w:rFonts w:ascii="Times New Roman" w:hAnsi="Times New Roman" w:cs="Times New Roman"/>
          <w:sz w:val="24"/>
          <w:szCs w:val="24"/>
        </w:rPr>
        <w:t>Отвечают на вопросы учителя, вспоминают полученные ранее знания.</w:t>
      </w:r>
    </w:p>
    <w:p w:rsidR="00D11DF9" w:rsidRPr="00266607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DF9" w:rsidRDefault="00D15142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11DF9" w:rsidRPr="00266607">
        <w:rPr>
          <w:rFonts w:ascii="Times New Roman" w:hAnsi="Times New Roman" w:cs="Times New Roman"/>
          <w:sz w:val="24"/>
          <w:szCs w:val="24"/>
        </w:rPr>
        <w:t>Опыт Эрстеда, который доказал, что вокруг проводника с током существует магнитное п</w:t>
      </w:r>
      <w:r w:rsidR="00FB2E6E" w:rsidRPr="00266607">
        <w:rPr>
          <w:rFonts w:ascii="Times New Roman" w:hAnsi="Times New Roman" w:cs="Times New Roman"/>
          <w:sz w:val="24"/>
          <w:szCs w:val="24"/>
        </w:rPr>
        <w:t>оле</w:t>
      </w:r>
      <w:proofErr w:type="gramStart"/>
      <w:r w:rsidR="00FB2E6E" w:rsidRPr="00266607">
        <w:rPr>
          <w:rFonts w:ascii="Times New Roman" w:hAnsi="Times New Roman" w:cs="Times New Roman"/>
          <w:sz w:val="24"/>
          <w:szCs w:val="24"/>
        </w:rPr>
        <w:t xml:space="preserve"> </w:t>
      </w:r>
      <w:r w:rsidR="00D11DF9" w:rsidRPr="00266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DF9" w:rsidRPr="00266607">
        <w:rPr>
          <w:rFonts w:ascii="Times New Roman" w:hAnsi="Times New Roman" w:cs="Times New Roman"/>
          <w:sz w:val="24"/>
          <w:szCs w:val="24"/>
        </w:rPr>
        <w:t xml:space="preserve"> Значит, имея электрический ток, можно получить магнитное поле. - А нельзя ли наоборот, имея магнитное поле, получить электрический ток? Что для этого нужно сделать? </w:t>
      </w:r>
    </w:p>
    <w:p w:rsidR="00CB1D20" w:rsidRPr="00266607" w:rsidRDefault="00CB1D20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DF9" w:rsidRPr="00D15142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hAnsi="Times New Roman" w:cs="Times New Roman"/>
          <w:sz w:val="24"/>
          <w:szCs w:val="24"/>
        </w:rPr>
        <w:t xml:space="preserve"> Такую задачу в начале </w:t>
      </w:r>
      <w:proofErr w:type="spellStart"/>
      <w:r w:rsidRPr="00D15142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D151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5142">
        <w:rPr>
          <w:rFonts w:ascii="Times New Roman" w:hAnsi="Times New Roman" w:cs="Times New Roman"/>
          <w:sz w:val="24"/>
          <w:szCs w:val="24"/>
        </w:rPr>
        <w:t>. Попытались р</w:t>
      </w:r>
      <w:r w:rsidR="00FB2E6E" w:rsidRPr="00D15142">
        <w:rPr>
          <w:rFonts w:ascii="Times New Roman" w:hAnsi="Times New Roman" w:cs="Times New Roman"/>
          <w:sz w:val="24"/>
          <w:szCs w:val="24"/>
        </w:rPr>
        <w:t xml:space="preserve">ешить многие ученые. </w:t>
      </w:r>
      <w:r w:rsidRPr="00D15142">
        <w:rPr>
          <w:rFonts w:ascii="Times New Roman" w:hAnsi="Times New Roman" w:cs="Times New Roman"/>
          <w:sz w:val="24"/>
          <w:szCs w:val="24"/>
        </w:rPr>
        <w:t>Швейцарский физик Жан-Даниэл</w:t>
      </w:r>
      <w:proofErr w:type="gramStart"/>
      <w:r w:rsidRPr="00D1514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1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42">
        <w:rPr>
          <w:rFonts w:ascii="Times New Roman" w:hAnsi="Times New Roman" w:cs="Times New Roman"/>
          <w:sz w:val="24"/>
          <w:szCs w:val="24"/>
        </w:rPr>
        <w:t>Колладон</w:t>
      </w:r>
      <w:proofErr w:type="spellEnd"/>
      <w:r w:rsidRPr="00D15142">
        <w:rPr>
          <w:rFonts w:ascii="Times New Roman" w:hAnsi="Times New Roman" w:cs="Times New Roman"/>
          <w:sz w:val="24"/>
          <w:szCs w:val="24"/>
        </w:rPr>
        <w:t xml:space="preserve"> и английский физик Майкл Фарадей практически одновременно </w:t>
      </w:r>
      <w:r w:rsidRPr="00D15142">
        <w:rPr>
          <w:rFonts w:ascii="Times New Roman" w:hAnsi="Times New Roman" w:cs="Times New Roman"/>
          <w:sz w:val="24"/>
          <w:szCs w:val="24"/>
        </w:rPr>
        <w:lastRenderedPageBreak/>
        <w:t xml:space="preserve">занимались решением этой проблемы. </w:t>
      </w:r>
      <w:proofErr w:type="spellStart"/>
      <w:r w:rsidRPr="00D15142">
        <w:rPr>
          <w:rFonts w:ascii="Times New Roman" w:hAnsi="Times New Roman" w:cs="Times New Roman"/>
          <w:sz w:val="24"/>
          <w:szCs w:val="24"/>
        </w:rPr>
        <w:t>Колладон</w:t>
      </w:r>
      <w:proofErr w:type="spellEnd"/>
      <w:r w:rsidRPr="00D15142">
        <w:rPr>
          <w:rFonts w:ascii="Times New Roman" w:hAnsi="Times New Roman" w:cs="Times New Roman"/>
          <w:sz w:val="24"/>
          <w:szCs w:val="24"/>
        </w:rPr>
        <w:t xml:space="preserve"> даже немного опередил Фарадея, но зафиксировать свой результат ему не удалось, потому что он работал один. Фарадей был профессором университета, у него были помощники, которые помогли ему увидеть неизвестное до того времени явление.</w:t>
      </w:r>
    </w:p>
    <w:p w:rsidR="00D11DF9" w:rsidRPr="00D15142" w:rsidRDefault="00D11DF9" w:rsidP="00D11D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D42F0" w:rsidRDefault="00CB1D20" w:rsidP="00D15142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2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D11DF9" w:rsidRPr="00CB1D20">
        <w:rPr>
          <w:rFonts w:ascii="Times New Roman" w:hAnsi="Times New Roman" w:cs="Times New Roman"/>
          <w:b/>
          <w:sz w:val="24"/>
          <w:szCs w:val="24"/>
        </w:rPr>
        <w:t xml:space="preserve"> Сегодня на уроке мы будем решать эту задачу</w:t>
      </w:r>
      <w:r w:rsidR="00D11DF9" w:rsidRPr="00D15142">
        <w:rPr>
          <w:rFonts w:ascii="Times New Roman" w:hAnsi="Times New Roman" w:cs="Times New Roman"/>
          <w:sz w:val="24"/>
          <w:szCs w:val="24"/>
        </w:rPr>
        <w:t>.</w:t>
      </w:r>
      <w:r w:rsidR="00D15142">
        <w:rPr>
          <w:rFonts w:ascii="Times New Roman" w:hAnsi="Times New Roman" w:cs="Times New Roman"/>
          <w:sz w:val="24"/>
          <w:szCs w:val="24"/>
        </w:rPr>
        <w:t xml:space="preserve"> (</w:t>
      </w:r>
      <w:r w:rsidR="00156A9F" w:rsidRPr="00D15142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Слайд16-1</w:t>
      </w:r>
      <w:r w:rsidR="00A4142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15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5142" w:rsidRPr="00D15142" w:rsidRDefault="00D15142" w:rsidP="00D151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E791A" w:rsidRPr="00D15142" w:rsidRDefault="00A41427" w:rsidP="00D1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1989455</wp:posOffset>
            </wp:positionV>
            <wp:extent cx="1383665" cy="3238500"/>
            <wp:effectExtent l="19050" t="0" r="6985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1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0504" w:rsidRPr="00D15142">
        <w:rPr>
          <w:rFonts w:ascii="Times New Roman" w:hAnsi="Times New Roman" w:cs="Times New Roman"/>
          <w:sz w:val="24"/>
          <w:szCs w:val="24"/>
        </w:rPr>
        <w:t xml:space="preserve">До начала XIX в. человечество знало только химические источники тока — гальванические элементы. Английский ученый Майкл Фарадей был убежден в существовании взаимосвязи между различными явлениями природы. </w:t>
      </w:r>
      <w:r w:rsidR="001E0504" w:rsidRPr="00D15142">
        <w:rPr>
          <w:rFonts w:ascii="Times New Roman" w:eastAsia="Calibri" w:hAnsi="Times New Roman" w:cs="Times New Roman"/>
          <w:sz w:val="24"/>
          <w:szCs w:val="24"/>
        </w:rPr>
        <w:t>Магнитные и электрические поля связаны друг с другом. Эл</w:t>
      </w:r>
      <w:proofErr w:type="gramStart"/>
      <w:r w:rsidR="001E0504" w:rsidRPr="00D151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E0504" w:rsidRPr="00D15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0504" w:rsidRPr="00D15142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1E0504" w:rsidRPr="00D15142">
        <w:rPr>
          <w:rFonts w:ascii="Times New Roman" w:eastAsia="Calibri" w:hAnsi="Times New Roman" w:cs="Times New Roman"/>
          <w:sz w:val="24"/>
          <w:szCs w:val="24"/>
        </w:rPr>
        <w:t xml:space="preserve">ок способен вызывать появление магнитного поля. А не может ли магнитное поле создать электрический ток? Эту задачу пытались решить многие ученые в начале 19 века. Но первый решающий вклад в открытии ЭМ взаимодействий был сделан Майклом Фарадеем. </w:t>
      </w:r>
      <w:r w:rsidR="001E0504" w:rsidRPr="00D15142">
        <w:rPr>
          <w:rFonts w:ascii="Times New Roman" w:hAnsi="Times New Roman" w:cs="Times New Roman"/>
          <w:sz w:val="24"/>
          <w:szCs w:val="24"/>
        </w:rPr>
        <w:t xml:space="preserve">Ведь можно преобразовывать тепловую энергию </w:t>
      </w:r>
      <w:proofErr w:type="gramStart"/>
      <w:r w:rsidR="001E0504" w:rsidRPr="00D151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0504" w:rsidRPr="00D15142">
        <w:rPr>
          <w:rFonts w:ascii="Times New Roman" w:hAnsi="Times New Roman" w:cs="Times New Roman"/>
          <w:sz w:val="24"/>
          <w:szCs w:val="24"/>
        </w:rPr>
        <w:t xml:space="preserve"> механическую и наоборот, электрическую в химическую и наоборот. Поэтому в своем дневнике в 1822 г. Майкл Фарадей так и записал</w:t>
      </w:r>
      <w:r w:rsidR="001E0504" w:rsidRPr="00D15142">
        <w:rPr>
          <w:rFonts w:ascii="Times New Roman" w:hAnsi="Times New Roman" w:cs="Times New Roman"/>
          <w:b/>
          <w:sz w:val="24"/>
          <w:szCs w:val="24"/>
        </w:rPr>
        <w:t>: «Превратить</w:t>
      </w:r>
      <w:r w:rsidR="001E0504" w:rsidRPr="00D15142">
        <w:rPr>
          <w:rFonts w:ascii="Times New Roman" w:hAnsi="Times New Roman" w:cs="Times New Roman"/>
          <w:sz w:val="24"/>
          <w:szCs w:val="24"/>
        </w:rPr>
        <w:t xml:space="preserve"> </w:t>
      </w:r>
      <w:r w:rsidR="001E0504" w:rsidRPr="00D15142">
        <w:rPr>
          <w:rFonts w:ascii="Times New Roman" w:hAnsi="Times New Roman" w:cs="Times New Roman"/>
          <w:b/>
          <w:sz w:val="24"/>
          <w:szCs w:val="24"/>
        </w:rPr>
        <w:t>магнетизм в электричество!»</w:t>
      </w:r>
      <w:r w:rsidR="001E0504" w:rsidRPr="00D15142">
        <w:rPr>
          <w:rFonts w:ascii="Times New Roman" w:hAnsi="Times New Roman" w:cs="Times New Roman"/>
          <w:sz w:val="24"/>
          <w:szCs w:val="24"/>
        </w:rPr>
        <w:t> И</w:t>
      </w:r>
      <w:r w:rsidR="001E0504" w:rsidRPr="00D151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E0504" w:rsidRPr="00D15142">
        <w:rPr>
          <w:rFonts w:ascii="Times New Roman" w:hAnsi="Times New Roman" w:cs="Times New Roman"/>
          <w:sz w:val="24"/>
          <w:szCs w:val="24"/>
        </w:rPr>
        <w:t xml:space="preserve">шел к своей цели целых десять лет. Как напоминание о том, </w:t>
      </w:r>
      <w:proofErr w:type="gramStart"/>
      <w:r w:rsidR="001E0504" w:rsidRPr="00D1514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1E0504" w:rsidRPr="00D15142">
        <w:rPr>
          <w:rFonts w:ascii="Times New Roman" w:hAnsi="Times New Roman" w:cs="Times New Roman"/>
          <w:sz w:val="24"/>
          <w:szCs w:val="24"/>
        </w:rPr>
        <w:t xml:space="preserve"> чем ему все время следует думать, он даже носил в кармане магнит. И такая взаимосвязь была установлена.</w:t>
      </w:r>
    </w:p>
    <w:p w:rsidR="00CB1D20" w:rsidRDefault="00D15142" w:rsidP="003D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D42F0" w:rsidRPr="00D15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 </w:t>
      </w:r>
      <w:r w:rsidR="00A41427">
        <w:rPr>
          <w:rFonts w:ascii="Times New Roman" w:eastAsia="Times New Roman" w:hAnsi="Times New Roman" w:cs="Times New Roman"/>
          <w:color w:val="000000"/>
          <w:sz w:val="24"/>
          <w:szCs w:val="24"/>
        </w:rPr>
        <w:t>20 -23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1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41427" w:rsidRDefault="00156A9F" w:rsidP="00A414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1D20" w:rsidRPr="00CB1D20">
        <w:rPr>
          <w:rFonts w:ascii="Times New Roman" w:hAnsi="Times New Roman" w:cs="Times New Roman"/>
          <w:b/>
          <w:sz w:val="24"/>
          <w:szCs w:val="24"/>
        </w:rPr>
        <w:t>4.3.</w:t>
      </w:r>
      <w:r w:rsidR="00CB1D20">
        <w:rPr>
          <w:rFonts w:ascii="Times New Roman" w:hAnsi="Times New Roman" w:cs="Times New Roman"/>
          <w:sz w:val="24"/>
          <w:szCs w:val="24"/>
        </w:rPr>
        <w:t xml:space="preserve"> </w:t>
      </w:r>
      <w:r w:rsidR="00CB1D20" w:rsidRPr="00CB1D20">
        <w:rPr>
          <w:rFonts w:ascii="Times New Roman" w:hAnsi="Times New Roman" w:cs="Times New Roman"/>
          <w:b/>
          <w:sz w:val="24"/>
          <w:szCs w:val="24"/>
        </w:rPr>
        <w:t xml:space="preserve">Опыты </w:t>
      </w:r>
      <w:r w:rsidR="002D1655" w:rsidRPr="00CB1D20">
        <w:rPr>
          <w:rFonts w:ascii="Times New Roman" w:hAnsi="Times New Roman" w:cs="Times New Roman"/>
          <w:b/>
          <w:sz w:val="24"/>
          <w:szCs w:val="24"/>
        </w:rPr>
        <w:t xml:space="preserve"> М. Фараде</w:t>
      </w:r>
      <w:r w:rsidR="00CB1D20" w:rsidRPr="00CB1D20">
        <w:rPr>
          <w:rFonts w:ascii="Times New Roman" w:hAnsi="Times New Roman" w:cs="Times New Roman"/>
          <w:b/>
          <w:sz w:val="24"/>
          <w:szCs w:val="24"/>
        </w:rPr>
        <w:t>я</w:t>
      </w:r>
      <w:r w:rsidR="002D1655" w:rsidRPr="00CB1D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1D20" w:rsidRDefault="00A41427" w:rsidP="00A414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D20">
        <w:rPr>
          <w:rFonts w:ascii="Times New Roman" w:hAnsi="Times New Roman" w:cs="Times New Roman"/>
          <w:sz w:val="24"/>
          <w:szCs w:val="24"/>
        </w:rPr>
        <w:t xml:space="preserve">  </w:t>
      </w:r>
      <w:r w:rsidR="003C75E6" w:rsidRPr="00D15142">
        <w:rPr>
          <w:rFonts w:ascii="Times New Roman" w:hAnsi="Times New Roman" w:cs="Times New Roman"/>
          <w:sz w:val="24"/>
          <w:szCs w:val="24"/>
        </w:rPr>
        <w:t>Подключим к чувствительному гальванометру катушку с большим числом витков. Перемещая вдоль катушки постоянный магнит, мы увидим, что, пока магнит движется, стрелка гальванометра отклоняется. То есть в катушке возникает электрический  ток. Как только магнит останавливается, этот ток исчезает</w:t>
      </w:r>
      <w:proofErr w:type="gramStart"/>
      <w:r w:rsidR="003C75E6" w:rsidRPr="00D151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75E6" w:rsidRPr="00D15142">
        <w:rPr>
          <w:rFonts w:ascii="Times New Roman" w:hAnsi="Times New Roman" w:cs="Times New Roman"/>
          <w:sz w:val="24"/>
          <w:szCs w:val="24"/>
        </w:rPr>
        <w:t xml:space="preserve"> При движении магнита в обратном направлении электрический ток в катушке возникает вновь, но направление тока теперь будет так же противоположно первому. Ток, который возникает в катушке, когда относительно нее движется постоянный магнит, назвали индукционным. (Слово «индукционный» образовано от латинского слова </w:t>
      </w:r>
      <w:proofErr w:type="spellStart"/>
      <w:r w:rsidR="003C75E6" w:rsidRPr="00D15142">
        <w:rPr>
          <w:rFonts w:ascii="Times New Roman" w:hAnsi="Times New Roman" w:cs="Times New Roman"/>
          <w:sz w:val="24"/>
          <w:szCs w:val="24"/>
        </w:rPr>
        <w:t>inductio</w:t>
      </w:r>
      <w:proofErr w:type="spellEnd"/>
      <w:r w:rsidR="003C75E6" w:rsidRPr="00D15142">
        <w:rPr>
          <w:rFonts w:ascii="Times New Roman" w:hAnsi="Times New Roman" w:cs="Times New Roman"/>
          <w:sz w:val="24"/>
          <w:szCs w:val="24"/>
        </w:rPr>
        <w:t xml:space="preserve"> — наведение.) Этот ток в катушке индуцируется, т. е. наводится движущимся магнитом. Можно двигать не магнит, а катушку относительно магнита; и здесь мы вновь обнаружим индукционный ток. </w:t>
      </w:r>
      <w:r w:rsidR="00CB1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C75E6" w:rsidRPr="00CB1D20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  <w:r w:rsidRPr="00CB1D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70485</wp:posOffset>
            </wp:positionV>
            <wp:extent cx="1666875" cy="10096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E6" w:rsidRPr="00D15142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hAnsi="Times New Roman" w:cs="Times New Roman"/>
          <w:sz w:val="24"/>
          <w:szCs w:val="24"/>
        </w:rPr>
        <w:t xml:space="preserve">Подключим одну катушку к источнику тока  и вставим во вторую, подключенную к гальванометру. При движении катушки, по которой идет ток внутри второй, также возникает индукционный ток, существование которого демонстрирует нам гальванометр. </w:t>
      </w:r>
    </w:p>
    <w:p w:rsidR="003C75E6" w:rsidRPr="00D15142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75E6" w:rsidRPr="00D15142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53975</wp:posOffset>
            </wp:positionV>
            <wp:extent cx="1657350" cy="11430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E6" w:rsidRPr="00D15142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hAnsi="Times New Roman" w:cs="Times New Roman"/>
          <w:sz w:val="24"/>
          <w:szCs w:val="24"/>
        </w:rPr>
        <w:t xml:space="preserve"> При замыкании и размыкании цепи первой катушки  происходит изменение силы тока, </w:t>
      </w:r>
      <w:proofErr w:type="gramStart"/>
      <w:r w:rsidRPr="00D151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5142">
        <w:rPr>
          <w:rFonts w:ascii="Times New Roman" w:hAnsi="Times New Roman" w:cs="Times New Roman"/>
          <w:sz w:val="24"/>
          <w:szCs w:val="24"/>
        </w:rPr>
        <w:t xml:space="preserve"> следовательно изменение магнитного поля вокруг нее, и мы также наблюдаем  наличие индукционного тока во второй катушке. </w:t>
      </w:r>
    </w:p>
    <w:p w:rsidR="003C75E6" w:rsidRPr="00D15142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75E6" w:rsidRPr="00D15142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75E6" w:rsidRPr="00CB1D20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hAnsi="Times New Roman" w:cs="Times New Roman"/>
          <w:sz w:val="24"/>
          <w:szCs w:val="24"/>
        </w:rPr>
        <w:lastRenderedPageBreak/>
        <w:t xml:space="preserve"> Из опытов видно, что само существование магнитного поля недостаточно. И тогда Фарадея посетило великое прозрение: электрическое поле</w:t>
      </w:r>
      <w:r w:rsidRPr="008841D0">
        <w:rPr>
          <w:rFonts w:ascii="Times New Roman" w:hAnsi="Times New Roman" w:cs="Times New Roman"/>
          <w:sz w:val="28"/>
          <w:szCs w:val="28"/>
        </w:rPr>
        <w:t xml:space="preserve"> </w:t>
      </w:r>
      <w:r w:rsidRPr="00CB1D20">
        <w:rPr>
          <w:rFonts w:ascii="Times New Roman" w:hAnsi="Times New Roman" w:cs="Times New Roman"/>
          <w:sz w:val="24"/>
          <w:szCs w:val="24"/>
        </w:rPr>
        <w:t>возбуждается лишь при изменении магнитного поля. Сегодня эффект возникновения электрического поля при изменении магнитного физики называют электромагнитной индукцией.</w:t>
      </w:r>
    </w:p>
    <w:p w:rsidR="003C75E6" w:rsidRPr="00CB1D20" w:rsidRDefault="003C75E6" w:rsidP="003C75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B1D20" w:rsidRDefault="003C75E6" w:rsidP="00CB1D20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B1D20">
        <w:rPr>
          <w:rFonts w:ascii="Times New Roman" w:hAnsi="Times New Roman" w:cs="Times New Roman"/>
          <w:sz w:val="24"/>
          <w:szCs w:val="24"/>
        </w:rPr>
        <w:t>Обобщаются выводы учеников и общий результат записывается</w:t>
      </w:r>
      <w:proofErr w:type="gramEnd"/>
      <w:r w:rsidRPr="00CB1D20">
        <w:rPr>
          <w:rFonts w:ascii="Times New Roman" w:hAnsi="Times New Roman" w:cs="Times New Roman"/>
          <w:sz w:val="24"/>
          <w:szCs w:val="24"/>
        </w:rPr>
        <w:t xml:space="preserve"> в тетрадь:</w:t>
      </w:r>
    </w:p>
    <w:p w:rsidR="003C75E6" w:rsidRPr="00CB1D20" w:rsidRDefault="00CB1D20" w:rsidP="00CB1D20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C75E6" w:rsidRPr="00CB1D20">
        <w:rPr>
          <w:rFonts w:ascii="Times New Roman" w:hAnsi="Times New Roman" w:cs="Times New Roman"/>
          <w:sz w:val="24"/>
          <w:szCs w:val="24"/>
        </w:rPr>
        <w:t>Явление заключается в том, что в замкнутом контуре возникает</w:t>
      </w:r>
      <w:r w:rsidR="00260D83" w:rsidRPr="00CB1D20">
        <w:rPr>
          <w:rFonts w:ascii="Times New Roman" w:hAnsi="Times New Roman" w:cs="Times New Roman"/>
          <w:sz w:val="24"/>
          <w:szCs w:val="24"/>
        </w:rPr>
        <w:t xml:space="preserve"> электрический ток при изменении</w:t>
      </w:r>
      <w:r w:rsidR="003C75E6" w:rsidRPr="00CB1D20">
        <w:rPr>
          <w:rFonts w:ascii="Times New Roman" w:hAnsi="Times New Roman" w:cs="Times New Roman"/>
          <w:sz w:val="24"/>
          <w:szCs w:val="24"/>
        </w:rPr>
        <w:t xml:space="preserve"> магнитного потока, пронизывающего данный контур».</w:t>
      </w:r>
    </w:p>
    <w:p w:rsidR="00A41427" w:rsidRPr="00D15142" w:rsidRDefault="00260D83" w:rsidP="00A4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20">
        <w:rPr>
          <w:rFonts w:ascii="Times New Roman" w:hAnsi="Times New Roman" w:cs="Times New Roman"/>
          <w:b/>
          <w:sz w:val="24"/>
          <w:szCs w:val="24"/>
        </w:rPr>
        <w:t>(</w:t>
      </w:r>
      <w:r w:rsidR="00A4142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B1D20">
        <w:rPr>
          <w:rFonts w:ascii="Times New Roman" w:hAnsi="Times New Roman" w:cs="Times New Roman"/>
          <w:sz w:val="24"/>
          <w:szCs w:val="24"/>
        </w:rPr>
        <w:t xml:space="preserve"> </w:t>
      </w:r>
      <w:r w:rsidR="00A41427">
        <w:rPr>
          <w:rFonts w:ascii="Times New Roman" w:hAnsi="Times New Roman" w:cs="Times New Roman"/>
          <w:sz w:val="24"/>
          <w:szCs w:val="24"/>
        </w:rPr>
        <w:t>24 -25</w:t>
      </w:r>
      <w:r w:rsidR="00CB1D20">
        <w:rPr>
          <w:rFonts w:ascii="Times New Roman" w:hAnsi="Times New Roman" w:cs="Times New Roman"/>
          <w:sz w:val="24"/>
          <w:szCs w:val="24"/>
        </w:rPr>
        <w:t>)</w:t>
      </w:r>
      <w:r w:rsidRPr="00CB1D20">
        <w:rPr>
          <w:rFonts w:ascii="Times New Roman" w:hAnsi="Times New Roman" w:cs="Times New Roman"/>
          <w:sz w:val="24"/>
          <w:szCs w:val="24"/>
        </w:rPr>
        <w:t xml:space="preserve">  </w:t>
      </w:r>
      <w:r w:rsidR="00D90A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1D20">
        <w:rPr>
          <w:rFonts w:ascii="Times New Roman" w:hAnsi="Times New Roman" w:cs="Times New Roman"/>
          <w:sz w:val="24"/>
          <w:szCs w:val="24"/>
        </w:rPr>
        <w:t xml:space="preserve"> </w:t>
      </w:r>
      <w:r w:rsidR="00A41427" w:rsidRPr="00D1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Возникновение в замкнутом проводнике электрического тока, обусловленное изменение магнитного поля называют явлением ЭЛЕКТРОМАГНИТНОЙ ИНДУКЦИИ.</w:t>
      </w:r>
    </w:p>
    <w:p w:rsidR="00A41427" w:rsidRDefault="00A41427" w:rsidP="00A4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Полученный ток называют – индукционным.</w:t>
      </w:r>
      <w:r w:rsidRPr="00D1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427" w:rsidRPr="00D15142" w:rsidRDefault="00A41427" w:rsidP="00A4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ВЫВОД: Индукционный ток возникает только при относительном перемещении катушки и магнита. Направление индукционного тока зависит от направления вектора</w:t>
      </w:r>
      <w:proofErr w:type="gramStart"/>
      <w:r w:rsidRPr="00D1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5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D1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внешнего магнитного поля.</w:t>
      </w:r>
      <w:r w:rsidRPr="00D1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0D83" w:rsidRPr="00CB1D20" w:rsidRDefault="00A41427" w:rsidP="00A41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Индукционный ток в замкнутом контуре появляется только в том случае, когда изменяется магнитный поток, который проходит через площадь охваченную контуром.</w:t>
      </w:r>
      <w:r w:rsidRPr="00D15142">
        <w:rPr>
          <w:rFonts w:ascii="Times New Roman" w:hAnsi="Times New Roman" w:cs="Times New Roman"/>
          <w:sz w:val="24"/>
          <w:szCs w:val="24"/>
        </w:rPr>
        <w:t xml:space="preserve">  Изучение электромагнитных явлений показывает, что вокруг электрического тока всегда существует магнитное поле. Электрический ток и магнитное поле </w:t>
      </w:r>
      <w:proofErr w:type="gramStart"/>
      <w:r w:rsidRPr="00D15142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Pr="00D15142">
        <w:rPr>
          <w:rFonts w:ascii="Times New Roman" w:hAnsi="Times New Roman" w:cs="Times New Roman"/>
          <w:sz w:val="24"/>
          <w:szCs w:val="24"/>
        </w:rPr>
        <w:t xml:space="preserve">  друг от друга.</w:t>
      </w:r>
    </w:p>
    <w:p w:rsidR="002D1655" w:rsidRPr="00CB1D20" w:rsidRDefault="002D1655" w:rsidP="00CB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1D20">
        <w:rPr>
          <w:rFonts w:ascii="Times New Roman" w:hAnsi="Times New Roman" w:cs="Times New Roman"/>
          <w:sz w:val="24"/>
          <w:szCs w:val="24"/>
        </w:rPr>
        <w:t xml:space="preserve">Вывод: во всех рассмотренных случаях индукционный ток возникал при изменении магнитного потока, пронизывающего охваченную проводником площадь катушки. </w:t>
      </w:r>
    </w:p>
    <w:p w:rsidR="002D1655" w:rsidRPr="00CB1D20" w:rsidRDefault="00CB1D20" w:rsidP="00D9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6A9F" w:rsidRPr="00CB1D20">
        <w:rPr>
          <w:rFonts w:ascii="Times New Roman" w:hAnsi="Times New Roman" w:cs="Times New Roman"/>
          <w:sz w:val="24"/>
          <w:szCs w:val="24"/>
        </w:rPr>
        <w:t>Слайд 2</w:t>
      </w:r>
      <w:r w:rsidR="00A41427">
        <w:rPr>
          <w:rFonts w:ascii="Times New Roman" w:hAnsi="Times New Roman" w:cs="Times New Roman"/>
          <w:sz w:val="24"/>
          <w:szCs w:val="24"/>
        </w:rPr>
        <w:t>6 - 27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0A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1655" w:rsidRPr="00CB1D20">
        <w:rPr>
          <w:rFonts w:ascii="Times New Roman" w:hAnsi="Times New Roman" w:cs="Times New Roman"/>
          <w:sz w:val="24"/>
          <w:szCs w:val="24"/>
        </w:rPr>
        <w:t xml:space="preserve">Исследовав в 1831 году все важнейшие стороны электромагнитной индукции, Фарадей установил несколько правил для определения направления индукционного тока в различных частных случаях, однако общее правило ему найти не удалось. Оно было установлено позднее, в 1834 году, петербургским академиком Эмилем </w:t>
      </w:r>
      <w:proofErr w:type="spellStart"/>
      <w:r w:rsidR="002D1655" w:rsidRPr="00CB1D20">
        <w:rPr>
          <w:rFonts w:ascii="Times New Roman" w:hAnsi="Times New Roman" w:cs="Times New Roman"/>
          <w:sz w:val="24"/>
          <w:szCs w:val="24"/>
        </w:rPr>
        <w:t>Христиановичем</w:t>
      </w:r>
      <w:proofErr w:type="spellEnd"/>
      <w:r w:rsidR="002D1655" w:rsidRPr="00CB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55" w:rsidRPr="00CB1D20">
        <w:rPr>
          <w:rFonts w:ascii="Times New Roman" w:hAnsi="Times New Roman" w:cs="Times New Roman"/>
          <w:sz w:val="24"/>
          <w:szCs w:val="24"/>
        </w:rPr>
        <w:t>Ленцем</w:t>
      </w:r>
      <w:proofErr w:type="spellEnd"/>
      <w:r w:rsidR="002D1655" w:rsidRPr="00CB1D20">
        <w:rPr>
          <w:rFonts w:ascii="Times New Roman" w:hAnsi="Times New Roman" w:cs="Times New Roman"/>
          <w:sz w:val="24"/>
          <w:szCs w:val="24"/>
        </w:rPr>
        <w:t xml:space="preserve"> (1804 – 1865 гг.) и носит поэтому его имя. </w:t>
      </w:r>
    </w:p>
    <w:p w:rsidR="002D1655" w:rsidRPr="00CB1D20" w:rsidRDefault="002D1655" w:rsidP="00CB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1D20">
        <w:rPr>
          <w:rFonts w:ascii="Times New Roman" w:hAnsi="Times New Roman" w:cs="Times New Roman"/>
          <w:sz w:val="24"/>
          <w:szCs w:val="24"/>
        </w:rPr>
        <w:t>Обратимся к прибору. На концах лёгкого стержня, который может свободно вращаться вокруг вертикальной оси, закреплены два тонких алюминиевых кольца. Одно кольцо сплошное, а другое имеет разрез. Если поднести магнит к сплошному кольцу, то в нём возникнет индукционный ток, направленный таким образом, что создаваемое им магнитное поле будет отталкивать кольцо от подносимого к нему магнита и стержень с кольцом повернётся, удаляясь от магнита.</w:t>
      </w:r>
    </w:p>
    <w:p w:rsidR="002D1655" w:rsidRPr="00CB1D20" w:rsidRDefault="002D1655" w:rsidP="00CB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1D20">
        <w:rPr>
          <w:rFonts w:ascii="Times New Roman" w:hAnsi="Times New Roman" w:cs="Times New Roman"/>
          <w:sz w:val="24"/>
          <w:szCs w:val="24"/>
        </w:rPr>
        <w:t>Если же магнит удалять от кольца, направление индукционного тока, возникающего в кольце, окажется таким, что магнитное поле начнёт притягивать кольцо к магниту и стержень с кольцом повернётся в другую сторону.</w:t>
      </w:r>
    </w:p>
    <w:p w:rsidR="002D1655" w:rsidRPr="00C36757" w:rsidRDefault="006E7C9F" w:rsidP="002D1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left:0;text-align:left;margin-left:99pt;margin-top:-18pt;width:314.4pt;height:142.9pt;z-index:251660288" coordorigin="1622,1800" coordsize="6288,28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22;top:1800;width:6288;height:2858;mso-wrap-style:none" filled="f" stroked="f">
              <v:textbox style="mso-next-textbox:#_x0000_s1028;mso-fit-shape-to-text:t">
                <w:txbxContent>
                  <w:p w:rsidR="00266607" w:rsidRDefault="00266607" w:rsidP="002D1655">
                    <w:pPr>
                      <w:rPr>
                        <w:lang w:val="en-US"/>
                      </w:rPr>
                    </w:pPr>
                  </w:p>
                  <w:p w:rsidR="00266607" w:rsidRDefault="00266607" w:rsidP="00CB1D20">
                    <w:pPr>
                      <w:jc w:val="center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00pt;height:98.25pt">
                          <v:imagedata r:id="rId13" o:title=""/>
                        </v:shape>
                      </w:pict>
                    </w:r>
                  </w:p>
                </w:txbxContent>
              </v:textbox>
            </v:shape>
            <v:shape id="_x0000_s1029" type="#_x0000_t202" style="position:absolute;left:2162;top:2340;width:360;height:540" filled="f" stroked="f">
              <v:textbox style="mso-next-textbox:#_x0000_s1029" inset="0,0,0,0">
                <w:txbxContent>
                  <w:p w:rsidR="00266607" w:rsidRPr="00C91E68" w:rsidRDefault="00266607" w:rsidP="002D1655">
                    <w:pPr>
                      <w:rPr>
                        <w:b/>
                      </w:rPr>
                    </w:pPr>
                    <w:r w:rsidRPr="00C91E68">
                      <w:rPr>
                        <w:b/>
                      </w:rPr>
                      <w:t>υ</w:t>
                    </w:r>
                  </w:p>
                </w:txbxContent>
              </v:textbox>
            </v:shape>
            <v:shape id="_x0000_s1030" type="#_x0000_t202" style="position:absolute;left:4862;top:1980;width:360;height:540" filled="f" stroked="f">
              <v:textbox style="mso-next-textbox:#_x0000_s1030" inset="0,0,0,0">
                <w:txbxContent>
                  <w:p w:rsidR="00266607" w:rsidRPr="00C91E68" w:rsidRDefault="00266607" w:rsidP="002D1655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2D1655" w:rsidRPr="00C36757" w:rsidRDefault="002D1655" w:rsidP="002D1655">
      <w:pPr>
        <w:spacing w:line="360" w:lineRule="auto"/>
        <w:ind w:firstLine="709"/>
        <w:jc w:val="center"/>
        <w:rPr>
          <w:sz w:val="28"/>
          <w:szCs w:val="28"/>
        </w:rPr>
      </w:pPr>
    </w:p>
    <w:p w:rsidR="002D1655" w:rsidRDefault="002D1655" w:rsidP="00CB1D20">
      <w:pPr>
        <w:spacing w:line="360" w:lineRule="auto"/>
        <w:jc w:val="both"/>
        <w:rPr>
          <w:sz w:val="28"/>
          <w:szCs w:val="28"/>
        </w:rPr>
      </w:pPr>
    </w:p>
    <w:p w:rsidR="002D1655" w:rsidRPr="00CB1D20" w:rsidRDefault="002D1655" w:rsidP="00CB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20">
        <w:rPr>
          <w:rFonts w:ascii="Times New Roman" w:hAnsi="Times New Roman" w:cs="Times New Roman"/>
          <w:sz w:val="24"/>
          <w:szCs w:val="24"/>
        </w:rPr>
        <w:lastRenderedPageBreak/>
        <w:t>Если подносить магнит к кольцу с разрезом, то никакого взаимодействия не произойдёт, так как разрез препятствует возникновению в кольце индукционного тока.</w:t>
      </w:r>
    </w:p>
    <w:p w:rsidR="002D1655" w:rsidRPr="00CB1D20" w:rsidRDefault="002D1655" w:rsidP="00CB1D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D20">
        <w:rPr>
          <w:rFonts w:ascii="Times New Roman" w:hAnsi="Times New Roman" w:cs="Times New Roman"/>
          <w:sz w:val="24"/>
          <w:szCs w:val="24"/>
        </w:rPr>
        <w:t xml:space="preserve">На основе подобных наблюдений русский учёный Э. Х. </w:t>
      </w:r>
      <w:proofErr w:type="spellStart"/>
      <w:r w:rsidRPr="00CB1D20"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 w:rsidRPr="00CB1D20">
        <w:rPr>
          <w:rFonts w:ascii="Times New Roman" w:hAnsi="Times New Roman" w:cs="Times New Roman"/>
          <w:sz w:val="24"/>
          <w:szCs w:val="24"/>
        </w:rPr>
        <w:t xml:space="preserve"> предложил следующее правило для определения направления тока, индуцируемого в проводнике:  </w:t>
      </w:r>
      <w:r w:rsidRPr="00CB1D20">
        <w:rPr>
          <w:rFonts w:ascii="Times New Roman" w:hAnsi="Times New Roman" w:cs="Times New Roman"/>
          <w:b/>
          <w:i/>
          <w:sz w:val="24"/>
          <w:szCs w:val="24"/>
        </w:rPr>
        <w:t>индукционный ток всегда направлен так, что его магнитное поле противодействует тому изменению магнитного поля, которое вызывает этот ток.</w:t>
      </w:r>
    </w:p>
    <w:p w:rsidR="002D1655" w:rsidRPr="002B1797" w:rsidRDefault="00D90ADD" w:rsidP="00D90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1427">
        <w:rPr>
          <w:rFonts w:ascii="Times New Roman" w:hAnsi="Times New Roman" w:cs="Times New Roman"/>
          <w:sz w:val="24"/>
          <w:szCs w:val="24"/>
        </w:rPr>
        <w:t>Слайд 28</w:t>
      </w:r>
      <w:r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2D1655" w:rsidRPr="002B1797">
        <w:rPr>
          <w:rFonts w:ascii="Times New Roman" w:hAnsi="Times New Roman" w:cs="Times New Roman"/>
          <w:sz w:val="24"/>
          <w:szCs w:val="24"/>
        </w:rPr>
        <w:t>Закон электромагнитной индукции экспериментальным путём установил М. Фарадей. Немецкий физик и естествоиспытатель Г. Гельмгольц показал, что основной закон электромагнитной индукции Е</w:t>
      </w:r>
      <w:proofErr w:type="spellStart"/>
      <w:r w:rsidR="002D1655" w:rsidRPr="002B17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2D1655" w:rsidRPr="002B1797">
        <w:rPr>
          <w:rFonts w:ascii="Times New Roman" w:hAnsi="Times New Roman" w:cs="Times New Roman"/>
          <w:sz w:val="24"/>
          <w:szCs w:val="24"/>
        </w:rPr>
        <w:t xml:space="preserve"> = – ∆Ф/∆</w:t>
      </w:r>
      <w:r w:rsidR="002D1655" w:rsidRPr="002B17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1655" w:rsidRPr="002B1797">
        <w:rPr>
          <w:rFonts w:ascii="Times New Roman" w:hAnsi="Times New Roman" w:cs="Times New Roman"/>
          <w:sz w:val="24"/>
          <w:szCs w:val="24"/>
        </w:rPr>
        <w:t xml:space="preserve"> является следствием закон</w:t>
      </w:r>
      <w:r w:rsidR="00156A9F" w:rsidRPr="002B1797">
        <w:rPr>
          <w:rFonts w:ascii="Times New Roman" w:hAnsi="Times New Roman" w:cs="Times New Roman"/>
          <w:sz w:val="24"/>
          <w:szCs w:val="24"/>
        </w:rPr>
        <w:t>а сохранения энергии</w:t>
      </w:r>
      <w:proofErr w:type="gramStart"/>
      <w:r w:rsidR="00156A9F" w:rsidRPr="002B1797">
        <w:rPr>
          <w:rFonts w:ascii="Times New Roman" w:hAnsi="Times New Roman" w:cs="Times New Roman"/>
          <w:sz w:val="24"/>
          <w:szCs w:val="24"/>
        </w:rPr>
        <w:t xml:space="preserve"> </w:t>
      </w:r>
      <w:r w:rsidR="002D1655" w:rsidRPr="002B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655" w:rsidRPr="002B1797">
        <w:rPr>
          <w:rFonts w:ascii="Times New Roman" w:hAnsi="Times New Roman" w:cs="Times New Roman"/>
          <w:sz w:val="24"/>
          <w:szCs w:val="24"/>
        </w:rPr>
        <w:t xml:space="preserve"> Выражение </w:t>
      </w:r>
    </w:p>
    <w:p w:rsidR="002D1655" w:rsidRPr="002B1797" w:rsidRDefault="002D1655" w:rsidP="002B1797">
      <w:pPr>
        <w:jc w:val="both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b/>
          <w:sz w:val="24"/>
          <w:szCs w:val="24"/>
        </w:rPr>
        <w:t>Е</w:t>
      </w:r>
      <w:proofErr w:type="spellStart"/>
      <w:proofErr w:type="gramStart"/>
      <w:r w:rsidRPr="002B179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B1797">
        <w:rPr>
          <w:rFonts w:ascii="Times New Roman" w:hAnsi="Times New Roman" w:cs="Times New Roman"/>
          <w:b/>
          <w:sz w:val="24"/>
          <w:szCs w:val="24"/>
        </w:rPr>
        <w:t xml:space="preserve"> = – ∆Ф/∆</w:t>
      </w:r>
      <w:r w:rsidRPr="002B179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B1797">
        <w:rPr>
          <w:rFonts w:ascii="Times New Roman" w:hAnsi="Times New Roman" w:cs="Times New Roman"/>
          <w:sz w:val="24"/>
          <w:szCs w:val="24"/>
        </w:rPr>
        <w:t xml:space="preserve">, называемое </w:t>
      </w:r>
      <w:r w:rsidRPr="002B1797">
        <w:rPr>
          <w:rFonts w:ascii="Times New Roman" w:hAnsi="Times New Roman" w:cs="Times New Roman"/>
          <w:b/>
          <w:i/>
          <w:sz w:val="24"/>
          <w:szCs w:val="24"/>
        </w:rPr>
        <w:t>законом Фарадея</w:t>
      </w:r>
      <w:r w:rsidRPr="002B1797">
        <w:rPr>
          <w:rFonts w:ascii="Times New Roman" w:hAnsi="Times New Roman" w:cs="Times New Roman"/>
          <w:i/>
          <w:sz w:val="24"/>
          <w:szCs w:val="24"/>
        </w:rPr>
        <w:t>,</w:t>
      </w:r>
      <w:r w:rsidRPr="002B1797">
        <w:rPr>
          <w:rFonts w:ascii="Times New Roman" w:hAnsi="Times New Roman" w:cs="Times New Roman"/>
          <w:sz w:val="24"/>
          <w:szCs w:val="24"/>
        </w:rPr>
        <w:t xml:space="preserve"> является универсальным: оно справедливо для всех случаев электромагнитной индукции. Знак минус показывает, что ЭДС индукции Е</w:t>
      </w:r>
      <w:proofErr w:type="spellStart"/>
      <w:r w:rsidRPr="002B17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B17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179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B1797">
        <w:rPr>
          <w:rFonts w:ascii="Times New Roman" w:hAnsi="Times New Roman" w:cs="Times New Roman"/>
          <w:sz w:val="24"/>
          <w:szCs w:val="24"/>
        </w:rPr>
        <w:t xml:space="preserve"> так, что магнитное поле индукционного тока препятствует изменению потока магнитной индукции ∆Ф. Если поток увеличивается (∆Ф &gt; 0), то Е</w:t>
      </w:r>
      <w:proofErr w:type="spellStart"/>
      <w:r w:rsidRPr="002B17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B179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1797">
        <w:rPr>
          <w:rFonts w:ascii="Times New Roman" w:hAnsi="Times New Roman" w:cs="Times New Roman"/>
          <w:sz w:val="24"/>
          <w:szCs w:val="24"/>
        </w:rPr>
        <w:t>&lt; 0 и поле индукционного тока направлено навстречу потоку. Если же поток уменьшается (∆Ф &lt; 0), то Е</w:t>
      </w:r>
      <w:proofErr w:type="spellStart"/>
      <w:proofErr w:type="gramStart"/>
      <w:r w:rsidRPr="002B17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B179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2B1797">
        <w:rPr>
          <w:rFonts w:ascii="Times New Roman" w:hAnsi="Times New Roman" w:cs="Times New Roman"/>
          <w:sz w:val="24"/>
          <w:szCs w:val="24"/>
        </w:rPr>
        <w:t>&gt; 0 и направление потока и поля индукционного тока совпадают.</w:t>
      </w:r>
    </w:p>
    <w:p w:rsidR="002D1655" w:rsidRPr="002B1797" w:rsidRDefault="002B1797" w:rsidP="002B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655" w:rsidRPr="002B1797">
        <w:rPr>
          <w:rFonts w:ascii="Times New Roman" w:hAnsi="Times New Roman" w:cs="Times New Roman"/>
          <w:sz w:val="24"/>
          <w:szCs w:val="24"/>
        </w:rPr>
        <w:t>Легко показать, что ЭДС электромагнитной индукции возникает не только в замкнутом проводнике, но и в отрезке проводника, пересекающем при своём движении линии индукции магнитного поля.</w:t>
      </w:r>
    </w:p>
    <w:p w:rsidR="002D1655" w:rsidRPr="002B1797" w:rsidRDefault="00032A48" w:rsidP="00DE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97">
        <w:rPr>
          <w:rFonts w:ascii="Times New Roman" w:hAnsi="Times New Roman" w:cs="Times New Roman"/>
          <w:sz w:val="24"/>
          <w:szCs w:val="24"/>
        </w:rPr>
        <w:t>(</w:t>
      </w:r>
      <w:r w:rsidR="009F5B95" w:rsidRPr="002B1797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29-30</w:t>
      </w:r>
      <w:r w:rsidR="002B1797">
        <w:rPr>
          <w:rFonts w:ascii="Times New Roman" w:hAnsi="Times New Roman" w:cs="Times New Roman"/>
          <w:sz w:val="24"/>
          <w:szCs w:val="24"/>
        </w:rPr>
        <w:t>)</w:t>
      </w:r>
      <w:r w:rsidR="00DE105A">
        <w:rPr>
          <w:rFonts w:ascii="Times New Roman" w:hAnsi="Times New Roman" w:cs="Times New Roman"/>
          <w:sz w:val="24"/>
          <w:szCs w:val="24"/>
        </w:rPr>
        <w:t xml:space="preserve">      </w:t>
      </w:r>
      <w:r w:rsidR="002D1655" w:rsidRPr="002B1797">
        <w:rPr>
          <w:rFonts w:ascii="Times New Roman" w:hAnsi="Times New Roman" w:cs="Times New Roman"/>
          <w:sz w:val="24"/>
          <w:szCs w:val="24"/>
        </w:rPr>
        <w:t xml:space="preserve"> Токи, возникающие в массивных металлических телах при пересечении их магнитными линиями, называются вихревыми токами, или токами Фуко. Вихревые токи, проходя по телу, нагревают его, на что затрачивается энергия. Если не принять мер к уменьшению вихревых токов, они, сильно нагревая тело, могут привести к порче изоляции. Устранить полностью потери на вихревые токи нельзя, но уменьшить их можно и нужно. </w:t>
      </w:r>
    </w:p>
    <w:p w:rsidR="002D1655" w:rsidRPr="002B1797" w:rsidRDefault="002D1655" w:rsidP="002B1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Для борьбы с нежелательным нагревом проводников за счёт токов Фуко следует заменить сплошной металл отдельными пластинами, изолированными друг от друга лаком, прослойками бумаги и т. п. Именно поэтому </w:t>
      </w:r>
      <w:proofErr w:type="spellStart"/>
      <w:r w:rsidRPr="002B1797">
        <w:rPr>
          <w:rFonts w:ascii="Times New Roman" w:hAnsi="Times New Roman" w:cs="Times New Roman"/>
          <w:sz w:val="24"/>
          <w:szCs w:val="24"/>
        </w:rPr>
        <w:t>магнитопроводы</w:t>
      </w:r>
      <w:proofErr w:type="spellEnd"/>
      <w:r w:rsidRPr="002B1797">
        <w:rPr>
          <w:rFonts w:ascii="Times New Roman" w:hAnsi="Times New Roman" w:cs="Times New Roman"/>
          <w:sz w:val="24"/>
          <w:szCs w:val="24"/>
        </w:rPr>
        <w:t xml:space="preserve"> электрических машин – генераторов, двигателей, трансформаторов и т.п. – изготавливают не из сплошных стальных отливок, а набирают из тонких пластин, специальной стали.</w:t>
      </w:r>
    </w:p>
    <w:p w:rsidR="002D1655" w:rsidRPr="002B1797" w:rsidRDefault="002D1655" w:rsidP="002B1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Вместе с тем токи Фуко могут играть и полезную роль. Они используются в  индукционных печах для плавки металлов и полупроводников, индукционных тахометрах (приборы для измерения скорости), в счётчиках электрической энергии. </w:t>
      </w:r>
    </w:p>
    <w:p w:rsidR="003D42F0" w:rsidRPr="002B1797" w:rsidRDefault="00DE105A" w:rsidP="002B1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42F0" w:rsidRPr="002B1797">
        <w:rPr>
          <w:rFonts w:ascii="Times New Roman" w:eastAsia="Times New Roman" w:hAnsi="Times New Roman" w:cs="Times New Roman"/>
          <w:sz w:val="24"/>
          <w:szCs w:val="24"/>
        </w:rPr>
        <w:t>Всесторонние исследования ЭМИ показали, что с помощью этого явления можно получить электрический ток любой мощности, что позволяет широко использовать электроэнергию в промышленности. Сейчас почти вся электроэнергия, используемая в промышленности, получается с помощью индукционных генераторов, принцип работы которых основан на явлении ЭМИ. С ним мы познакомимся на следующих уроках. Поэтому Фарадей по праву считается одним из основателей электротехники.</w:t>
      </w:r>
    </w:p>
    <w:p w:rsidR="001F103C" w:rsidRPr="002B1797" w:rsidRDefault="00DE105A" w:rsidP="002B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5B95" w:rsidRPr="002B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95" w:rsidRPr="002B1797">
        <w:rPr>
          <w:rFonts w:ascii="Times New Roman" w:hAnsi="Times New Roman" w:cs="Times New Roman"/>
          <w:sz w:val="24"/>
          <w:szCs w:val="24"/>
        </w:rPr>
        <w:t>В</w:t>
      </w:r>
      <w:r w:rsidR="009E2B57" w:rsidRPr="002B1797">
        <w:rPr>
          <w:rFonts w:ascii="Times New Roman" w:hAnsi="Times New Roman" w:cs="Times New Roman"/>
          <w:sz w:val="24"/>
          <w:szCs w:val="24"/>
        </w:rPr>
        <w:t xml:space="preserve">о всех современных генераторах, преобразующих механическую энергию в электрическую, используется явление электромагнитной индукции, открытое М. </w:t>
      </w:r>
      <w:r w:rsidR="009E2B57" w:rsidRPr="002B1797">
        <w:rPr>
          <w:rFonts w:ascii="Times New Roman" w:hAnsi="Times New Roman" w:cs="Times New Roman"/>
          <w:sz w:val="24"/>
          <w:szCs w:val="24"/>
        </w:rPr>
        <w:lastRenderedPageBreak/>
        <w:t>Фарадеем в 1831 году.</w:t>
      </w:r>
      <w:proofErr w:type="gramEnd"/>
      <w:r w:rsidR="009E2B57" w:rsidRPr="002B1797">
        <w:rPr>
          <w:rFonts w:ascii="Times New Roman" w:hAnsi="Times New Roman" w:cs="Times New Roman"/>
          <w:sz w:val="24"/>
          <w:szCs w:val="24"/>
        </w:rPr>
        <w:t xml:space="preserve"> Открытие этого явления сыграло решающую роль в техническом прогрессе современного общества. Это явление является физической основой современной электротехники, обеспечивающей промышленность, транспорт, связь, сельское хозяйство, строительство и другие отрасли, быт и культуру людей электрической энергией.</w:t>
      </w:r>
    </w:p>
    <w:p w:rsidR="00424293" w:rsidRPr="002B1797" w:rsidRDefault="00D14316" w:rsidP="00032A48">
      <w:pPr>
        <w:pStyle w:val="a5"/>
        <w:spacing w:line="276" w:lineRule="auto"/>
        <w:rPr>
          <w:color w:val="FF0000"/>
        </w:rPr>
      </w:pPr>
      <w:r w:rsidRPr="002B1797">
        <w:rPr>
          <w:rStyle w:val="a6"/>
          <w:color w:val="FF0000"/>
        </w:rPr>
        <w:t>Кругом нас, в нас самих, всюду и везде, вечно сменяясь, совпадая и сталкиваясь, идут излучения разной длины волны… Лик земли или меняется, или в значительной мере лепится.</w:t>
      </w:r>
      <w:r w:rsidR="00032A48">
        <w:rPr>
          <w:rStyle w:val="a6"/>
          <w:color w:val="FF0000"/>
        </w:rPr>
        <w:t xml:space="preserve">                                                                                                      </w:t>
      </w:r>
      <w:r w:rsidRPr="002B1797">
        <w:rPr>
          <w:color w:val="FF0000"/>
        </w:rPr>
        <w:t>В.И.Вернадский</w:t>
      </w:r>
    </w:p>
    <w:p w:rsidR="00906382" w:rsidRPr="002B1797" w:rsidRDefault="00DE105A" w:rsidP="002B1797">
      <w:pPr>
        <w:pStyle w:val="a5"/>
        <w:spacing w:line="276" w:lineRule="auto"/>
      </w:pPr>
      <w:r>
        <w:t xml:space="preserve">                  </w:t>
      </w:r>
      <w:r w:rsidR="00906382" w:rsidRPr="002B1797">
        <w:t>Человек в процессе жизнедеятельности создал особую среду – ее называют техногенной, т.к. она обусловлена существованием и работой огромного количества разнообразной техники. Сегодня мы уже не можем представить своей жизни без, например, электрического освещения, бытовых электронагревателей, телевизора, компьютера, мобильного телефона</w:t>
      </w:r>
      <w:proofErr w:type="gramStart"/>
      <w:r w:rsidR="00906382" w:rsidRPr="002B1797">
        <w:t>… В</w:t>
      </w:r>
      <w:proofErr w:type="gramEnd"/>
      <w:r w:rsidR="00906382" w:rsidRPr="002B1797">
        <w:t>се эти приборы создают электромагнитные поля. Складываясь, эти поля существенно меняют качество окружающей нас среды.</w:t>
      </w:r>
    </w:p>
    <w:p w:rsidR="00906382" w:rsidRPr="002B1797" w:rsidRDefault="00906382" w:rsidP="002B1797">
      <w:pPr>
        <w:pStyle w:val="a5"/>
        <w:spacing w:line="276" w:lineRule="auto"/>
      </w:pPr>
      <w:r w:rsidRPr="002B1797">
        <w:t>Так хорошо это или плохо – жить</w:t>
      </w:r>
      <w:r w:rsidR="00260D83" w:rsidRPr="002B1797">
        <w:t xml:space="preserve"> в электромагнитном мире? </w:t>
      </w:r>
    </w:p>
    <w:p w:rsidR="00256771" w:rsidRPr="002B1797" w:rsidRDefault="00256771" w:rsidP="002B1797">
      <w:pPr>
        <w:pStyle w:val="a5"/>
        <w:spacing w:line="276" w:lineRule="auto"/>
      </w:pPr>
      <w:r w:rsidRPr="002B1797">
        <w:t>Человек – а</w:t>
      </w:r>
      <w:r w:rsidR="00260D83" w:rsidRPr="002B1797">
        <w:t>нтенна.</w:t>
      </w:r>
      <w:r w:rsidR="00DE105A">
        <w:t xml:space="preserve">  </w:t>
      </w:r>
      <w:r w:rsidRPr="002B1797">
        <w:t>Тело человека – проводник, следовательно, на естественные электромагнитные колебания организма (органов, клеток, систем органов) накладывается дополнительное электромагнитное поле, за счет явления электромагнитной индукции.</w:t>
      </w:r>
    </w:p>
    <w:p w:rsidR="00256771" w:rsidRPr="002B1797" w:rsidRDefault="00256771" w:rsidP="002B1797">
      <w:pPr>
        <w:pStyle w:val="a5"/>
        <w:spacing w:line="276" w:lineRule="auto"/>
      </w:pPr>
      <w:r w:rsidRPr="002B1797">
        <w:t xml:space="preserve">Биологический эффект зависит </w:t>
      </w:r>
      <w:proofErr w:type="gramStart"/>
      <w:r w:rsidRPr="002B1797">
        <w:t>от</w:t>
      </w:r>
      <w:proofErr w:type="gramEnd"/>
      <w:r w:rsidRPr="002B1797">
        <w:t xml:space="preserve">: </w:t>
      </w:r>
    </w:p>
    <w:p w:rsidR="00256771" w:rsidRPr="002B1797" w:rsidRDefault="00256771" w:rsidP="002B179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значений</w:t>
      </w:r>
      <w:proofErr w:type="gramStart"/>
      <w:r w:rsidRPr="002B179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B1797">
        <w:rPr>
          <w:rFonts w:ascii="Times New Roman" w:hAnsi="Times New Roman" w:cs="Times New Roman"/>
          <w:sz w:val="24"/>
          <w:szCs w:val="24"/>
        </w:rPr>
        <w:t xml:space="preserve"> (напряженности электрического поля); </w:t>
      </w:r>
    </w:p>
    <w:p w:rsidR="00256771" w:rsidRPr="002B1797" w:rsidRDefault="00256771" w:rsidP="002B179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значений</w:t>
      </w:r>
      <w:proofErr w:type="gramStart"/>
      <w:r w:rsidRPr="002B17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1797">
        <w:rPr>
          <w:rFonts w:ascii="Times New Roman" w:hAnsi="Times New Roman" w:cs="Times New Roman"/>
          <w:sz w:val="24"/>
          <w:szCs w:val="24"/>
        </w:rPr>
        <w:t xml:space="preserve"> (магнитной индукции); </w:t>
      </w:r>
    </w:p>
    <w:p w:rsidR="00424293" w:rsidRPr="002B1797" w:rsidRDefault="00256771" w:rsidP="002B179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значений </w:t>
      </w:r>
      <w:proofErr w:type="spellStart"/>
      <w:r w:rsidRPr="002B179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B1797">
        <w:rPr>
          <w:rFonts w:ascii="Times New Roman" w:hAnsi="Times New Roman" w:cs="Times New Roman"/>
          <w:sz w:val="24"/>
          <w:szCs w:val="24"/>
        </w:rPr>
        <w:t xml:space="preserve"> (частоты). </w:t>
      </w:r>
    </w:p>
    <w:p w:rsidR="002B1797" w:rsidRPr="002B1797" w:rsidRDefault="00507105" w:rsidP="002B1797">
      <w:pPr>
        <w:pStyle w:val="a5"/>
        <w:spacing w:line="276" w:lineRule="auto"/>
      </w:pPr>
      <w:r w:rsidRPr="002B1797">
        <w:t>Биологический эффект может быть положительным (возникновение жизни на Земле, акселерации, методы лечения в медицине) и отрицательным. Сегодня мы остановимся на отрицательном воздействии. Медики установили, что длительное пребывание в искусственно созданном э</w:t>
      </w:r>
      <w:r w:rsidR="00260D83" w:rsidRPr="002B1797">
        <w:t xml:space="preserve">лектромагнитном поле дает…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96"/>
        <w:gridCol w:w="4117"/>
      </w:tblGrid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  <w:jc w:val="center"/>
            </w:pPr>
            <w:r w:rsidRPr="002B1797">
              <w:rPr>
                <w:rStyle w:val="a6"/>
              </w:rPr>
              <w:t>Субъективные ощущения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  <w:jc w:val="center"/>
            </w:pPr>
            <w:r w:rsidRPr="002B1797">
              <w:rPr>
                <w:rStyle w:val="a6"/>
              </w:rPr>
              <w:t>Объективные нарушения</w:t>
            </w:r>
          </w:p>
        </w:tc>
      </w:tr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Головная 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Функциональные нарушения</w:t>
            </w:r>
          </w:p>
        </w:tc>
      </w:tr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Вялость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 xml:space="preserve">ЦНС и </w:t>
            </w:r>
            <w:proofErr w:type="spellStart"/>
            <w:proofErr w:type="gramStart"/>
            <w:r w:rsidRPr="002B1797">
              <w:t>сердечно-сосудистой</w:t>
            </w:r>
            <w:proofErr w:type="spellEnd"/>
            <w:proofErr w:type="gramEnd"/>
            <w:r w:rsidRPr="002B1797">
              <w:t xml:space="preserve"> системы</w:t>
            </w:r>
          </w:p>
        </w:tc>
      </w:tr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Сонливость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Изменение состава крови</w:t>
            </w:r>
          </w:p>
        </w:tc>
      </w:tr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Бессонница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Раздражительность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105" w:rsidRPr="002B1797" w:rsidTr="00C925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pStyle w:val="a5"/>
            </w:pPr>
            <w:r w:rsidRPr="002B1797">
              <w:t>Боль в области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105" w:rsidRPr="002B1797" w:rsidRDefault="00507105" w:rsidP="00032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7105" w:rsidRPr="002B1797" w:rsidRDefault="00507105" w:rsidP="002B1797">
      <w:pPr>
        <w:pStyle w:val="a5"/>
        <w:spacing w:line="276" w:lineRule="auto"/>
      </w:pPr>
      <w:r w:rsidRPr="002B1797">
        <w:lastRenderedPageBreak/>
        <w:t xml:space="preserve">Ощущали ли вы на себе такие действия электромагнитного поля и когда? </w:t>
      </w:r>
    </w:p>
    <w:p w:rsidR="00507105" w:rsidRPr="002B1797" w:rsidRDefault="00507105" w:rsidP="002B1797">
      <w:pPr>
        <w:pStyle w:val="a5"/>
        <w:spacing w:line="276" w:lineRule="auto"/>
      </w:pPr>
      <w:r w:rsidRPr="002B1797">
        <w:t xml:space="preserve">Как же обезопасить себя от вредного воздействия электромагнитного поля, или хотя бы уменьшить биологический эффект? </w:t>
      </w:r>
    </w:p>
    <w:p w:rsidR="00CD1E6B" w:rsidRPr="002B1797" w:rsidRDefault="00CD1E6B" w:rsidP="002B1797">
      <w:pPr>
        <w:pStyle w:val="a5"/>
        <w:spacing w:line="276" w:lineRule="auto"/>
      </w:pPr>
      <w:r w:rsidRPr="002B1797">
        <w:rPr>
          <w:b/>
          <w:bCs/>
        </w:rPr>
        <w:t>Выводы</w:t>
      </w:r>
      <w:r w:rsidRPr="002B1797">
        <w:t>:</w:t>
      </w:r>
    </w:p>
    <w:p w:rsidR="00CD1E6B" w:rsidRPr="002B1797" w:rsidRDefault="00CD1E6B" w:rsidP="002B1797">
      <w:pPr>
        <w:pStyle w:val="a5"/>
        <w:spacing w:line="276" w:lineRule="auto"/>
      </w:pPr>
      <w:r w:rsidRPr="002B1797">
        <w:t xml:space="preserve">1. Экранирование металлом источников электромагнитного излучения (провода, катушки индуктивности и т.п.) </w:t>
      </w:r>
      <w:r w:rsidRPr="002B1797">
        <w:rPr>
          <w:i/>
          <w:iCs/>
        </w:rPr>
        <w:t>Рассматриваем набор экранированных деталей.</w:t>
      </w:r>
    </w:p>
    <w:p w:rsidR="00CD1E6B" w:rsidRPr="002B1797" w:rsidRDefault="00CD1E6B" w:rsidP="002B1797">
      <w:pPr>
        <w:pStyle w:val="a5"/>
        <w:spacing w:line="276" w:lineRule="auto"/>
      </w:pPr>
      <w:r w:rsidRPr="002B1797">
        <w:t>2. Выдерживать безопасное расстояние.</w:t>
      </w:r>
    </w:p>
    <w:p w:rsidR="00CD1E6B" w:rsidRPr="002B1797" w:rsidRDefault="00CD1E6B" w:rsidP="002B1797">
      <w:pPr>
        <w:pStyle w:val="a5"/>
        <w:spacing w:line="276" w:lineRule="auto"/>
      </w:pPr>
      <w:r w:rsidRPr="002B1797">
        <w:t>3. Все бытовые электроприборы должны быть исправны и соответствовать ПДУ. (Сертификат качества)</w:t>
      </w:r>
    </w:p>
    <w:p w:rsidR="00CD1E6B" w:rsidRPr="002B1797" w:rsidRDefault="00CD1E6B" w:rsidP="002B1797">
      <w:pPr>
        <w:pStyle w:val="a5"/>
        <w:spacing w:line="276" w:lineRule="auto"/>
      </w:pPr>
      <w:r w:rsidRPr="002B1797">
        <w:t>4. Зеленые насаждения активно поглощают электромагнитные волны.</w:t>
      </w:r>
    </w:p>
    <w:p w:rsidR="00CD1E6B" w:rsidRPr="002B1797" w:rsidRDefault="00CD1E6B" w:rsidP="002B1797">
      <w:pPr>
        <w:pStyle w:val="a5"/>
        <w:spacing w:line="276" w:lineRule="auto"/>
      </w:pPr>
      <w:r w:rsidRPr="002B1797">
        <w:t xml:space="preserve">И все же, я хочу, чтобы вы больше узнали о своих любимых бытовых приборах, обсудили эту проблему дома, умели защитить свое здоровье. </w:t>
      </w:r>
    </w:p>
    <w:p w:rsidR="00CD1E6B" w:rsidRPr="002B1797" w:rsidRDefault="00CD1E6B" w:rsidP="002B1797">
      <w:pPr>
        <w:rPr>
          <w:rFonts w:ascii="Times New Roman" w:hAnsi="Times New Roman" w:cs="Times New Roman"/>
          <w:b/>
          <w:sz w:val="24"/>
          <w:szCs w:val="24"/>
        </w:rPr>
      </w:pPr>
      <w:r w:rsidRPr="002B1797">
        <w:rPr>
          <w:rFonts w:ascii="Times New Roman" w:hAnsi="Times New Roman" w:cs="Times New Roman"/>
          <w:b/>
          <w:sz w:val="24"/>
          <w:szCs w:val="24"/>
        </w:rPr>
        <w:t>Памятка “Полезно знать” раздается каждому ученику.</w:t>
      </w:r>
    </w:p>
    <w:p w:rsidR="001E0504" w:rsidRPr="00032A48" w:rsidRDefault="00032A48" w:rsidP="002B1797">
      <w:pPr>
        <w:pStyle w:val="a5"/>
        <w:spacing w:line="276" w:lineRule="auto"/>
        <w:rPr>
          <w:u w:val="single"/>
        </w:rPr>
      </w:pPr>
      <w:r>
        <w:rPr>
          <w:b/>
          <w:iCs/>
        </w:rPr>
        <w:t xml:space="preserve">5. </w:t>
      </w:r>
      <w:r w:rsidR="001E0504" w:rsidRPr="002B1797">
        <w:rPr>
          <w:b/>
          <w:iCs/>
        </w:rPr>
        <w:t>Закрепление:</w:t>
      </w:r>
      <w:r>
        <w:rPr>
          <w:b/>
          <w:iCs/>
        </w:rPr>
        <w:t xml:space="preserve">  (</w:t>
      </w:r>
      <w:r w:rsidR="001E0504" w:rsidRPr="00032A48">
        <w:rPr>
          <w:iCs/>
        </w:rPr>
        <w:t>Слайд 3</w:t>
      </w:r>
      <w:r>
        <w:rPr>
          <w:iCs/>
        </w:rPr>
        <w:t>1)</w:t>
      </w:r>
    </w:p>
    <w:p w:rsidR="00156A9F" w:rsidRPr="00032A48" w:rsidRDefault="00156A9F" w:rsidP="00032A48">
      <w:pPr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bCs/>
          <w:sz w:val="24"/>
          <w:szCs w:val="24"/>
        </w:rPr>
        <w:t>1. Когда возникает ток в катушке?</w:t>
      </w:r>
    </w:p>
    <w:p w:rsidR="00156A9F" w:rsidRPr="00032A48" w:rsidRDefault="00156A9F" w:rsidP="00032A48">
      <w:pPr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bCs/>
          <w:sz w:val="24"/>
          <w:szCs w:val="24"/>
        </w:rPr>
        <w:t>2. Отчего зависит направление индукционного тока?</w:t>
      </w:r>
      <w:r w:rsidRPr="00032A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56A9F" w:rsidRPr="00032A48" w:rsidRDefault="00156A9F" w:rsidP="00032A48">
      <w:pPr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bCs/>
          <w:sz w:val="24"/>
          <w:szCs w:val="24"/>
        </w:rPr>
        <w:t>3. Отчего зависит величина индукционного тока?</w:t>
      </w:r>
      <w:r w:rsidRPr="00032A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56A9F" w:rsidRPr="00032A48" w:rsidRDefault="00156A9F" w:rsidP="00032A48">
      <w:pPr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bCs/>
          <w:sz w:val="24"/>
          <w:szCs w:val="24"/>
        </w:rPr>
        <w:t>4. В чем заключается явление электромагнитной индукции</w:t>
      </w:r>
      <w:r w:rsidRPr="00032A48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Pr="00032A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A6A" w:rsidRPr="00032A48" w:rsidRDefault="00156A9F" w:rsidP="00032A48">
      <w:pPr>
        <w:rPr>
          <w:rFonts w:ascii="Times New Roman" w:hAnsi="Times New Roman" w:cs="Times New Roman"/>
          <w:bCs/>
          <w:sz w:val="24"/>
          <w:szCs w:val="24"/>
        </w:rPr>
      </w:pPr>
      <w:r w:rsidRPr="00032A48">
        <w:rPr>
          <w:rFonts w:ascii="Times New Roman" w:hAnsi="Times New Roman" w:cs="Times New Roman"/>
          <w:bCs/>
          <w:sz w:val="24"/>
          <w:szCs w:val="24"/>
        </w:rPr>
        <w:t>5. Где и для чего можно применить это  явление</w:t>
      </w:r>
      <w:r w:rsidRPr="00032A48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Pr="00032A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A48" w:rsidRDefault="00032A48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32A48">
        <w:rPr>
          <w:rFonts w:ascii="Times New Roman" w:hAnsi="Times New Roman" w:cs="Times New Roman"/>
          <w:b/>
          <w:sz w:val="24"/>
          <w:szCs w:val="24"/>
        </w:rPr>
        <w:t>Итог урока</w:t>
      </w:r>
      <w:r>
        <w:rPr>
          <w:rFonts w:ascii="Times New Roman" w:hAnsi="Times New Roman" w:cs="Times New Roman"/>
          <w:sz w:val="24"/>
          <w:szCs w:val="24"/>
        </w:rPr>
        <w:t xml:space="preserve"> (Слайд 32)</w:t>
      </w:r>
      <w:r w:rsidR="00651A6A" w:rsidRPr="002B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48" w:rsidRDefault="00032A48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A48" w:rsidRDefault="00651A6A" w:rsidP="00032A48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Сегодня на уроке мы с вами</w:t>
      </w:r>
    </w:p>
    <w:p w:rsidR="00651A6A" w:rsidRPr="002B1797" w:rsidRDefault="00651A6A" w:rsidP="00032A48">
      <w:pPr>
        <w:pStyle w:val="ab"/>
        <w:numPr>
          <w:ilvl w:val="0"/>
          <w:numId w:val="23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изучили явление электромагнитной индукции и условия его возникновения; </w:t>
      </w:r>
    </w:p>
    <w:p w:rsidR="00651A6A" w:rsidRPr="002B1797" w:rsidRDefault="00651A6A" w:rsidP="00032A48">
      <w:pPr>
        <w:pStyle w:val="ab"/>
        <w:numPr>
          <w:ilvl w:val="0"/>
          <w:numId w:val="23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рассмотрели историю вопроса о связи магнитного поля и электрического; </w:t>
      </w:r>
    </w:p>
    <w:p w:rsidR="00032A48" w:rsidRDefault="00651A6A" w:rsidP="002B1797">
      <w:pPr>
        <w:pStyle w:val="ab"/>
        <w:numPr>
          <w:ilvl w:val="0"/>
          <w:numId w:val="2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sz w:val="24"/>
          <w:szCs w:val="24"/>
        </w:rPr>
        <w:t xml:space="preserve">показали причинно-следственные связи при наблюдении явления электромагнитной индукции, т.е. превратили магнетизм в электричество, и теперь мы с вами знаем, что электрический ток порождает магнитное поле, а переменное магнитное поле порождает электрический ток </w:t>
      </w:r>
    </w:p>
    <w:p w:rsidR="001E0504" w:rsidRPr="00032A48" w:rsidRDefault="009F5B95" w:rsidP="002B1797">
      <w:pPr>
        <w:pStyle w:val="ab"/>
        <w:numPr>
          <w:ilvl w:val="0"/>
          <w:numId w:val="2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sz w:val="24"/>
          <w:szCs w:val="24"/>
        </w:rPr>
        <w:t>явление</w:t>
      </w:r>
      <w:r w:rsidR="001E0504" w:rsidRPr="00032A48">
        <w:rPr>
          <w:rFonts w:ascii="Times New Roman" w:hAnsi="Times New Roman" w:cs="Times New Roman"/>
          <w:sz w:val="24"/>
          <w:szCs w:val="24"/>
        </w:rPr>
        <w:t xml:space="preserve"> электромагнитной индукции, которое используется во всех современных генераторах, преобразующих механическую энергию </w:t>
      </w:r>
      <w:proofErr w:type="gramStart"/>
      <w:r w:rsidR="001E0504" w:rsidRPr="00032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0504" w:rsidRPr="00032A48">
        <w:rPr>
          <w:rFonts w:ascii="Times New Roman" w:hAnsi="Times New Roman" w:cs="Times New Roman"/>
          <w:sz w:val="24"/>
          <w:szCs w:val="24"/>
        </w:rPr>
        <w:t xml:space="preserve"> электрическую. Это явление, открытое М. Фарадеем в 1831 году, сыграло решающую роль в техническом прогрессе современного общества. Оно является физической основой современной электротехники, обеспечивающей промышленность, транспорт, связь, сельское хозяйство, строительство и другие отрасли, быт и культуру людей электрической энергией.</w:t>
      </w:r>
    </w:p>
    <w:p w:rsidR="005E7493" w:rsidRPr="00032A48" w:rsidRDefault="001E0504" w:rsidP="00032A48">
      <w:pPr>
        <w:jc w:val="both"/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sz w:val="24"/>
          <w:szCs w:val="24"/>
        </w:rPr>
        <w:lastRenderedPageBreak/>
        <w:t>Одного философа спросили: «Что самое главное в жизни: богатство или слава?» Мудрец ответил: «Ни богатство, ни слава не делают человека счастливым. Здоровье – один из важнейших источников счастья и радости». Чего а и вам желаю!</w:t>
      </w:r>
    </w:p>
    <w:p w:rsidR="00651A6A" w:rsidRPr="002B1797" w:rsidRDefault="002B1797" w:rsidP="00032A48">
      <w:pPr>
        <w:jc w:val="both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6A" w:rsidRPr="002B1797">
        <w:rPr>
          <w:rFonts w:ascii="Times New Roman" w:hAnsi="Times New Roman" w:cs="Times New Roman"/>
          <w:b/>
          <w:sz w:val="24"/>
          <w:szCs w:val="24"/>
        </w:rPr>
        <w:t>(Оценки за урок)</w:t>
      </w:r>
    </w:p>
    <w:p w:rsidR="00651A6A" w:rsidRPr="002B1797" w:rsidRDefault="00D5544E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Задание на дом</w:t>
      </w:r>
      <w:r w:rsidR="00651A6A" w:rsidRPr="002B1797">
        <w:rPr>
          <w:rFonts w:ascii="Times New Roman" w:hAnsi="Times New Roman" w:cs="Times New Roman"/>
          <w:sz w:val="24"/>
          <w:szCs w:val="24"/>
        </w:rPr>
        <w:t xml:space="preserve"> </w:t>
      </w:r>
      <w:r w:rsidR="00032A48">
        <w:rPr>
          <w:rFonts w:ascii="Times New Roman" w:hAnsi="Times New Roman" w:cs="Times New Roman"/>
          <w:sz w:val="24"/>
          <w:szCs w:val="24"/>
        </w:rPr>
        <w:t>§</w:t>
      </w:r>
      <w:r w:rsidR="00F24546" w:rsidRPr="002B1797">
        <w:rPr>
          <w:rFonts w:ascii="Times New Roman" w:hAnsi="Times New Roman" w:cs="Times New Roman"/>
          <w:sz w:val="24"/>
          <w:szCs w:val="24"/>
        </w:rPr>
        <w:t xml:space="preserve"> 21,22</w:t>
      </w:r>
      <w:r w:rsidR="002B1797">
        <w:rPr>
          <w:rFonts w:ascii="Times New Roman" w:hAnsi="Times New Roman" w:cs="Times New Roman"/>
          <w:sz w:val="24"/>
          <w:szCs w:val="24"/>
        </w:rPr>
        <w:t>, заполнить таблицу</w:t>
      </w:r>
    </w:p>
    <w:tbl>
      <w:tblPr>
        <w:tblpPr w:leftFromText="180" w:rightFromText="180" w:vertAnchor="text" w:horzAnchor="page" w:tblpX="1021" w:tblpY="223"/>
        <w:tblW w:w="106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09"/>
        <w:gridCol w:w="2759"/>
        <w:gridCol w:w="2626"/>
        <w:gridCol w:w="2626"/>
      </w:tblGrid>
      <w:tr w:rsidR="009F5B95" w:rsidRPr="00032A48" w:rsidTr="00DE105A">
        <w:trPr>
          <w:trHeight w:val="555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Электростатическое поле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</w:t>
            </w:r>
          </w:p>
        </w:tc>
      </w:tr>
      <w:tr w:rsidR="009F5B95" w:rsidRPr="00032A48" w:rsidTr="00032A48">
        <w:trPr>
          <w:trHeight w:val="443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Источник поля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95" w:rsidRPr="00032A48" w:rsidTr="00036066">
        <w:trPr>
          <w:trHeight w:val="615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Что служит индикатором поля?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95" w:rsidRPr="00032A48" w:rsidTr="00DE105A">
        <w:trPr>
          <w:trHeight w:val="549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Потенциальное или вихревое?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95" w:rsidRPr="00032A48" w:rsidTr="00DE105A">
        <w:trPr>
          <w:trHeight w:val="687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8">
              <w:rPr>
                <w:rFonts w:ascii="Times New Roman" w:hAnsi="Times New Roman" w:cs="Times New Roman"/>
                <w:sz w:val="24"/>
                <w:szCs w:val="24"/>
              </w:rPr>
              <w:t>Линии поля замкнутые или незамкнутые?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B95" w:rsidRPr="00032A48" w:rsidRDefault="009F5B95" w:rsidP="00032A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6A" w:rsidRPr="002B1797" w:rsidRDefault="00651A6A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1A6A" w:rsidRPr="002B1797" w:rsidRDefault="00651A6A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Пожелание </w:t>
      </w:r>
      <w:proofErr w:type="gramStart"/>
      <w:r w:rsidRPr="002B17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1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A6A" w:rsidRPr="002B1797" w:rsidRDefault="00651A6A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 “Желаю вам </w:t>
      </w:r>
      <w:proofErr w:type="gramStart"/>
      <w:r w:rsidRPr="002B179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B1797">
        <w:rPr>
          <w:rFonts w:ascii="Times New Roman" w:hAnsi="Times New Roman" w:cs="Times New Roman"/>
          <w:sz w:val="24"/>
          <w:szCs w:val="24"/>
        </w:rPr>
        <w:t xml:space="preserve"> светлых дней,</w:t>
      </w:r>
    </w:p>
    <w:p w:rsidR="00651A6A" w:rsidRPr="002B1797" w:rsidRDefault="00651A6A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А если что случится, точно знайте:</w:t>
      </w:r>
    </w:p>
    <w:p w:rsidR="00651A6A" w:rsidRPr="002B1797" w:rsidRDefault="00651A6A" w:rsidP="002B179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Законы физики не зря вы изучаете, </w:t>
      </w:r>
    </w:p>
    <w:p w:rsidR="00DE105A" w:rsidRDefault="00651A6A" w:rsidP="00DE105A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Pr="002B1797">
        <w:rPr>
          <w:rFonts w:ascii="Times New Roman" w:hAnsi="Times New Roman" w:cs="Times New Roman"/>
          <w:sz w:val="24"/>
          <w:szCs w:val="24"/>
        </w:rPr>
        <w:t>помогут сделать жизнь светлей</w:t>
      </w:r>
      <w:proofErr w:type="gramEnd"/>
      <w:r w:rsidRPr="002B1797">
        <w:rPr>
          <w:rFonts w:ascii="Times New Roman" w:hAnsi="Times New Roman" w:cs="Times New Roman"/>
          <w:sz w:val="24"/>
          <w:szCs w:val="24"/>
        </w:rPr>
        <w:t>!”</w:t>
      </w:r>
    </w:p>
    <w:p w:rsidR="005E7493" w:rsidRPr="002B1797" w:rsidRDefault="001E0504" w:rsidP="002B1797">
      <w:pPr>
        <w:jc w:val="both"/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Спасибо всем за активную работу на уроке.</w:t>
      </w:r>
    </w:p>
    <w:p w:rsidR="00424293" w:rsidRPr="00DE105A" w:rsidRDefault="00651A6A" w:rsidP="00DE105A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105A">
        <w:rPr>
          <w:rFonts w:ascii="Times New Roman" w:hAnsi="Times New Roman" w:cs="Times New Roman"/>
          <w:b/>
          <w:sz w:val="24"/>
          <w:szCs w:val="24"/>
        </w:rPr>
        <w:t>Рефлексия урока.</w:t>
      </w:r>
    </w:p>
    <w:p w:rsidR="00D5544E" w:rsidRPr="002B1797" w:rsidRDefault="00D5544E" w:rsidP="002B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Что вы узнали нового? Чему научились?</w:t>
      </w:r>
    </w:p>
    <w:p w:rsidR="00D5544E" w:rsidRPr="002B1797" w:rsidRDefault="00D5544E" w:rsidP="002B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Что показалось особенно трудным?</w:t>
      </w:r>
    </w:p>
    <w:p w:rsidR="00D90ADD" w:rsidRPr="00DE105A" w:rsidRDefault="00D5544E" w:rsidP="002B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797">
        <w:rPr>
          <w:rFonts w:ascii="Times New Roman" w:hAnsi="Times New Roman" w:cs="Times New Roman"/>
          <w:sz w:val="24"/>
          <w:szCs w:val="24"/>
        </w:rPr>
        <w:t>Какой материал вызвал наибольший интерес?</w:t>
      </w:r>
    </w:p>
    <w:p w:rsidR="009F5B95" w:rsidRPr="002B1797" w:rsidRDefault="009F5B95" w:rsidP="002B17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D9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5B95" w:rsidRPr="00D90ADD" w:rsidRDefault="00036066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 xml:space="preserve">1.Л. С. </w:t>
      </w:r>
      <w:proofErr w:type="spellStart"/>
      <w:r w:rsidRPr="00D90ADD">
        <w:rPr>
          <w:rFonts w:ascii="Times New Roman" w:hAnsi="Times New Roman" w:cs="Times New Roman"/>
          <w:sz w:val="24"/>
          <w:szCs w:val="24"/>
        </w:rPr>
        <w:t>Хижнякова</w:t>
      </w:r>
      <w:proofErr w:type="gramStart"/>
      <w:r w:rsidRPr="00D90AD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90ADD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D90ADD"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  <w:r w:rsidRPr="00D90ADD">
        <w:rPr>
          <w:rFonts w:ascii="Times New Roman" w:hAnsi="Times New Roman" w:cs="Times New Roman"/>
          <w:sz w:val="24"/>
          <w:szCs w:val="24"/>
        </w:rPr>
        <w:t xml:space="preserve"> . Физика 9 класс, Москва «</w:t>
      </w:r>
      <w:proofErr w:type="spellStart"/>
      <w:r w:rsidRPr="00D90ADD">
        <w:rPr>
          <w:rFonts w:ascii="Times New Roman" w:hAnsi="Times New Roman" w:cs="Times New Roman"/>
          <w:sz w:val="24"/>
          <w:szCs w:val="24"/>
        </w:rPr>
        <w:t>Вентано-Граф</w:t>
      </w:r>
      <w:proofErr w:type="spellEnd"/>
      <w:r w:rsidRPr="00D90ADD">
        <w:rPr>
          <w:rFonts w:ascii="Times New Roman" w:hAnsi="Times New Roman" w:cs="Times New Roman"/>
          <w:sz w:val="24"/>
          <w:szCs w:val="24"/>
        </w:rPr>
        <w:t xml:space="preserve">», 2012 </w:t>
      </w:r>
    </w:p>
    <w:p w:rsidR="009F5B95" w:rsidRPr="00D90ADD" w:rsidRDefault="009F5B95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0ADD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D90ADD">
        <w:rPr>
          <w:rFonts w:ascii="Times New Roman" w:hAnsi="Times New Roman" w:cs="Times New Roman"/>
          <w:sz w:val="24"/>
          <w:szCs w:val="24"/>
        </w:rPr>
        <w:t xml:space="preserve"> В.И., Иванова Е.В. Сборник задач и упражнений по физике для 7-9 класса, Москва “Дрофа”,2008</w:t>
      </w:r>
    </w:p>
    <w:p w:rsidR="009F5B95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sz w:val="24"/>
          <w:szCs w:val="24"/>
        </w:rPr>
        <w:t>3</w:t>
      </w:r>
      <w:r w:rsidR="009F5B95" w:rsidRPr="00D90ADD">
        <w:rPr>
          <w:rFonts w:ascii="Times New Roman" w:hAnsi="Times New Roman" w:cs="Times New Roman"/>
          <w:sz w:val="24"/>
          <w:szCs w:val="24"/>
        </w:rPr>
        <w:t>. Дягилев Ф.М. Из истории физики и жизни её творцов, Москва “Просвещение”, 1986год</w:t>
      </w:r>
    </w:p>
    <w:p w:rsid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9F5B95" w:rsidRPr="00D90ADD" w:rsidRDefault="009F5B95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ADD">
        <w:rPr>
          <w:rFonts w:ascii="Times New Roman" w:hAnsi="Times New Roman" w:cs="Times New Roman"/>
          <w:i/>
          <w:iCs/>
          <w:sz w:val="24"/>
          <w:szCs w:val="24"/>
        </w:rPr>
        <w:t>Электронные издания</w:t>
      </w:r>
    </w:p>
    <w:p w:rsidR="009F5B95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B95" w:rsidRPr="00D90ADD">
        <w:rPr>
          <w:rFonts w:ascii="Times New Roman" w:hAnsi="Times New Roman" w:cs="Times New Roman"/>
          <w:sz w:val="24"/>
          <w:szCs w:val="24"/>
        </w:rPr>
        <w:t xml:space="preserve">. Физика. Библиотека электронных наглядных пособий.7-11класс 1CD. (МОРФ,2003ГУ РЦ ЭМТО,2003 “Кирилл и </w:t>
      </w:r>
      <w:proofErr w:type="spellStart"/>
      <w:r w:rsidR="009F5B95" w:rsidRPr="00D90ADD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9F5B95" w:rsidRPr="00D90ADD">
        <w:rPr>
          <w:rFonts w:ascii="Times New Roman" w:hAnsi="Times New Roman" w:cs="Times New Roman"/>
          <w:sz w:val="24"/>
          <w:szCs w:val="24"/>
        </w:rPr>
        <w:t>”, 2003).</w:t>
      </w:r>
    </w:p>
    <w:p w:rsidR="009F5B95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B95" w:rsidRPr="00D90ADD">
        <w:rPr>
          <w:rFonts w:ascii="Times New Roman" w:hAnsi="Times New Roman" w:cs="Times New Roman"/>
          <w:sz w:val="24"/>
          <w:szCs w:val="24"/>
        </w:rPr>
        <w:t xml:space="preserve">. Уроки физики “Кирилла и </w:t>
      </w:r>
      <w:proofErr w:type="spellStart"/>
      <w:r w:rsidR="009F5B95" w:rsidRPr="00D90AD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9F5B95" w:rsidRPr="00D90ADD">
        <w:rPr>
          <w:rFonts w:ascii="Times New Roman" w:hAnsi="Times New Roman" w:cs="Times New Roman"/>
          <w:sz w:val="24"/>
          <w:szCs w:val="24"/>
        </w:rPr>
        <w:t xml:space="preserve">. 9 класс (М.: ООО “ Кирилл и </w:t>
      </w:r>
      <w:proofErr w:type="spellStart"/>
      <w:r w:rsidR="009F5B95" w:rsidRPr="00D90ADD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9F5B95" w:rsidRPr="00D90ADD">
        <w:rPr>
          <w:rFonts w:ascii="Times New Roman" w:hAnsi="Times New Roman" w:cs="Times New Roman"/>
          <w:sz w:val="24"/>
          <w:szCs w:val="24"/>
        </w:rPr>
        <w:t>”, 2006).</w:t>
      </w:r>
    </w:p>
    <w:p w:rsid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ADD" w:rsidRPr="00D90ADD" w:rsidRDefault="00D90ADD" w:rsidP="00D90AD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Учебник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Информатика и ИКТ 9 класс Москва БИНОМ 2012г.</w:t>
      </w:r>
    </w:p>
    <w:sectPr w:rsidR="00D90ADD" w:rsidRPr="00D90ADD" w:rsidSect="00D90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DE4"/>
    <w:multiLevelType w:val="multilevel"/>
    <w:tmpl w:val="0E901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325E"/>
    <w:multiLevelType w:val="hybridMultilevel"/>
    <w:tmpl w:val="09F8D404"/>
    <w:lvl w:ilvl="0" w:tplc="52420D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ADF"/>
    <w:multiLevelType w:val="hybridMultilevel"/>
    <w:tmpl w:val="68DA0F70"/>
    <w:lvl w:ilvl="0" w:tplc="52420D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0CB2"/>
    <w:multiLevelType w:val="hybridMultilevel"/>
    <w:tmpl w:val="917493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127"/>
    <w:multiLevelType w:val="hybridMultilevel"/>
    <w:tmpl w:val="685C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DA9"/>
    <w:multiLevelType w:val="hybridMultilevel"/>
    <w:tmpl w:val="91E2182A"/>
    <w:lvl w:ilvl="0" w:tplc="52420D5C">
      <w:numFmt w:val="bullet"/>
      <w:lvlText w:val="•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127042C"/>
    <w:multiLevelType w:val="hybridMultilevel"/>
    <w:tmpl w:val="61D0E0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1861"/>
    <w:multiLevelType w:val="multilevel"/>
    <w:tmpl w:val="E2C6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A17C6"/>
    <w:multiLevelType w:val="hybridMultilevel"/>
    <w:tmpl w:val="7FC2C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47877"/>
    <w:multiLevelType w:val="hybridMultilevel"/>
    <w:tmpl w:val="5E82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0A96"/>
    <w:multiLevelType w:val="hybridMultilevel"/>
    <w:tmpl w:val="83F0367C"/>
    <w:lvl w:ilvl="0" w:tplc="52420D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7063B"/>
    <w:multiLevelType w:val="hybridMultilevel"/>
    <w:tmpl w:val="B84CDEB8"/>
    <w:lvl w:ilvl="0" w:tplc="6E041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EC6F92"/>
    <w:multiLevelType w:val="hybridMultilevel"/>
    <w:tmpl w:val="92844C72"/>
    <w:lvl w:ilvl="0" w:tplc="52420D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19EF"/>
    <w:multiLevelType w:val="hybridMultilevel"/>
    <w:tmpl w:val="46FEFBEE"/>
    <w:lvl w:ilvl="0" w:tplc="52420D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480D"/>
    <w:multiLevelType w:val="hybridMultilevel"/>
    <w:tmpl w:val="C2CE155E"/>
    <w:lvl w:ilvl="0" w:tplc="52420D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B7730"/>
    <w:multiLevelType w:val="multilevel"/>
    <w:tmpl w:val="670E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879D0"/>
    <w:multiLevelType w:val="hybridMultilevel"/>
    <w:tmpl w:val="D424EF3E"/>
    <w:lvl w:ilvl="0" w:tplc="D896758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5C33F59"/>
    <w:multiLevelType w:val="multilevel"/>
    <w:tmpl w:val="71C8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A4FAF"/>
    <w:multiLevelType w:val="multilevel"/>
    <w:tmpl w:val="88DE4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C449A"/>
    <w:multiLevelType w:val="multilevel"/>
    <w:tmpl w:val="371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824FA"/>
    <w:multiLevelType w:val="multilevel"/>
    <w:tmpl w:val="964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3530A"/>
    <w:multiLevelType w:val="multilevel"/>
    <w:tmpl w:val="E91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27FB1"/>
    <w:multiLevelType w:val="hybridMultilevel"/>
    <w:tmpl w:val="EC50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7"/>
  </w:num>
  <w:num w:numId="5">
    <w:abstractNumId w:val="21"/>
  </w:num>
  <w:num w:numId="6">
    <w:abstractNumId w:val="18"/>
  </w:num>
  <w:num w:numId="7">
    <w:abstractNumId w:val="2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1"/>
  </w:num>
  <w:num w:numId="20">
    <w:abstractNumId w:val="10"/>
  </w:num>
  <w:num w:numId="21">
    <w:abstractNumId w:val="14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0FE"/>
    <w:rsid w:val="00032A48"/>
    <w:rsid w:val="00036066"/>
    <w:rsid w:val="000652A4"/>
    <w:rsid w:val="001061A3"/>
    <w:rsid w:val="0011237B"/>
    <w:rsid w:val="00156A9F"/>
    <w:rsid w:val="001D2FEC"/>
    <w:rsid w:val="001E0504"/>
    <w:rsid w:val="001F103C"/>
    <w:rsid w:val="00256771"/>
    <w:rsid w:val="00260D83"/>
    <w:rsid w:val="00266607"/>
    <w:rsid w:val="0027237C"/>
    <w:rsid w:val="002B1797"/>
    <w:rsid w:val="002B2E56"/>
    <w:rsid w:val="002D1655"/>
    <w:rsid w:val="003100E7"/>
    <w:rsid w:val="00327EB3"/>
    <w:rsid w:val="00357CDC"/>
    <w:rsid w:val="00376253"/>
    <w:rsid w:val="003A0A71"/>
    <w:rsid w:val="003C1872"/>
    <w:rsid w:val="003C75E6"/>
    <w:rsid w:val="003D42F0"/>
    <w:rsid w:val="00403BEB"/>
    <w:rsid w:val="00424293"/>
    <w:rsid w:val="00431B17"/>
    <w:rsid w:val="0047633B"/>
    <w:rsid w:val="00507105"/>
    <w:rsid w:val="00591BD4"/>
    <w:rsid w:val="005D74DD"/>
    <w:rsid w:val="005E7493"/>
    <w:rsid w:val="005F0A45"/>
    <w:rsid w:val="005F3773"/>
    <w:rsid w:val="00636E21"/>
    <w:rsid w:val="00651A6A"/>
    <w:rsid w:val="006C7F95"/>
    <w:rsid w:val="006D55C2"/>
    <w:rsid w:val="006E34E8"/>
    <w:rsid w:val="006E7C9F"/>
    <w:rsid w:val="00716766"/>
    <w:rsid w:val="00764C96"/>
    <w:rsid w:val="007B3BD1"/>
    <w:rsid w:val="007B579B"/>
    <w:rsid w:val="007D6037"/>
    <w:rsid w:val="008147EB"/>
    <w:rsid w:val="00827A01"/>
    <w:rsid w:val="00831E03"/>
    <w:rsid w:val="008841D0"/>
    <w:rsid w:val="008A1660"/>
    <w:rsid w:val="00906382"/>
    <w:rsid w:val="0094039F"/>
    <w:rsid w:val="00962022"/>
    <w:rsid w:val="009E2B57"/>
    <w:rsid w:val="009F5B95"/>
    <w:rsid w:val="00A41427"/>
    <w:rsid w:val="00A60A6D"/>
    <w:rsid w:val="00A644B4"/>
    <w:rsid w:val="00A70708"/>
    <w:rsid w:val="00A81775"/>
    <w:rsid w:val="00AC4188"/>
    <w:rsid w:val="00B27955"/>
    <w:rsid w:val="00B72AD2"/>
    <w:rsid w:val="00BB6E33"/>
    <w:rsid w:val="00C03F23"/>
    <w:rsid w:val="00C22758"/>
    <w:rsid w:val="00C313C8"/>
    <w:rsid w:val="00C51F7E"/>
    <w:rsid w:val="00C91613"/>
    <w:rsid w:val="00C9250D"/>
    <w:rsid w:val="00CB1D20"/>
    <w:rsid w:val="00CD1E6B"/>
    <w:rsid w:val="00CD5E97"/>
    <w:rsid w:val="00CE008C"/>
    <w:rsid w:val="00CE791A"/>
    <w:rsid w:val="00D11DF9"/>
    <w:rsid w:val="00D14316"/>
    <w:rsid w:val="00D15142"/>
    <w:rsid w:val="00D22CB1"/>
    <w:rsid w:val="00D5544E"/>
    <w:rsid w:val="00D7154D"/>
    <w:rsid w:val="00D740FE"/>
    <w:rsid w:val="00D90ADD"/>
    <w:rsid w:val="00D92A6B"/>
    <w:rsid w:val="00DA0F9B"/>
    <w:rsid w:val="00DC1F44"/>
    <w:rsid w:val="00DE105A"/>
    <w:rsid w:val="00E1608E"/>
    <w:rsid w:val="00EA0136"/>
    <w:rsid w:val="00F24546"/>
    <w:rsid w:val="00F357CF"/>
    <w:rsid w:val="00F50394"/>
    <w:rsid w:val="00F61793"/>
    <w:rsid w:val="00FB2E6E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3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rsid w:val="00906382"/>
    <w:rPr>
      <w:color w:val="000000"/>
      <w:u w:val="single"/>
    </w:rPr>
  </w:style>
  <w:style w:type="paragraph" w:styleId="a5">
    <w:name w:val="Normal (Web)"/>
    <w:basedOn w:val="a"/>
    <w:rsid w:val="0090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071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65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279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27955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5D74D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CE0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1751/img3.jp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1751/img2.jp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61751/img11.jp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0043-FDDE-4DBA-B08D-46C443F4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</cp:lastModifiedBy>
  <cp:revision>35</cp:revision>
  <dcterms:created xsi:type="dcterms:W3CDTF">2012-12-09T15:48:00Z</dcterms:created>
  <dcterms:modified xsi:type="dcterms:W3CDTF">2012-12-13T12:47:00Z</dcterms:modified>
</cp:coreProperties>
</file>