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450"/>
        <w:tblW w:w="15705" w:type="dxa"/>
        <w:tblLayout w:type="fixed"/>
        <w:tblLook w:val="04A0" w:firstRow="1" w:lastRow="0" w:firstColumn="1" w:lastColumn="0" w:noHBand="0" w:noVBand="1"/>
      </w:tblPr>
      <w:tblGrid>
        <w:gridCol w:w="958"/>
        <w:gridCol w:w="2836"/>
        <w:gridCol w:w="2836"/>
        <w:gridCol w:w="2978"/>
        <w:gridCol w:w="2977"/>
        <w:gridCol w:w="3120"/>
      </w:tblGrid>
      <w:tr w:rsidR="007112FF" w:rsidRPr="007112FF" w:rsidTr="0018567A">
        <w:trPr>
          <w:trHeight w:val="30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Дата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Личностное развитие и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основы общения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здоровья.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Основы гражданского и патриотического воспитания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Трудовое    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воспитание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Развитие </w:t>
            </w:r>
            <w:proofErr w:type="gramStart"/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творческого</w:t>
            </w:r>
            <w:proofErr w:type="gramEnd"/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воображения</w:t>
            </w:r>
          </w:p>
        </w:tc>
      </w:tr>
      <w:tr w:rsidR="007112FF" w:rsidRPr="007112FF" w:rsidTr="0018567A">
        <w:trPr>
          <w:trHeight w:val="7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06-10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апреля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2FF" w:rsidRPr="007112FF" w:rsidRDefault="007112FF" w:rsidP="007112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Прием детей:</w:t>
            </w:r>
          </w:p>
          <w:p w:rsidR="007112FF" w:rsidRPr="007112FF" w:rsidRDefault="007112FF" w:rsidP="007112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осмотр внешнего вида, беседа о самочувствии. 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Обед: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Цель: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Выполнять  правила поведения за столом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Индивидуальная работа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А.,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Клостер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Ю. Соловьёва Д.,  Ульянов А.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Прогулка. </w:t>
            </w: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7112FF">
              <w:t xml:space="preserve"> </w:t>
            </w: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Наблюдение за трудом дворника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Цели: -</w:t>
            </w: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 формировать готовность прийти на помощь, способность оценить результаты труда; - воспитывать уважение к людям труда; - развивать речь, повышать словарный запас (название и </w:t>
            </w:r>
            <w:proofErr w:type="gramStart"/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пред-назначение</w:t>
            </w:r>
            <w:proofErr w:type="gramEnd"/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 рабочего инвентаря дворника).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Ход наблюдения</w:t>
            </w: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ab/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Солнечные зайчики 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Играют по земле. 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Поманю их пальчиком — 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lastRenderedPageBreak/>
              <w:t>Пусть бегут ко мне.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Ну, весна, как дела?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У меня уборка.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Для чего тебе метла?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Снег смести с пригорка.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Для чего тебе ручьи?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Мусор смыть с дорожек.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Для чего тебе лучи?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Для уборки тоже.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Воспитатель задает детям вопросы. Кто убирает дорожки?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Чем работает дворник? 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Чем мы будем работать, каким инвентарем?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Трудовая деятельность:  Наведение порядка на участке. 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Цели:  - организовывать коллективный труд;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в индивидуальном порядке давать конкретные поручения;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прививать чувство удовлетворения от результата труда;   совершенствовать трудовые умения.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Подвижные игры</w:t>
            </w: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:  «Веселый воробей», «Солнечные зайчики». 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Цели:</w:t>
            </w: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 формировать умение соблюдать правила игры;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lastRenderedPageBreak/>
              <w:t>воспитывать самостоятельность.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Индивидуальная работа:</w:t>
            </w: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 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Анкилова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К.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 Кучеров Н.,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ДружковМ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Развитие движений.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Цель:</w:t>
            </w: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 развивать и совершенствовать двигательные умения и навыки (перелезать, подползать, приземляться в прыжках и т.д.).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 xml:space="preserve">Полдник:                                        Цель:  </w:t>
            </w: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 Продолжать прививать навыки культуры поведения: выходя из-за стола, тихо задвигать стул, благодарить взрослых.                          </w:t>
            </w: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Индивидуальная работа</w:t>
            </w:r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>Гайгурова</w:t>
            </w:r>
            <w:proofErr w:type="spellEnd"/>
            <w:r w:rsidRPr="007112FF">
              <w:rPr>
                <w:rFonts w:ascii="Times New Roman" w:eastAsia="Times New Roman" w:hAnsi="Times New Roman"/>
                <w:bCs/>
                <w:spacing w:val="-11"/>
                <w:sz w:val="24"/>
                <w:szCs w:val="24"/>
                <w:lang w:eastAsia="ru-RU"/>
              </w:rPr>
              <w:t xml:space="preserve"> К. Дружков М., Бондарчук М.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Непосредственная образовательная деятельность:                Тема: </w:t>
            </w:r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«Прежде чем за стол садитесь - с этикетом подружитесь»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Цель: 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познакомить детей с правилами поведения за столом.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Прием детей: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осмотр внешнего вида, беседа о самочувствии. 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Обед:                                         Цель: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Следить за соблюдением санитарно-гигиенических требований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Индивидуальная работа</w:t>
            </w:r>
            <w:r w:rsidRPr="007112F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                                          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Гайгурова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К., Бондарчук М., Соловьёва Д., Сидоренко М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Прогулка. </w:t>
            </w:r>
            <w:r w:rsidRPr="007112FF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Наблюдение за трудом почтальона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Цели</w:t>
            </w:r>
            <w:r w:rsidRPr="007112FF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:</w:t>
            </w: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продолжать наблюдение за трудом почтальона;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обогащать словарный запас за счет специфической лексики;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воспитывать уважение к людям труда.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Ход  наблюдения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Отметить, что сезонные изменения не отразились на работе по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чтальона.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1.Изменилась форма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одежды?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2.Почему весной и осенью у почтальона сумка закрыта?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3.Почему почтальон работает в любую погоду?                       </w:t>
            </w:r>
            <w:r w:rsidRPr="00711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Трудовая деятельность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Уборка мусора на участке.</w:t>
            </w: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            </w:t>
            </w:r>
            <w:r w:rsidRPr="007112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Цели:</w:t>
            </w: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умение работать сообща, подчиняя свои интересы</w:t>
            </w: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общей цели;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воспитывать чувство ответственности.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Подвижные игры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«Солнечные зайчики», «Гуси-гуси».                              </w:t>
            </w:r>
            <w:r w:rsidRPr="007112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Цели: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развивать координацию движений;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тренировать в умении выполнять действия с одним общим предметом;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воспитывать выдержку и умение согласовывать свои действия с окружающими.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Индивидуальная работа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Дружков М.,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Клостер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Ю.,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А.,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Анкилова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Развитие движений.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Цель:</w:t>
            </w:r>
            <w:r w:rsidRPr="007112F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развивать двигательные способности и качества: ловкость, быстроту, силу, выносливость.</w:t>
            </w: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Полдник:</w:t>
            </w:r>
          </w:p>
          <w:p w:rsidR="007112FF" w:rsidRPr="007112FF" w:rsidRDefault="007112FF" w:rsidP="00711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Цель: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Вызывать чувство уважения и благодарности к труду поваров и других работников столовой.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Индивидуальная работа: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Ульянов А. Черепанова К.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ГуляеваК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Непосредственная образовательная деятельность: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Тема: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«Кругосветное путешествие вокруг стола»</w:t>
            </w:r>
          </w:p>
          <w:p w:rsidR="007112FF" w:rsidRPr="007112FF" w:rsidRDefault="007112FF" w:rsidP="007112FF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112F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Цель: </w:t>
            </w:r>
            <w:r w:rsidRPr="007112FF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правилами поведения в столовой, привить первоначальные навыки правильного поведения и речевого общения в этих местах.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2FF" w:rsidRPr="007112FF" w:rsidRDefault="007112FF" w:rsidP="00711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 xml:space="preserve">Прием детей:                           </w:t>
            </w:r>
          </w:p>
          <w:p w:rsidR="007112FF" w:rsidRPr="007112FF" w:rsidRDefault="007112FF" w:rsidP="00711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осмотр внешнего вида, беседа о самочувствии.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Обед: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Привитие навыков культурного поведения в столовой, за столом</w:t>
            </w:r>
          </w:p>
          <w:p w:rsidR="007112FF" w:rsidRPr="007112FF" w:rsidRDefault="007112FF" w:rsidP="00711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Индивидуальная работа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>Гайгурова</w:t>
            </w:r>
            <w:proofErr w:type="spellEnd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К., Сидоренко М., Соловьёва  Д., Кучеров Н., Бондарчук М</w:t>
            </w:r>
          </w:p>
          <w:p w:rsidR="007112FF" w:rsidRPr="007112FF" w:rsidRDefault="007112FF" w:rsidP="00711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Прогулка.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  <w:r w:rsidRPr="007112FF">
              <w:t xml:space="preserve">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Наблюдение за ветром                                              Цели: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- продолжать закреплять представления о погодных изменениях; - формировать понятия о ветре, его свойствах; - учить определять направление ветра.</w:t>
            </w:r>
          </w:p>
          <w:p w:rsidR="007112FF" w:rsidRPr="007112FF" w:rsidRDefault="007112FF" w:rsidP="007112FF">
            <w:pPr>
              <w:shd w:val="clear" w:color="auto" w:fill="FFFFFF"/>
              <w:spacing w:line="180" w:lineRule="exac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Ход наблюдения</w:t>
            </w:r>
          </w:p>
          <w:p w:rsidR="007112FF" w:rsidRPr="007112FF" w:rsidRDefault="007112FF" w:rsidP="00711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Как славно жить на свете: Иду, а теплый ветер, Как пес, бежит за мной!        Теплый воздух легче холодного, вот и поднимается он вверх, а 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холодный стелется внизу. Но воздух не везде одинаковый, над песком он сильнее согревается, и поэтому ветер в пустынях бывает теплым. Над рекой воздух всегда прохладный, поэтому от реки всегда веет прохладным ветерком. Где воздух прогревается, там незаметно </w:t>
            </w:r>
            <w:proofErr w:type="spellStart"/>
            <w:proofErr w:type="gramStart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>подни</w:t>
            </w:r>
            <w:proofErr w:type="spellEnd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>-мается</w:t>
            </w:r>
            <w:proofErr w:type="gramEnd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вверх, а на его место прохладный спешит, да так торопится, что все это чувствуют. Все время воздух двигается над широкими морями, снежными полями, дремучими лесами и жаркими пустынями.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Трудовая деятельность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Подметание дорожек.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воспитывать желание трудиться.          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Подвижные игры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«Быстрее ветра», «Кто выше?».                         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Цели: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развивать быстроту бега;                                          учить прыгать легко.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Индивидуальная работа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</w:t>
            </w:r>
            <w:proofErr w:type="spellStart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>Анкилова</w:t>
            </w:r>
            <w:proofErr w:type="spellEnd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К., Черепанова К., </w:t>
            </w:r>
            <w:proofErr w:type="spellStart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>ГуляеваК</w:t>
            </w:r>
            <w:proofErr w:type="spellEnd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., Сидоренко М., Кучеров Н.                           «Прыгни дальше».     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Цели: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учить прыгать в длину с разбега.               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 xml:space="preserve">Развитие движений.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совершенствовать ориентацию в пространстве, чувство равновесия.             «Попади в цель».                 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развивать меткость, глазомер.                           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Полдник: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Продолжать прививать навыки культуры поведения: выходя из-за стола, тихо задвигать стул, благодарить взрослых.                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Индивидуальная работа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  <w:proofErr w:type="spellStart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>Гайгурова</w:t>
            </w:r>
            <w:proofErr w:type="spellEnd"/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К. Дружков М., Бондарчук М.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Непосредственная образовательная деятельность: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Тема:  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«Руки человека» (беседа)                                   </w:t>
            </w:r>
            <w:r w:rsidRPr="007112F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Цель: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сформировать представление о коже рук, правилах основного ухода за руками.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Прием детей: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осмотр внешнего вида, беседа о самочувствии. 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Обед:                                               </w:t>
            </w:r>
            <w:r w:rsidRPr="007112F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Цель:</w:t>
            </w:r>
            <w:r w:rsidRPr="007112F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Воспитание уважительного и бережного отношения к пище.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Индивидуальная работа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Анкилова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К., Бондарчук М., Дружков М., Соловьёва Д.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Прогулка. </w:t>
            </w:r>
            <w:r w:rsidRPr="007112FF"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  <w:t xml:space="preserve"> </w:t>
            </w:r>
            <w:r w:rsidRPr="007112FF">
              <w:t xml:space="preserve"> </w:t>
            </w:r>
            <w:r w:rsidRPr="007112FF"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  <w:t>Наблюдение за птицами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  <w:t>Цель: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формировать желание заботиться о птицах;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учить и называть птиц и части тела;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упражнять в умении находить отличие и схожесть у птиц.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  <w:t>Ход наблюдения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 xml:space="preserve">Воспитатель обращает внимание на то, как много птиц прилетело в столовую. Предлагает посмотреть на больших птиц. Какое у них </w:t>
            </w: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lastRenderedPageBreak/>
              <w:t>оперенье, какой большой клюв, как важно и чинно они ходят по земле, не спеша, никого не боятся. А теперь взглянуть на сороку. Она много меньше по размеру, чем ворона, какое красивое и необычное у нее оперение. Длинный хвост, и она не ходит по земле, а подпрыгивает с места на место.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Назвать сходство и отличие во внешнем виде и поведении птиц.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Трудовая деятельность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 xml:space="preserve">Расчистка дорожек от мусора. 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  <w:t xml:space="preserve">Цели: 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учить работать лопаткой;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воспитывать любовь к труду.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  <w:t>Подвижные игры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 xml:space="preserve">«Ворона и воробей».     </w:t>
            </w:r>
            <w:r w:rsidRPr="007112FF"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  <w:t>Цели: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продолжать учить ориентировке в пространстве, развивать умение не наталкиваться друг на друга;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вслушиваться в команду воспитателя;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 xml:space="preserve">воспитывать дружеские </w:t>
            </w: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lastRenderedPageBreak/>
              <w:t>взаимоотношения.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«Мыши водят хоровод».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  <w:t>Цели: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упражнять в выполнении движений;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воспитывать интерес к игре.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  <w:t>Индивидуальная работа</w:t>
            </w:r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Удьянов</w:t>
            </w:r>
            <w:proofErr w:type="spellEnd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А., Черепанова К., </w:t>
            </w:r>
            <w:proofErr w:type="spellStart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ГуляеваК</w:t>
            </w:r>
            <w:proofErr w:type="spellEnd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Start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</w:t>
            </w:r>
            <w:proofErr w:type="spellStart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</w:t>
            </w:r>
            <w:proofErr w:type="gramEnd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лостер</w:t>
            </w:r>
            <w:proofErr w:type="spellEnd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Ю., Бондарчук М.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>«Добеги до флажка».</w:t>
            </w:r>
          </w:p>
          <w:p w:rsidR="007112FF" w:rsidRPr="007112FF" w:rsidRDefault="007112FF" w:rsidP="007112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0"/>
                <w:w w:val="101"/>
                <w:sz w:val="24"/>
                <w:szCs w:val="24"/>
                <w:lang w:eastAsia="ru-RU"/>
              </w:rPr>
              <w:t>Цель:</w:t>
            </w:r>
            <w:r w:rsidRPr="007112FF">
              <w:rPr>
                <w:rFonts w:ascii="Times New Roman" w:eastAsia="Times New Roman" w:hAnsi="Times New Roman"/>
                <w:bCs/>
                <w:spacing w:val="-10"/>
                <w:w w:val="101"/>
                <w:sz w:val="24"/>
                <w:szCs w:val="24"/>
                <w:lang w:eastAsia="ru-RU"/>
              </w:rPr>
              <w:t xml:space="preserve"> развивать быстроту бега.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Полдник: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  <w:r w:rsidRPr="007112FF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Закрепить умение правильно пользоваться столовыми приборами (вилкой, ножом), есть аккуратно, бесшумно, сохраняя правильную осанку за столом.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Индивидуальная работа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А.,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Гайгурова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К., Сидоренко М., Кучеров Н.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Непосредственная образовательная деятельность:</w:t>
            </w:r>
          </w:p>
          <w:p w:rsidR="007112FF" w:rsidRPr="007112FF" w:rsidRDefault="007112FF" w:rsidP="007112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Тема:</w:t>
            </w: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12FF"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бумагой «Изготавливаем открытку ко Дню Космонавтики»</w:t>
            </w:r>
          </w:p>
          <w:p w:rsidR="007112FF" w:rsidRPr="007112FF" w:rsidRDefault="007112FF" w:rsidP="007112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7112FF"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познакомиться с видом оформительской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и научиться выполнять творческие работы.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Прием детей: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осмотр внешнего вида, беседа о самочувствии</w:t>
            </w: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Обед:                                                </w:t>
            </w:r>
            <w:r w:rsidRPr="007112F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Цель: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Формирование умения входить в общественные помещения и выходить из них, общаться во время еды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Индивидуальная работа</w:t>
            </w:r>
          </w:p>
          <w:p w:rsidR="007112FF" w:rsidRPr="007112FF" w:rsidRDefault="007112FF" w:rsidP="007112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Удьянов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А., Черепанова К.,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ГуляеваК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КлостерЮ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7112FF" w:rsidRPr="007112FF" w:rsidRDefault="007112FF" w:rsidP="007112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Прогулка.  </w:t>
            </w:r>
            <w:r w:rsidRPr="007112FF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86"/>
                <w:sz w:val="24"/>
                <w:szCs w:val="24"/>
                <w:lang w:eastAsia="ru-RU"/>
              </w:rPr>
              <w:t xml:space="preserve"> Наблюдение за почками тополя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7112FF">
              <w:rPr>
                <w:rFonts w:ascii="Times New Roman" w:eastAsia="Times New Roman" w:hAnsi="Times New Roman"/>
                <w:b/>
                <w:iCs/>
                <w:color w:val="000000"/>
                <w:spacing w:val="7"/>
                <w:w w:val="86"/>
                <w:sz w:val="24"/>
                <w:szCs w:val="24"/>
                <w:lang w:eastAsia="ru-RU"/>
              </w:rPr>
              <w:t>Цели</w:t>
            </w:r>
            <w:r w:rsidRPr="007112FF">
              <w:rPr>
                <w:rFonts w:ascii="Times New Roman" w:eastAsia="Times New Roman" w:hAnsi="Times New Roman"/>
                <w:i/>
                <w:iCs/>
                <w:color w:val="000000"/>
                <w:spacing w:val="7"/>
                <w:w w:val="86"/>
                <w:sz w:val="24"/>
                <w:szCs w:val="24"/>
                <w:lang w:eastAsia="ru-RU"/>
              </w:rPr>
              <w:t>: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color w:val="000000"/>
                <w:spacing w:val="13"/>
                <w:w w:val="86"/>
                <w:szCs w:val="24"/>
                <w:lang w:eastAsia="ru-RU"/>
              </w:rPr>
              <w:t>продолжать знакомство с деревьями на участке;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</w:t>
            </w:r>
            <w:r w:rsidRPr="007112FF">
              <w:rPr>
                <w:rFonts w:ascii="Times New Roman" w:eastAsia="Times New Roman" w:hAnsi="Times New Roman"/>
                <w:color w:val="000000"/>
                <w:spacing w:val="18"/>
                <w:w w:val="86"/>
                <w:szCs w:val="24"/>
                <w:lang w:eastAsia="ru-RU"/>
              </w:rPr>
              <w:t xml:space="preserve">формировать представления о том, что почка — домик для  </w:t>
            </w:r>
            <w:r w:rsidRPr="007112FF">
              <w:rPr>
                <w:rFonts w:ascii="Times New Roman" w:eastAsia="Times New Roman" w:hAnsi="Times New Roman"/>
                <w:color w:val="000000"/>
                <w:spacing w:val="10"/>
                <w:w w:val="86"/>
                <w:szCs w:val="24"/>
                <w:lang w:eastAsia="ru-RU"/>
              </w:rPr>
              <w:t>листочка.</w:t>
            </w:r>
            <w:r w:rsidRPr="007112F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                                    </w:t>
            </w:r>
            <w:r w:rsidRPr="007112FF">
              <w:rPr>
                <w:rFonts w:ascii="Times New Roman" w:eastAsia="Times New Roman" w:hAnsi="Times New Roman"/>
                <w:b/>
                <w:iCs/>
                <w:color w:val="000000"/>
                <w:spacing w:val="-5"/>
                <w:sz w:val="24"/>
                <w:szCs w:val="24"/>
                <w:lang w:eastAsia="ru-RU"/>
              </w:rPr>
              <w:t>Ход наблюдения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                             Н</w:t>
            </w:r>
            <w:r w:rsidRPr="007112F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а ветках плоские комочки.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них дремлют плоские листочки.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1.</w:t>
            </w:r>
            <w:r w:rsidRPr="007112F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Что это за комочки?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2.</w:t>
            </w:r>
            <w:r w:rsidRPr="007112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Где почки находятся?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3.</w:t>
            </w:r>
            <w:r w:rsidRPr="0071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как называется это дерево?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4.</w:t>
            </w:r>
            <w:r w:rsidRPr="007112F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Какие части </w:t>
            </w:r>
            <w:proofErr w:type="gramStart"/>
            <w:r w:rsidRPr="007112F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тополя</w:t>
            </w:r>
            <w:proofErr w:type="gramEnd"/>
            <w:r w:rsidRPr="007112F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вы знаете?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  <w:proofErr w:type="gramStart"/>
            <w:r w:rsidRPr="007112F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Какие</w:t>
            </w:r>
            <w:proofErr w:type="gramEnd"/>
            <w:r w:rsidRPr="007112F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еще деревья вам знакомы?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6.</w:t>
            </w:r>
            <w:r w:rsidRPr="0071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общего у тополя и березы?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7.</w:t>
            </w:r>
            <w:r w:rsidRPr="007112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Чем они отличаются?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Предложить детям рассмотреть почки на тополе и сравнить с </w:t>
            </w:r>
            <w:r w:rsidRPr="007112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теми, которые они наблюдали зимой.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1.</w:t>
            </w:r>
            <w:r w:rsidRPr="0071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произошло с почками?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</w:t>
            </w:r>
            <w:r w:rsidRPr="0071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Какого цвета почка?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3.</w:t>
            </w:r>
            <w:r w:rsidRPr="007112FF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Что появляется из почек?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4.</w:t>
            </w:r>
            <w:r w:rsidRPr="007112F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Какого цвета листочки?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Воспитатель загадывает детям загадку.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71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 маленькие бочки</w:t>
            </w:r>
            <w:proofErr w:type="gramStart"/>
            <w:r w:rsidRPr="0071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112F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7112F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аспечатает весна, </w:t>
            </w:r>
            <w:r w:rsidRPr="007112F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 пока в них спят листочки </w:t>
            </w:r>
            <w:r w:rsidRPr="007112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И растут во время сна. </w:t>
            </w:r>
            <w:r w:rsidRPr="007112F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</w:t>
            </w:r>
            <w:r w:rsidRPr="007112FF">
              <w:rPr>
                <w:rFonts w:ascii="Times New Roman" w:eastAsia="Times New Roman" w:hAnsi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Почки</w:t>
            </w:r>
            <w:r w:rsidRPr="007112FF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.)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7112FF">
              <w:rPr>
                <w:rFonts w:ascii="Times New Roman" w:eastAsia="Times New Roman" w:hAnsi="Times New Roman"/>
                <w:b/>
                <w:bCs/>
                <w:color w:val="000000"/>
                <w:spacing w:val="-11"/>
                <w:sz w:val="24"/>
                <w:szCs w:val="24"/>
                <w:lang w:eastAsia="ru-RU"/>
              </w:rPr>
              <w:t>Трудовая деятельность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7112F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Наведение порядка на участке, сбор веток и старых листьев. </w:t>
            </w:r>
            <w:r w:rsidRPr="007112FF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Цель:</w:t>
            </w:r>
            <w:r w:rsidRPr="007112FF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способствовать желанию трудиться сообща, испытывать ра</w:t>
            </w:r>
            <w:r w:rsidRPr="007112FF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71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дость от общения друг с другом. </w:t>
            </w:r>
            <w:r w:rsidRPr="007112FF">
              <w:rPr>
                <w:rFonts w:ascii="Times New Roman" w:eastAsia="Times New Roman" w:hAnsi="Times New Roman"/>
                <w:b/>
                <w:bCs/>
                <w:color w:val="000000"/>
                <w:spacing w:val="-13"/>
                <w:sz w:val="24"/>
                <w:szCs w:val="24"/>
                <w:lang w:eastAsia="ru-RU"/>
              </w:rPr>
              <w:t>Подвижные игры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7112FF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«Добеги и прыгни», «Кто скорее добежит по дорожке».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7112FF">
              <w:rPr>
                <w:rFonts w:ascii="Times New Roman" w:eastAsia="Times New Roman" w:hAnsi="Times New Roman"/>
                <w:b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Цель</w:t>
            </w:r>
            <w:r w:rsidRPr="007112FF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: </w:t>
            </w:r>
            <w:r w:rsidRPr="007112F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добиваться хорошей техники прыжка при отталкивании.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7112FF">
              <w:rPr>
                <w:rFonts w:ascii="Times New Roman" w:eastAsia="Times New Roman" w:hAnsi="Times New Roman"/>
                <w:b/>
                <w:bCs/>
                <w:color w:val="000000"/>
                <w:spacing w:val="-12"/>
                <w:sz w:val="24"/>
                <w:szCs w:val="24"/>
                <w:lang w:eastAsia="ru-RU"/>
              </w:rPr>
              <w:t xml:space="preserve">Индивидуальная работа     </w:t>
            </w:r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Удьянов</w:t>
            </w:r>
            <w:proofErr w:type="spellEnd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А.,Черепанова</w:t>
            </w:r>
            <w:proofErr w:type="spellEnd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К.,</w:t>
            </w:r>
            <w:proofErr w:type="spellStart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ГуляеваК</w:t>
            </w:r>
            <w:proofErr w:type="spellEnd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proofErr w:type="gramStart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</w:t>
            </w:r>
            <w:proofErr w:type="spellStart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</w:t>
            </w:r>
            <w:proofErr w:type="gramEnd"/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лостерЮ</w:t>
            </w:r>
            <w:proofErr w:type="spellEnd"/>
          </w:p>
          <w:p w:rsidR="007112FF" w:rsidRPr="007112FF" w:rsidRDefault="007112FF" w:rsidP="007112FF">
            <w:pPr>
              <w:widowControl w:val="0"/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Улучшение техники ходьбы по бревну.</w:t>
            </w:r>
          </w:p>
          <w:p w:rsidR="007112FF" w:rsidRPr="007112FF" w:rsidRDefault="007112FF" w:rsidP="007112FF">
            <w:pPr>
              <w:widowControl w:val="0"/>
              <w:pBdr>
                <w:bottom w:val="single" w:sz="4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7112F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закреплять навыки равновесия в ходьбе по бревну.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Полдник: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Цель: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Формировать представление об этикете</w:t>
            </w:r>
          </w:p>
          <w:p w:rsidR="007112FF" w:rsidRPr="007112FF" w:rsidRDefault="007112FF" w:rsidP="007112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bCs/>
                <w:spacing w:val="-11"/>
                <w:sz w:val="24"/>
                <w:szCs w:val="24"/>
                <w:lang w:eastAsia="ru-RU"/>
              </w:rPr>
              <w:t>Индивидуальная работа</w:t>
            </w:r>
            <w:r w:rsidRPr="007112FF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Анкилова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К. </w:t>
            </w:r>
            <w:proofErr w:type="spellStart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Коленченко</w:t>
            </w:r>
            <w:proofErr w:type="spellEnd"/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А. Кучеров Н., Дружков М.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Непосредственная образовательная деятельность: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2F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Тема:</w:t>
            </w:r>
            <w:r w:rsidRPr="00711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«Какого цвета небо?»</w:t>
            </w:r>
          </w:p>
          <w:p w:rsidR="007112FF" w:rsidRPr="007112FF" w:rsidRDefault="007112FF" w:rsidP="007112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112F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Цели:</w:t>
            </w:r>
            <w:r w:rsidRPr="007112FF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 ознакомить с первым космонавтом, дать представление об освоении космического пространства; воспитывать желание быть сильными и здоровыми.</w:t>
            </w:r>
          </w:p>
        </w:tc>
      </w:tr>
    </w:tbl>
    <w:p w:rsidR="007112FF" w:rsidRPr="007112FF" w:rsidRDefault="007112FF" w:rsidP="007112F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12FF" w:rsidRPr="007112FF" w:rsidRDefault="007112FF" w:rsidP="007112FF">
      <w:pPr>
        <w:rPr>
          <w:rFonts w:ascii="Times New Roman" w:eastAsiaTheme="minorHAnsi" w:hAnsi="Times New Roman"/>
          <w:sz w:val="24"/>
          <w:szCs w:val="24"/>
        </w:rPr>
      </w:pPr>
    </w:p>
    <w:p w:rsidR="007112FF" w:rsidRPr="007112FF" w:rsidRDefault="007112FF" w:rsidP="007112FF">
      <w:pPr>
        <w:rPr>
          <w:rFonts w:ascii="Times New Roman" w:hAnsi="Times New Roman"/>
          <w:sz w:val="24"/>
          <w:szCs w:val="24"/>
        </w:rPr>
      </w:pPr>
    </w:p>
    <w:p w:rsidR="007112FF" w:rsidRPr="007112FF" w:rsidRDefault="007112FF" w:rsidP="007112FF">
      <w:pPr>
        <w:rPr>
          <w:rFonts w:ascii="Times New Roman" w:hAnsi="Times New Roman"/>
          <w:sz w:val="24"/>
          <w:szCs w:val="24"/>
        </w:rPr>
      </w:pPr>
    </w:p>
    <w:p w:rsidR="007112FF" w:rsidRPr="007112FF" w:rsidRDefault="007112FF" w:rsidP="007112FF">
      <w:pPr>
        <w:spacing w:line="240" w:lineRule="auto"/>
        <w:rPr>
          <w:rFonts w:ascii="Times New Roman" w:eastAsiaTheme="minorHAnsi" w:hAnsi="Times New Roman"/>
          <w:sz w:val="20"/>
          <w:szCs w:val="20"/>
        </w:rPr>
      </w:pPr>
    </w:p>
    <w:p w:rsidR="00F3633B" w:rsidRPr="007112FF" w:rsidRDefault="00F3633B" w:rsidP="007112FF">
      <w:bookmarkStart w:id="0" w:name="_GoBack"/>
      <w:bookmarkEnd w:id="0"/>
    </w:p>
    <w:sectPr w:rsidR="00F3633B" w:rsidRPr="007112FF" w:rsidSect="00F523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2D"/>
    <w:rsid w:val="000330BF"/>
    <w:rsid w:val="000F7E26"/>
    <w:rsid w:val="00197907"/>
    <w:rsid w:val="00254102"/>
    <w:rsid w:val="002B7177"/>
    <w:rsid w:val="002E410A"/>
    <w:rsid w:val="00481AE5"/>
    <w:rsid w:val="0052226B"/>
    <w:rsid w:val="00624D07"/>
    <w:rsid w:val="006F01F3"/>
    <w:rsid w:val="007112FF"/>
    <w:rsid w:val="007E1E2D"/>
    <w:rsid w:val="00841E5B"/>
    <w:rsid w:val="009316BD"/>
    <w:rsid w:val="00C82BBD"/>
    <w:rsid w:val="00F3633B"/>
    <w:rsid w:val="00F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2015-03-20T03:14:00Z</cp:lastPrinted>
  <dcterms:created xsi:type="dcterms:W3CDTF">2015-03-16T17:50:00Z</dcterms:created>
  <dcterms:modified xsi:type="dcterms:W3CDTF">2015-03-22T16:55:00Z</dcterms:modified>
</cp:coreProperties>
</file>