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D0" w:rsidRDefault="005878D0" w:rsidP="005878D0">
      <w:pPr>
        <w:shd w:val="clear" w:color="auto" w:fill="FFFFFF"/>
        <w:spacing w:after="0" w:line="240" w:lineRule="auto"/>
        <w:jc w:val="both"/>
        <w:rPr>
          <w:rFonts w:ascii="Arial" w:eastAsia="Times New Roman" w:hAnsi="Arial" w:cs="Arial"/>
          <w:b/>
          <w:bCs/>
          <w:lang w:eastAsia="ru-RU"/>
        </w:rPr>
      </w:pPr>
      <w:r w:rsidRPr="005878D0">
        <w:rPr>
          <w:rFonts w:ascii="Arial" w:eastAsia="Times New Roman" w:hAnsi="Arial" w:cs="Arial"/>
          <w:b/>
          <w:bCs/>
          <w:lang w:eastAsia="ru-RU"/>
        </w:rPr>
        <w:br/>
      </w:r>
    </w:p>
    <w:p w:rsidR="005878D0" w:rsidRDefault="005878D0" w:rsidP="005878D0">
      <w:pPr>
        <w:shd w:val="clear" w:color="auto" w:fill="FFFFFF"/>
        <w:spacing w:after="0" w:line="240" w:lineRule="auto"/>
        <w:jc w:val="both"/>
        <w:rPr>
          <w:rFonts w:ascii="Arial" w:eastAsia="Times New Roman" w:hAnsi="Arial" w:cs="Arial"/>
          <w:b/>
          <w:bCs/>
          <w:lang w:eastAsia="ru-RU"/>
        </w:rPr>
      </w:pPr>
    </w:p>
    <w:p w:rsidR="005878D0" w:rsidRPr="00C56918" w:rsidRDefault="005878D0" w:rsidP="00C56918">
      <w:pPr>
        <w:shd w:val="clear" w:color="auto" w:fill="FFFFFF"/>
        <w:spacing w:after="0" w:line="240" w:lineRule="auto"/>
        <w:jc w:val="center"/>
        <w:rPr>
          <w:rFonts w:ascii="Times New Roman" w:eastAsia="Times New Roman" w:hAnsi="Times New Roman" w:cs="Times New Roman"/>
          <w:bCs/>
          <w:lang w:eastAsia="ru-RU"/>
        </w:rPr>
      </w:pPr>
      <w:r w:rsidRPr="00C56918">
        <w:rPr>
          <w:rFonts w:ascii="Times New Roman" w:eastAsia="Times New Roman" w:hAnsi="Times New Roman" w:cs="Times New Roman"/>
          <w:bCs/>
          <w:lang w:eastAsia="ru-RU"/>
        </w:rPr>
        <w:t xml:space="preserve">1001 </w:t>
      </w:r>
      <w:r w:rsidR="00C56918" w:rsidRPr="00C56918">
        <w:rPr>
          <w:rFonts w:ascii="Times New Roman" w:eastAsia="Times New Roman" w:hAnsi="Times New Roman" w:cs="Times New Roman"/>
          <w:bCs/>
          <w:lang w:eastAsia="ru-RU"/>
        </w:rPr>
        <w:t xml:space="preserve"> идея интересного занятия с детьми</w:t>
      </w:r>
    </w:p>
    <w:p w:rsidR="005878D0" w:rsidRDefault="005878D0" w:rsidP="005878D0">
      <w:pPr>
        <w:shd w:val="clear" w:color="auto" w:fill="FFFFFF"/>
        <w:spacing w:after="0" w:line="240" w:lineRule="auto"/>
        <w:jc w:val="both"/>
        <w:rPr>
          <w:rFonts w:ascii="Arial" w:eastAsia="Times New Roman" w:hAnsi="Arial" w:cs="Arial"/>
          <w:b/>
          <w:bCs/>
          <w:lang w:eastAsia="ru-RU"/>
        </w:rPr>
      </w:pPr>
      <w:r>
        <w:rPr>
          <w:rFonts w:ascii="Arial" w:eastAsia="Times New Roman" w:hAnsi="Arial" w:cs="Arial"/>
          <w:b/>
          <w:bCs/>
          <w:lang w:eastAsia="ru-RU"/>
        </w:rPr>
        <w:t>_________________________________________</w:t>
      </w:r>
      <w:r w:rsidR="006309D6">
        <w:rPr>
          <w:rFonts w:ascii="Arial" w:eastAsia="Times New Roman" w:hAnsi="Arial" w:cs="Arial"/>
          <w:b/>
          <w:bCs/>
          <w:lang w:eastAsia="ru-RU"/>
        </w:rPr>
        <w:t>____________________________</w:t>
      </w:r>
    </w:p>
    <w:p w:rsidR="005878D0" w:rsidRPr="006309D6" w:rsidRDefault="005878D0" w:rsidP="005878D0">
      <w:pPr>
        <w:shd w:val="clear" w:color="auto" w:fill="FFFFFF"/>
        <w:spacing w:after="0" w:line="240" w:lineRule="auto"/>
        <w:jc w:val="both"/>
        <w:rPr>
          <w:rFonts w:ascii="обычный" w:eastAsia="Times New Roman" w:hAnsi="обычный" w:cs="Arial"/>
          <w:b/>
          <w:bCs/>
          <w:sz w:val="20"/>
          <w:szCs w:val="20"/>
          <w:lang w:eastAsia="ru-RU"/>
        </w:rPr>
      </w:pPr>
      <w:r w:rsidRPr="006309D6">
        <w:rPr>
          <w:rFonts w:ascii="обычный" w:eastAsia="Times New Roman" w:hAnsi="обычный" w:cs="Arial"/>
          <w:b/>
          <w:bCs/>
          <w:lang w:eastAsia="ru-RU"/>
        </w:rPr>
        <w:t>УЧЕБНЫЙ КЕЙС ПО ТЕХНОЛОГИИ «ТЕМПЕРАМЕНТ И ПРОФЕССИЯ»</w:t>
      </w:r>
      <w:r w:rsidRPr="006309D6">
        <w:rPr>
          <w:rFonts w:ascii="обычный" w:eastAsia="Times New Roman" w:hAnsi="обычный" w:cs="Arial"/>
          <w:i/>
          <w:iCs/>
          <w:sz w:val="16"/>
          <w:szCs w:val="16"/>
          <w:lang w:eastAsia="ru-RU"/>
        </w:rPr>
        <w:t xml:space="preserve"> </w:t>
      </w:r>
      <w:r w:rsidRPr="006309D6">
        <w:rPr>
          <w:rFonts w:ascii="обычный" w:eastAsia="Times New Roman" w:hAnsi="обычный" w:cs="Arial"/>
          <w:i/>
          <w:iCs/>
          <w:sz w:val="20"/>
          <w:szCs w:val="20"/>
          <w:lang w:eastAsia="ru-RU"/>
        </w:rPr>
        <w:t>Бригадиренко Ирина Петровна, МБОУ СОШ №12 . учитель технологии, г</w:t>
      </w:r>
      <w:r w:rsidR="00C56918" w:rsidRPr="006309D6">
        <w:rPr>
          <w:rFonts w:ascii="обычный" w:eastAsia="Times New Roman" w:hAnsi="обычный" w:cs="Arial"/>
          <w:i/>
          <w:iCs/>
          <w:sz w:val="20"/>
          <w:szCs w:val="20"/>
          <w:lang w:eastAsia="ru-RU"/>
        </w:rPr>
        <w:t xml:space="preserve">. </w:t>
      </w:r>
      <w:r w:rsidRPr="006309D6">
        <w:rPr>
          <w:rFonts w:ascii="обычный" w:eastAsia="Times New Roman" w:hAnsi="обычный" w:cs="Arial"/>
          <w:i/>
          <w:iCs/>
          <w:sz w:val="20"/>
          <w:szCs w:val="20"/>
          <w:lang w:eastAsia="ru-RU"/>
        </w:rPr>
        <w:t>Волжский Волгоградской области</w:t>
      </w:r>
    </w:p>
    <w:p w:rsidR="005878D0" w:rsidRPr="006309D6" w:rsidRDefault="005878D0" w:rsidP="005878D0">
      <w:pPr>
        <w:shd w:val="clear" w:color="auto" w:fill="FFFFFF"/>
        <w:spacing w:after="0" w:line="240" w:lineRule="auto"/>
        <w:jc w:val="both"/>
        <w:rPr>
          <w:rFonts w:ascii="обычный" w:eastAsia="Times New Roman" w:hAnsi="обычный" w:cs="Arial"/>
          <w:i/>
          <w:iCs/>
          <w:sz w:val="20"/>
          <w:szCs w:val="20"/>
          <w:lang w:eastAsia="ru-RU"/>
        </w:rPr>
      </w:pPr>
    </w:p>
    <w:p w:rsidR="005878D0" w:rsidRPr="006309D6" w:rsidRDefault="005878D0" w:rsidP="005878D0">
      <w:pPr>
        <w:shd w:val="clear" w:color="auto" w:fill="FFFFFF"/>
        <w:spacing w:after="0" w:line="240" w:lineRule="auto"/>
        <w:jc w:val="both"/>
        <w:rPr>
          <w:rFonts w:ascii="обычный" w:eastAsia="Times New Roman" w:hAnsi="обычный" w:cs="Arial"/>
          <w:i/>
          <w:iCs/>
          <w:sz w:val="20"/>
          <w:szCs w:val="20"/>
          <w:lang w:eastAsia="ru-RU"/>
        </w:rPr>
      </w:pPr>
      <w:r w:rsidRPr="006309D6">
        <w:rPr>
          <w:rFonts w:ascii="обычный" w:eastAsia="Times New Roman" w:hAnsi="обычный" w:cs="Arial"/>
          <w:b/>
          <w:bCs/>
          <w:i/>
          <w:iCs/>
          <w:sz w:val="20"/>
          <w:szCs w:val="20"/>
          <w:lang w:eastAsia="ru-RU"/>
        </w:rPr>
        <w:t xml:space="preserve">Предмет (направленность): </w:t>
      </w:r>
      <w:r w:rsidRPr="006309D6">
        <w:rPr>
          <w:rFonts w:ascii="обычный" w:eastAsia="Times New Roman" w:hAnsi="обычный" w:cs="Arial"/>
          <w:i/>
          <w:iCs/>
          <w:sz w:val="20"/>
          <w:szCs w:val="20"/>
          <w:lang w:eastAsia="ru-RU"/>
        </w:rPr>
        <w:t>технология</w:t>
      </w:r>
    </w:p>
    <w:p w:rsidR="005878D0" w:rsidRPr="006309D6" w:rsidRDefault="005878D0" w:rsidP="005878D0">
      <w:pPr>
        <w:shd w:val="clear" w:color="auto" w:fill="FFFFFF"/>
        <w:spacing w:after="0" w:line="240" w:lineRule="auto"/>
        <w:jc w:val="both"/>
        <w:rPr>
          <w:rFonts w:ascii="обычный" w:eastAsia="Times New Roman" w:hAnsi="обычный" w:cs="Arial"/>
          <w:i/>
          <w:iCs/>
          <w:sz w:val="20"/>
          <w:szCs w:val="20"/>
          <w:lang w:eastAsia="ru-RU"/>
        </w:rPr>
      </w:pPr>
      <w:r w:rsidRPr="006309D6">
        <w:rPr>
          <w:rFonts w:ascii="обычный" w:eastAsia="Times New Roman" w:hAnsi="обычный" w:cs="Arial"/>
          <w:b/>
          <w:bCs/>
          <w:i/>
          <w:iCs/>
          <w:sz w:val="20"/>
          <w:szCs w:val="20"/>
          <w:lang w:eastAsia="ru-RU"/>
        </w:rPr>
        <w:t xml:space="preserve">Возраст детей: </w:t>
      </w:r>
      <w:r w:rsidRPr="006309D6">
        <w:rPr>
          <w:rFonts w:ascii="обычный" w:eastAsia="Times New Roman" w:hAnsi="обычный" w:cs="Arial"/>
          <w:i/>
          <w:iCs/>
          <w:sz w:val="20"/>
          <w:szCs w:val="20"/>
          <w:lang w:eastAsia="ru-RU"/>
        </w:rPr>
        <w:t>8 класс</w:t>
      </w:r>
    </w:p>
    <w:p w:rsidR="005878D0" w:rsidRPr="006309D6" w:rsidRDefault="005878D0" w:rsidP="005878D0">
      <w:pPr>
        <w:shd w:val="clear" w:color="auto" w:fill="FFFFFF"/>
        <w:spacing w:after="0" w:line="240" w:lineRule="auto"/>
        <w:jc w:val="both"/>
        <w:rPr>
          <w:rFonts w:ascii="обычный" w:eastAsia="Times New Roman" w:hAnsi="обычный" w:cs="Arial"/>
          <w:i/>
          <w:iCs/>
          <w:sz w:val="20"/>
          <w:szCs w:val="20"/>
          <w:lang w:eastAsia="ru-RU"/>
        </w:rPr>
      </w:pPr>
      <w:r w:rsidRPr="006309D6">
        <w:rPr>
          <w:rFonts w:ascii="обычный" w:eastAsia="Times New Roman" w:hAnsi="обычный" w:cs="Arial"/>
          <w:b/>
          <w:bCs/>
          <w:i/>
          <w:iCs/>
          <w:sz w:val="20"/>
          <w:szCs w:val="20"/>
          <w:lang w:eastAsia="ru-RU"/>
        </w:rPr>
        <w:t>Место проведения:</w:t>
      </w:r>
      <w:r w:rsidRPr="006309D6">
        <w:rPr>
          <w:rFonts w:ascii="обычный" w:eastAsia="Times New Roman" w:hAnsi="обычный" w:cs="Arial"/>
          <w:i/>
          <w:iCs/>
          <w:sz w:val="20"/>
          <w:szCs w:val="20"/>
          <w:lang w:eastAsia="ru-RU"/>
        </w:rPr>
        <w:t xml:space="preserve"> класс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sz w:val="20"/>
          <w:szCs w:val="20"/>
          <w:lang w:eastAsia="ru-RU"/>
        </w:rPr>
      </w:pP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Тема урока</w:t>
      </w:r>
      <w:proofErr w:type="gramStart"/>
      <w:r w:rsidRPr="006309D6">
        <w:rPr>
          <w:rFonts w:ascii="обычный" w:eastAsia="Times New Roman" w:hAnsi="обычный" w:cs="Arial"/>
          <w:lang w:eastAsia="ru-RU"/>
        </w:rPr>
        <w:t xml:space="preserve"> :</w:t>
      </w:r>
      <w:proofErr w:type="gramEnd"/>
      <w:r w:rsidRPr="006309D6">
        <w:rPr>
          <w:rFonts w:ascii="обычный" w:eastAsia="Times New Roman" w:hAnsi="обычный" w:cs="Arial"/>
          <w:lang w:eastAsia="ru-RU"/>
        </w:rPr>
        <w:t xml:space="preserve"> «Темперамент и профессии»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Цели: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Познавательные:</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формировать теоретические представления о темпераменте</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добиться понимания термина «темперамент»,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 xml:space="preserve">научить выделять основные типы темперамента и учитывать свой тип темперамента при выборе профессионального пути.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   Развивающие:</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Развивать наблюдательность, самостоятельность в решении учебных проблем;</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Развивать умения пользоваться приемами сравнения, обобщения, делать выводы;</w:t>
      </w:r>
    </w:p>
    <w:p w:rsidR="005878D0" w:rsidRPr="006309D6" w:rsidRDefault="00C56918"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Развивать у учащихся</w:t>
      </w:r>
      <w:r w:rsidR="005878D0" w:rsidRPr="006309D6">
        <w:rPr>
          <w:rFonts w:ascii="обычный" w:eastAsia="Times New Roman" w:hAnsi="обычный" w:cs="Arial"/>
          <w:lang w:eastAsia="ru-RU"/>
        </w:rPr>
        <w:t xml:space="preserve"> умение добывать необходимую информацию, перерабатывать ее.</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Воспитательные:</w:t>
      </w:r>
    </w:p>
    <w:p w:rsidR="005878D0" w:rsidRPr="006309D6" w:rsidRDefault="00C56918"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Формировать у учащихся</w:t>
      </w:r>
      <w:r w:rsidR="005878D0" w:rsidRPr="006309D6">
        <w:rPr>
          <w:rFonts w:ascii="обычный" w:eastAsia="Times New Roman" w:hAnsi="обычный" w:cs="Arial"/>
          <w:lang w:eastAsia="ru-RU"/>
        </w:rPr>
        <w:t xml:space="preserve"> собственное отношение к изучаемому материалу, к своей значимости в образовательном процессе.</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Воспитывать настойчивость, упорство в достижении цели.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В своих путешествиях по Латинской Америке немецкий биолог Александр Гумбольдт,  встретился с одним мудрецом, который разъяснил ему теорию о четырёх типах людей.</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1.Те, которые кое-что знают, и знают, что они знают. Это люди образованные.</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2.Те, которые кое-что знают, но не знают об этом. Такие люди спят. Их надо разбудить.</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3.Те, которые ничего не знают, но об этом знают. Таким людям надо помочь.</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4.Те, которые ничего не знают и которым неизвестно, что они ничего не знают. Это глупцы, им ничем не поможешь.</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Вопрос: К какой группе вы себя отнесете или хотели бы отнести?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Ответ учеников.  1,2 3.</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Сегодня на уроке мы продолжаем  говорить о роли профессии  в  жизни человека, для  того что бы каждый мог стать человеком образованным  и успешным в жизни.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На прошлом уроке мы приступили к изучению раздела «Человек и профессия»</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Вопрос: Для всех профессий  необходимы одинаковые качества?  Например:  продавец и библиотекарь?</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Ответы:</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Все люди отличаются друг от друга особенностями  поведения.  Одни — подвижны, энергичны, другие — медлительны; одни — эмоциональны, другие — спокойны.  Вспомните, как проходит перемена в вашем классе. Одни спокойно готовятся  к следующему уроку, другие бегают и кричат.  Человеческое  поведение  можно сравнить с течением реки. Бывает, река несёт свои воды медленно и плавно, её течение едва заметно. Другая река течёт быстро, вода в ней бурлит и грохочет, ударяясь о камни. Так же отличаются и действия, поведение разных личностей.  Для одной профессии  необходимы одни качества, для друго</w:t>
      </w:r>
      <w:proofErr w:type="gramStart"/>
      <w:r w:rsidRPr="006309D6">
        <w:rPr>
          <w:rFonts w:ascii="обычный" w:eastAsia="Times New Roman" w:hAnsi="обычный" w:cs="Arial"/>
          <w:lang w:eastAsia="ru-RU"/>
        </w:rPr>
        <w:t>й-</w:t>
      </w:r>
      <w:proofErr w:type="gramEnd"/>
      <w:r w:rsidRPr="006309D6">
        <w:rPr>
          <w:rFonts w:ascii="обычный" w:eastAsia="Times New Roman" w:hAnsi="обычный" w:cs="Arial"/>
          <w:lang w:eastAsia="ru-RU"/>
        </w:rPr>
        <w:t xml:space="preserve"> совсем противоположные.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Сегодня на уроке мы будем говорить о типах темперамента и профессиях.</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Какую мы можем поставить цель на сегодняшний урок,</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lastRenderedPageBreak/>
        <w:t xml:space="preserve">Цель урока: научится  выделять основные типы темперамента и учитывать свой тип темперамента при выборе профессионального пути.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Работать мы будем с кейсами.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Учебный кейс по технологии (обслуживающий труд).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РАЗДЕЛ: «Человек и профессия».</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Тема: «Типы темперамента</w:t>
      </w:r>
      <w:proofErr w:type="gramStart"/>
      <w:r w:rsidRPr="006309D6">
        <w:rPr>
          <w:rFonts w:ascii="обычный" w:eastAsia="Times New Roman" w:hAnsi="обычный" w:cs="Arial"/>
          <w:lang w:eastAsia="ru-RU"/>
        </w:rPr>
        <w:t xml:space="preserve">.». </w:t>
      </w:r>
      <w:proofErr w:type="gramEnd"/>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proofErr w:type="gramStart"/>
      <w:r w:rsidRPr="006309D6">
        <w:rPr>
          <w:rFonts w:ascii="обычный" w:eastAsia="Times New Roman" w:hAnsi="обычный" w:cs="Arial"/>
          <w:lang w:eastAsia="ru-RU"/>
        </w:rPr>
        <w:t>.(Видео ролик:</w:t>
      </w:r>
      <w:proofErr w:type="gramEnd"/>
      <w:r w:rsidRPr="006309D6">
        <w:rPr>
          <w:rFonts w:ascii="обычный" w:eastAsia="Times New Roman" w:hAnsi="обычный" w:cs="Arial"/>
          <w:lang w:eastAsia="ru-RU"/>
        </w:rPr>
        <w:t xml:space="preserve"> Мультфильм «Маша и Медведь» (перемена)»</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В главной роли неугомонная девочка Маша,  которая никому не дает покоя, и в первую очередь - своему другу Медведю. Маша  упряма, настойчива, любознательна и </w:t>
      </w:r>
      <w:proofErr w:type="gramStart"/>
      <w:r w:rsidRPr="006309D6">
        <w:rPr>
          <w:rFonts w:ascii="обычный" w:eastAsia="Times New Roman" w:hAnsi="обычный" w:cs="Arial"/>
          <w:lang w:eastAsia="ru-RU"/>
        </w:rPr>
        <w:t>по</w:t>
      </w:r>
      <w:proofErr w:type="gramEnd"/>
      <w:r w:rsidRPr="006309D6">
        <w:rPr>
          <w:rFonts w:ascii="обычный" w:eastAsia="Times New Roman" w:hAnsi="обычный" w:cs="Arial"/>
          <w:lang w:eastAsia="ru-RU"/>
        </w:rPr>
        <w:t>- детски наивна. Медведю подчас  приходится очень нелегко, ведь не каждый сможет выдержать такой ураган, как Маша. Случилось так, что Медведю</w:t>
      </w:r>
      <w:proofErr w:type="gramStart"/>
      <w:r w:rsidRPr="006309D6">
        <w:rPr>
          <w:rFonts w:ascii="обычный" w:eastAsia="Times New Roman" w:hAnsi="обычный" w:cs="Arial"/>
          <w:lang w:eastAsia="ru-RU"/>
        </w:rPr>
        <w:t xml:space="preserve"> ,</w:t>
      </w:r>
      <w:proofErr w:type="gramEnd"/>
      <w:r w:rsidRPr="006309D6">
        <w:rPr>
          <w:rFonts w:ascii="обычный" w:eastAsia="Times New Roman" w:hAnsi="обычный" w:cs="Arial"/>
          <w:lang w:eastAsia="ru-RU"/>
        </w:rPr>
        <w:t xml:space="preserve"> в прошлом – цирковому  жонглёру ,  пришлось выступать в роли  учителя начальных классов. Как вы думаете,  что помогло Медведю  справиться  с этой задачей.</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Для того</w:t>
      </w:r>
      <w:proofErr w:type="gramStart"/>
      <w:r w:rsidRPr="006309D6">
        <w:rPr>
          <w:rFonts w:ascii="обычный" w:eastAsia="Times New Roman" w:hAnsi="обычный" w:cs="Arial"/>
          <w:lang w:eastAsia="ru-RU"/>
        </w:rPr>
        <w:t>,</w:t>
      </w:r>
      <w:proofErr w:type="gramEnd"/>
      <w:r w:rsidRPr="006309D6">
        <w:rPr>
          <w:rFonts w:ascii="обычный" w:eastAsia="Times New Roman" w:hAnsi="обычный" w:cs="Arial"/>
          <w:lang w:eastAsia="ru-RU"/>
        </w:rPr>
        <w:t xml:space="preserve"> чтобы   дать ответ на вопрос, вам необходимо познакомиться с кейсом.</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Цели: изучив данный учебный элемент, Вы узнаете: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Что такое темперамент</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Какие типы темперамента  существуют</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научитесь</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  выделять основные типы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     темперамента</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 Научитесь  учитывать свой темперамент при   выборе  профессии.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Работа в группах по 4-5 человек. Дети  изучают кейс  и находят   ответы на поставленные вопросы.</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Уточнение задания.</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Изучив данный кейс определите:</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Каким темпераментом обладают  герои мультфильма «Маша и Медведь»</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Каким темпераментом должен обладать  идеальный учитель. ( Обоснуйте свой ответ)</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Справились  бы</w:t>
      </w:r>
      <w:r w:rsidR="00C56918" w:rsidRPr="006309D6">
        <w:rPr>
          <w:rFonts w:ascii="обычный" w:eastAsia="Times New Roman" w:hAnsi="обычный" w:cs="Arial"/>
          <w:lang w:eastAsia="ru-RU"/>
        </w:rPr>
        <w:t xml:space="preserve"> вы</w:t>
      </w:r>
      <w:r w:rsidRPr="006309D6">
        <w:rPr>
          <w:rFonts w:ascii="обычный" w:eastAsia="Times New Roman" w:hAnsi="обычный" w:cs="Arial"/>
          <w:lang w:eastAsia="ru-RU"/>
        </w:rPr>
        <w:t xml:space="preserve">  с ролью учителя  для такой девочки Маши.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Сравните темперамент главной героини мультфильма</w:t>
      </w:r>
      <w:proofErr w:type="gramStart"/>
      <w:r w:rsidRPr="006309D6">
        <w:rPr>
          <w:rFonts w:ascii="обычный" w:eastAsia="Times New Roman" w:hAnsi="обычный" w:cs="Arial"/>
          <w:lang w:eastAsia="ru-RU"/>
        </w:rPr>
        <w:t xml:space="preserve"> :</w:t>
      </w:r>
      <w:proofErr w:type="gramEnd"/>
      <w:r w:rsidRPr="006309D6">
        <w:rPr>
          <w:rFonts w:ascii="обычный" w:eastAsia="Times New Roman" w:hAnsi="обычный" w:cs="Arial"/>
          <w:lang w:eastAsia="ru-RU"/>
        </w:rPr>
        <w:t xml:space="preserve"> «Маша и Медведь»  с  темпераментом ваших одноклассников.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Как влияет темперамент на выбор профессии.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Каким темпераментом обладаете вы. ( Выпишите в тетрадь основные признаки вашего темперамента)</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Темперамент (от лат. </w:t>
      </w:r>
      <w:proofErr w:type="spellStart"/>
      <w:r w:rsidRPr="006309D6">
        <w:rPr>
          <w:rFonts w:ascii="обычный" w:eastAsia="Times New Roman" w:hAnsi="обычный" w:cs="Arial"/>
          <w:lang w:eastAsia="ru-RU"/>
        </w:rPr>
        <w:t>temperamentum</w:t>
      </w:r>
      <w:proofErr w:type="spellEnd"/>
      <w:r w:rsidRPr="006309D6">
        <w:rPr>
          <w:rFonts w:ascii="обычный" w:eastAsia="Times New Roman" w:hAnsi="обычный" w:cs="Arial"/>
          <w:lang w:eastAsia="ru-RU"/>
        </w:rPr>
        <w:t xml:space="preserve"> — соразмерность, соотношение) — это совокупность индивидуальных особенностей, которые придают своеобразие поведению и деятельности человека, характеризуют степень его жизненной активности.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Учение о темпераменте берёт начало в далёком прошлом. Ещё древнегреческий врач Гиппократ учил, что в организме человека есть четыре жидкости: кровь (по-латински «</w:t>
      </w:r>
      <w:proofErr w:type="spellStart"/>
      <w:r w:rsidRPr="006309D6">
        <w:rPr>
          <w:rFonts w:ascii="обычный" w:eastAsia="Times New Roman" w:hAnsi="обычный" w:cs="Arial"/>
          <w:lang w:eastAsia="ru-RU"/>
        </w:rPr>
        <w:t>sanguis</w:t>
      </w:r>
      <w:proofErr w:type="spellEnd"/>
      <w:r w:rsidRPr="006309D6">
        <w:rPr>
          <w:rFonts w:ascii="обычный" w:eastAsia="Times New Roman" w:hAnsi="обычный" w:cs="Arial"/>
          <w:lang w:eastAsia="ru-RU"/>
        </w:rPr>
        <w:t>»), слизь (по-гречески «</w:t>
      </w:r>
      <w:proofErr w:type="spellStart"/>
      <w:r w:rsidRPr="006309D6">
        <w:rPr>
          <w:rFonts w:ascii="обычный" w:eastAsia="Times New Roman" w:hAnsi="обычный" w:cs="Arial"/>
          <w:lang w:eastAsia="ru-RU"/>
        </w:rPr>
        <w:t>phlegma</w:t>
      </w:r>
      <w:proofErr w:type="spellEnd"/>
      <w:r w:rsidRPr="006309D6">
        <w:rPr>
          <w:rFonts w:ascii="обычный" w:eastAsia="Times New Roman" w:hAnsi="обычный" w:cs="Arial"/>
          <w:lang w:eastAsia="ru-RU"/>
        </w:rPr>
        <w:t>»), жёлтая жёлчь (по-гречески «</w:t>
      </w:r>
      <w:proofErr w:type="spellStart"/>
      <w:r w:rsidRPr="006309D6">
        <w:rPr>
          <w:rFonts w:ascii="обычный" w:eastAsia="Times New Roman" w:hAnsi="обычный" w:cs="Arial"/>
          <w:lang w:eastAsia="ru-RU"/>
        </w:rPr>
        <w:t>chole</w:t>
      </w:r>
      <w:proofErr w:type="spellEnd"/>
      <w:r w:rsidRPr="006309D6">
        <w:rPr>
          <w:rFonts w:ascii="обычный" w:eastAsia="Times New Roman" w:hAnsi="обычный" w:cs="Arial"/>
          <w:lang w:eastAsia="ru-RU"/>
        </w:rPr>
        <w:t>») и чёрная жёлчь (от греческих «</w:t>
      </w:r>
      <w:proofErr w:type="spellStart"/>
      <w:r w:rsidRPr="006309D6">
        <w:rPr>
          <w:rFonts w:ascii="обычный" w:eastAsia="Times New Roman" w:hAnsi="обычный" w:cs="Arial"/>
          <w:lang w:eastAsia="ru-RU"/>
        </w:rPr>
        <w:t>melas</w:t>
      </w:r>
      <w:proofErr w:type="spellEnd"/>
      <w:r w:rsidRPr="006309D6">
        <w:rPr>
          <w:rFonts w:ascii="обычный" w:eastAsia="Times New Roman" w:hAnsi="обычный" w:cs="Arial"/>
          <w:lang w:eastAsia="ru-RU"/>
        </w:rPr>
        <w:t>» — чёрный, «</w:t>
      </w:r>
      <w:proofErr w:type="spellStart"/>
      <w:r w:rsidRPr="006309D6">
        <w:rPr>
          <w:rFonts w:ascii="обычный" w:eastAsia="Times New Roman" w:hAnsi="обычный" w:cs="Arial"/>
          <w:lang w:eastAsia="ru-RU"/>
        </w:rPr>
        <w:t>chole</w:t>
      </w:r>
      <w:proofErr w:type="spellEnd"/>
      <w:r w:rsidRPr="006309D6">
        <w:rPr>
          <w:rFonts w:ascii="обычный" w:eastAsia="Times New Roman" w:hAnsi="обычный" w:cs="Arial"/>
          <w:lang w:eastAsia="ru-RU"/>
        </w:rPr>
        <w:t>» — жёлчь). Смешивание этих жидкостей и преобладание какой-то из них, как утверждал Гиппократ, лежит в основе типов темперамента: сангвинического, флегматического, холерического и меланхолического.</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Темперамент — врождённая характеристика человека. Она проявляется с самого рождения и почти не изменяется в течение жизни. Выдающийся русский физиолог И. П. Павлов (1849—1936) научно объяснил происхождение темперамента. По его мнению, в основе темперамента лежит тип нервной системы, который человек наследует от своих родителей. Работа нервной системы, определяется,  прежде всего, соотношением её основных процессов — возбуждения И. П. Павлов и торможения. Процессы возбуждения и торможения у разных людей неодинаково сильны. В зависимости от этого учёный выделил два типа нервной системы: сильный и слабый. Важную роль играют и такие особенности нервной системы, как её уравновешенность или неуравновешенность, а также подвижность или инертность. В зависимости от соотношения данных признаков и различаются типы темперамента.</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Холерический темперамент</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        Люди этого темперамента быстры, подвижны, возбудимы. У холерика выразительная мимика, живая речь, резкие движения. Его чувства обычно быстро возникают и ярко проявляются. Холерик с увлечением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Сангвинический темперамент</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без труда контролирует свои эмоции, быстро осваивается в новой обстановке, любит общение. У сангвиника скоро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Флегматический темперамент</w:t>
      </w:r>
    </w:p>
    <w:p w:rsidR="005878D0" w:rsidRPr="006309D6" w:rsidRDefault="005878D0" w:rsidP="006309D6">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w:t>
      </w:r>
      <w:r w:rsidR="006309D6">
        <w:rPr>
          <w:rFonts w:ascii="обычный" w:eastAsia="Times New Roman" w:hAnsi="обычный" w:cs="Arial"/>
          <w:lang w:eastAsia="ru-RU"/>
        </w:rPr>
        <w:t>о могут сформироваться в опреде</w:t>
      </w:r>
      <w:r w:rsidRPr="006309D6">
        <w:rPr>
          <w:rFonts w:ascii="обычный" w:eastAsia="Times New Roman" w:hAnsi="обычный" w:cs="Arial"/>
          <w:lang w:eastAsia="ru-RU"/>
        </w:rPr>
        <w:t xml:space="preserve">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Меланхолический темперамент</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новых людей, чувствуют себя неловко в новой обстановке. В привычной и спокойной обстановке люди с таким темпераментом работают очень продуктивно. Меланхоликам свойственны глубина и постоянство, тонкость восприятия. Профессиональный успех может ждать меланхоликов на должности логопеда, социального работника, педагога школы искусств. А вот профессии, требующие активного общения с людьми, меланхоликам не подойдут.</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proofErr w:type="spellStart"/>
      <w:r w:rsidRPr="006309D6">
        <w:rPr>
          <w:rFonts w:ascii="обычный" w:eastAsia="Times New Roman" w:hAnsi="обычный" w:cs="Arial"/>
          <w:lang w:eastAsia="ru-RU"/>
        </w:rPr>
        <w:t>Гласарий</w:t>
      </w:r>
      <w:proofErr w:type="spellEnd"/>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 xml:space="preserve">Темперамент (от лат. </w:t>
      </w:r>
      <w:proofErr w:type="spellStart"/>
      <w:r w:rsidRPr="006309D6">
        <w:rPr>
          <w:rFonts w:ascii="обычный" w:eastAsia="Times New Roman" w:hAnsi="обычный" w:cs="Arial"/>
          <w:lang w:eastAsia="ru-RU"/>
        </w:rPr>
        <w:t>temperamentum</w:t>
      </w:r>
      <w:proofErr w:type="spellEnd"/>
      <w:r w:rsidRPr="006309D6">
        <w:rPr>
          <w:rFonts w:ascii="обычный" w:eastAsia="Times New Roman" w:hAnsi="обычный" w:cs="Arial"/>
          <w:lang w:eastAsia="ru-RU"/>
        </w:rPr>
        <w:t xml:space="preserve"> — соразмерность, соотношение) — это совокупность индивидуальных особенностей, которые придают своеобразие поведению и деятельности человека, характеризуют степень его жизненной активности.</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r>
      <w:proofErr w:type="spellStart"/>
      <w:r w:rsidRPr="006309D6">
        <w:rPr>
          <w:rFonts w:ascii="обычный" w:eastAsia="Times New Roman" w:hAnsi="обычный" w:cs="Arial"/>
          <w:lang w:eastAsia="ru-RU"/>
        </w:rPr>
        <w:t>Холе́рик</w:t>
      </w:r>
      <w:proofErr w:type="spellEnd"/>
      <w:r w:rsidRPr="006309D6">
        <w:rPr>
          <w:rFonts w:ascii="обычный" w:eastAsia="Times New Roman" w:hAnsi="обычный" w:cs="Arial"/>
          <w:lang w:eastAsia="ru-RU"/>
        </w:rPr>
        <w:t xml:space="preserve"> (греч</w:t>
      </w:r>
      <w:proofErr w:type="gramStart"/>
      <w:r w:rsidRPr="006309D6">
        <w:rPr>
          <w:rFonts w:ascii="обычный" w:eastAsia="Times New Roman" w:hAnsi="обычный" w:cs="Arial"/>
          <w:lang w:eastAsia="ru-RU"/>
        </w:rPr>
        <w:t>.</w:t>
      </w:r>
      <w:proofErr w:type="gramEnd"/>
      <w:r w:rsidRPr="006309D6">
        <w:rPr>
          <w:rFonts w:ascii="обычный" w:eastAsia="Times New Roman" w:hAnsi="обычный" w:cs="Arial"/>
          <w:lang w:eastAsia="ru-RU"/>
        </w:rPr>
        <w:t xml:space="preserve"> </w:t>
      </w:r>
      <w:proofErr w:type="spellStart"/>
      <w:r w:rsidRPr="006309D6">
        <w:rPr>
          <w:rFonts w:ascii="обычный" w:eastAsia="Times New Roman" w:hAnsi="обычный" w:cs="Arial"/>
          <w:lang w:eastAsia="ru-RU"/>
        </w:rPr>
        <w:t>χολή</w:t>
      </w:r>
      <w:proofErr w:type="spellEnd"/>
      <w:r w:rsidRPr="006309D6">
        <w:rPr>
          <w:rFonts w:ascii="обычный" w:eastAsia="Times New Roman" w:hAnsi="обычный" w:cs="Arial"/>
          <w:lang w:eastAsia="ru-RU"/>
        </w:rPr>
        <w:t xml:space="preserve">, </w:t>
      </w:r>
      <w:proofErr w:type="gramStart"/>
      <w:r w:rsidRPr="006309D6">
        <w:rPr>
          <w:rFonts w:ascii="обычный" w:eastAsia="Times New Roman" w:hAnsi="обычный" w:cs="Arial"/>
          <w:lang w:eastAsia="ru-RU"/>
        </w:rPr>
        <w:t>х</w:t>
      </w:r>
      <w:proofErr w:type="gramEnd"/>
      <w:r w:rsidRPr="006309D6">
        <w:rPr>
          <w:rFonts w:ascii="обычный" w:eastAsia="Times New Roman" w:hAnsi="обычный" w:cs="Arial"/>
          <w:lang w:eastAsia="ru-RU"/>
        </w:rPr>
        <w:t>оле, «желчь») — тип темперамента в классификации Гиппократа.  Человека холерического темперамента можно охарактеризовать как быстрого, порывистого, способного отдаваться делу со страстностью, преодолевать значительные трудности, но, в то же время, неуравновешенного, склонного к бурным эмоциональным вспышкам и резким сменам настроения</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 xml:space="preserve">Сангвиник (лат. </w:t>
      </w:r>
      <w:proofErr w:type="spellStart"/>
      <w:r w:rsidRPr="006309D6">
        <w:rPr>
          <w:rFonts w:ascii="обычный" w:eastAsia="Times New Roman" w:hAnsi="обычный" w:cs="Arial"/>
          <w:lang w:eastAsia="ru-RU"/>
        </w:rPr>
        <w:t>sanguis</w:t>
      </w:r>
      <w:proofErr w:type="spellEnd"/>
      <w:r w:rsidRPr="006309D6">
        <w:rPr>
          <w:rFonts w:ascii="обычный" w:eastAsia="Times New Roman" w:hAnsi="обычный" w:cs="Arial"/>
          <w:lang w:eastAsia="ru-RU"/>
        </w:rPr>
        <w:t xml:space="preserve">, </w:t>
      </w:r>
      <w:proofErr w:type="spellStart"/>
      <w:r w:rsidRPr="006309D6">
        <w:rPr>
          <w:rFonts w:ascii="обычный" w:eastAsia="Times New Roman" w:hAnsi="обычный" w:cs="Arial"/>
          <w:lang w:eastAsia="ru-RU"/>
        </w:rPr>
        <w:t>сангвис</w:t>
      </w:r>
      <w:proofErr w:type="spellEnd"/>
      <w:r w:rsidRPr="006309D6">
        <w:rPr>
          <w:rFonts w:ascii="обычный" w:eastAsia="Times New Roman" w:hAnsi="обычный" w:cs="Arial"/>
          <w:lang w:eastAsia="ru-RU"/>
        </w:rPr>
        <w:t xml:space="preserve">, «кровь», «жизненная сила») — темперамент в классификации Гиппократа. Человека сангвинического темперамента можно охарактеризовать, как живого, подвижного, сравнительно легко переживающего неудачи и неприятности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 xml:space="preserve">Тип высшей нервной деятельности </w:t>
      </w:r>
      <w:proofErr w:type="gramStart"/>
      <w:r w:rsidRPr="006309D6">
        <w:rPr>
          <w:rFonts w:ascii="обычный" w:eastAsia="Times New Roman" w:hAnsi="обычный" w:cs="Arial"/>
          <w:lang w:eastAsia="ru-RU"/>
        </w:rPr>
        <w:t>-с</w:t>
      </w:r>
      <w:proofErr w:type="gramEnd"/>
      <w:r w:rsidRPr="006309D6">
        <w:rPr>
          <w:rFonts w:ascii="обычный" w:eastAsia="Times New Roman" w:hAnsi="обычный" w:cs="Arial"/>
          <w:lang w:eastAsia="ru-RU"/>
        </w:rPr>
        <w:t>овокупность индивидуальных особенностей силы, уравновешенности и подвижности основных нервных процессов; И.П. Павлов выделил 4 основных.</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lastRenderedPageBreak/>
        <w:t></w:t>
      </w:r>
      <w:r w:rsidRPr="006309D6">
        <w:rPr>
          <w:rFonts w:ascii="обычный" w:eastAsia="Times New Roman" w:hAnsi="обычный" w:cs="Arial"/>
          <w:lang w:eastAsia="ru-RU"/>
        </w:rPr>
        <w:tab/>
        <w:t>Флегматик (греч</w:t>
      </w:r>
      <w:proofErr w:type="gramStart"/>
      <w:r w:rsidRPr="006309D6">
        <w:rPr>
          <w:rFonts w:ascii="обычный" w:eastAsia="Times New Roman" w:hAnsi="обычный" w:cs="Arial"/>
          <w:lang w:eastAsia="ru-RU"/>
        </w:rPr>
        <w:t>.</w:t>
      </w:r>
      <w:proofErr w:type="gramEnd"/>
      <w:r w:rsidRPr="006309D6">
        <w:rPr>
          <w:rFonts w:ascii="обычный" w:eastAsia="Times New Roman" w:hAnsi="обычный" w:cs="Arial"/>
          <w:lang w:eastAsia="ru-RU"/>
        </w:rPr>
        <w:t xml:space="preserve"> </w:t>
      </w:r>
      <w:proofErr w:type="spellStart"/>
      <w:r w:rsidRPr="006309D6">
        <w:rPr>
          <w:rFonts w:ascii="обычный" w:eastAsia="Times New Roman" w:hAnsi="обычный" w:cs="Arial"/>
          <w:lang w:eastAsia="ru-RU"/>
        </w:rPr>
        <w:t>φλέγμ</w:t>
      </w:r>
      <w:proofErr w:type="spellEnd"/>
      <w:r w:rsidRPr="006309D6">
        <w:rPr>
          <w:rFonts w:ascii="обычный" w:eastAsia="Times New Roman" w:hAnsi="обычный" w:cs="Arial"/>
          <w:lang w:eastAsia="ru-RU"/>
        </w:rPr>
        <w:t xml:space="preserve">α, </w:t>
      </w:r>
      <w:proofErr w:type="gramStart"/>
      <w:r w:rsidRPr="006309D6">
        <w:rPr>
          <w:rFonts w:ascii="обычный" w:eastAsia="Times New Roman" w:hAnsi="обычный" w:cs="Arial"/>
          <w:lang w:eastAsia="ru-RU"/>
        </w:rPr>
        <w:t>ф</w:t>
      </w:r>
      <w:proofErr w:type="gramEnd"/>
      <w:r w:rsidRPr="006309D6">
        <w:rPr>
          <w:rFonts w:ascii="обычный" w:eastAsia="Times New Roman" w:hAnsi="обычный" w:cs="Arial"/>
          <w:lang w:eastAsia="ru-RU"/>
        </w:rPr>
        <w:t>легма, «мокрота», «слизь») — темперамент в классификации Гиппократа) Человека флегматического темперамента можно охарактеризовать как медлительного, невозмутимого, с устойчивыми стремлениями и более или менее постоянным настроением, со слабым внешним выражением душевных состояний</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r>
      <w:proofErr w:type="spellStart"/>
      <w:proofErr w:type="gramStart"/>
      <w:r w:rsidRPr="006309D6">
        <w:rPr>
          <w:rFonts w:ascii="обычный" w:eastAsia="Times New Roman" w:hAnsi="обычный" w:cs="Arial"/>
          <w:lang w:eastAsia="ru-RU"/>
        </w:rPr>
        <w:t>Меланхо́лик</w:t>
      </w:r>
      <w:proofErr w:type="spellEnd"/>
      <w:proofErr w:type="gramEnd"/>
      <w:r w:rsidRPr="006309D6">
        <w:rPr>
          <w:rFonts w:ascii="обычный" w:eastAsia="Times New Roman" w:hAnsi="обычный" w:cs="Arial"/>
          <w:lang w:eastAsia="ru-RU"/>
        </w:rPr>
        <w:t xml:space="preserve"> (греч. </w:t>
      </w:r>
      <w:proofErr w:type="spellStart"/>
      <w:r w:rsidRPr="006309D6">
        <w:rPr>
          <w:rFonts w:ascii="обычный" w:eastAsia="Times New Roman" w:hAnsi="обычный" w:cs="Arial"/>
          <w:lang w:eastAsia="ru-RU"/>
        </w:rPr>
        <w:t>μέλ</w:t>
      </w:r>
      <w:proofErr w:type="spellEnd"/>
      <w:r w:rsidRPr="006309D6">
        <w:rPr>
          <w:rFonts w:ascii="обычный" w:eastAsia="Times New Roman" w:hAnsi="обычный" w:cs="Arial"/>
          <w:lang w:eastAsia="ru-RU"/>
        </w:rPr>
        <w:t xml:space="preserve">αινα </w:t>
      </w:r>
      <w:proofErr w:type="spellStart"/>
      <w:r w:rsidRPr="006309D6">
        <w:rPr>
          <w:rFonts w:ascii="обычный" w:eastAsia="Times New Roman" w:hAnsi="обычный" w:cs="Arial"/>
          <w:lang w:eastAsia="ru-RU"/>
        </w:rPr>
        <w:t>χολή</w:t>
      </w:r>
      <w:proofErr w:type="spellEnd"/>
      <w:r w:rsidRPr="006309D6">
        <w:rPr>
          <w:rFonts w:ascii="обычный" w:eastAsia="Times New Roman" w:hAnsi="обычный" w:cs="Arial"/>
          <w:lang w:eastAsia="ru-RU"/>
        </w:rPr>
        <w:t xml:space="preserve">, </w:t>
      </w:r>
      <w:proofErr w:type="spellStart"/>
      <w:r w:rsidRPr="006309D6">
        <w:rPr>
          <w:rFonts w:ascii="обычный" w:eastAsia="Times New Roman" w:hAnsi="обычный" w:cs="Arial"/>
          <w:lang w:eastAsia="ru-RU"/>
        </w:rPr>
        <w:t>mélaina</w:t>
      </w:r>
      <w:proofErr w:type="spellEnd"/>
      <w:r w:rsidRPr="006309D6">
        <w:rPr>
          <w:rFonts w:ascii="обычный" w:eastAsia="Times New Roman" w:hAnsi="обычный" w:cs="Arial"/>
          <w:lang w:eastAsia="ru-RU"/>
        </w:rPr>
        <w:t xml:space="preserve"> </w:t>
      </w:r>
      <w:proofErr w:type="spellStart"/>
      <w:r w:rsidRPr="006309D6">
        <w:rPr>
          <w:rFonts w:ascii="обычный" w:eastAsia="Times New Roman" w:hAnsi="обычный" w:cs="Arial"/>
          <w:lang w:eastAsia="ru-RU"/>
        </w:rPr>
        <w:t>chole</w:t>
      </w:r>
      <w:proofErr w:type="spellEnd"/>
      <w:r w:rsidRPr="006309D6">
        <w:rPr>
          <w:rFonts w:ascii="обычный" w:eastAsia="Times New Roman" w:hAnsi="обычный" w:cs="Arial"/>
          <w:lang w:eastAsia="ru-RU"/>
        </w:rPr>
        <w:t xml:space="preserve">, </w:t>
      </w:r>
      <w:proofErr w:type="spellStart"/>
      <w:r w:rsidRPr="006309D6">
        <w:rPr>
          <w:rFonts w:ascii="обычный" w:eastAsia="Times New Roman" w:hAnsi="обычный" w:cs="Arial"/>
          <w:lang w:eastAsia="ru-RU"/>
        </w:rPr>
        <w:t>мелэна</w:t>
      </w:r>
      <w:proofErr w:type="spellEnd"/>
      <w:r w:rsidRPr="006309D6">
        <w:rPr>
          <w:rFonts w:ascii="обычный" w:eastAsia="Times New Roman" w:hAnsi="обычный" w:cs="Arial"/>
          <w:lang w:eastAsia="ru-RU"/>
        </w:rPr>
        <w:t xml:space="preserve"> холе, «чёрная жёлчь») — один из типов темперамента в классификации Гиппократа Человека меланхолического темперамента можно охарактеризовать как легко ранимого, склонного глубоко переживать даже незначительные неудачи, но внешне вяло реагирующего на окружающее</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 xml:space="preserve">Ганс Юрген </w:t>
      </w:r>
      <w:proofErr w:type="spellStart"/>
      <w:r w:rsidRPr="006309D6">
        <w:rPr>
          <w:rFonts w:ascii="обычный" w:eastAsia="Times New Roman" w:hAnsi="обычный" w:cs="Arial"/>
          <w:lang w:eastAsia="ru-RU"/>
        </w:rPr>
        <w:t>Айзенк</w:t>
      </w:r>
      <w:proofErr w:type="spellEnd"/>
      <w:r w:rsidRPr="006309D6">
        <w:rPr>
          <w:rFonts w:ascii="обычный" w:eastAsia="Times New Roman" w:hAnsi="обычный" w:cs="Arial"/>
          <w:lang w:eastAsia="ru-RU"/>
        </w:rPr>
        <w:t xml:space="preserve">— </w:t>
      </w:r>
      <w:proofErr w:type="gramStart"/>
      <w:r w:rsidRPr="006309D6">
        <w:rPr>
          <w:rFonts w:ascii="обычный" w:eastAsia="Times New Roman" w:hAnsi="обычный" w:cs="Arial"/>
          <w:lang w:eastAsia="ru-RU"/>
        </w:rPr>
        <w:t>бр</w:t>
      </w:r>
      <w:proofErr w:type="gramEnd"/>
      <w:r w:rsidRPr="006309D6">
        <w:rPr>
          <w:rFonts w:ascii="обычный" w:eastAsia="Times New Roman" w:hAnsi="обычный" w:cs="Arial"/>
          <w:lang w:eastAsia="ru-RU"/>
        </w:rPr>
        <w:t>итанский учёный-психолог, один из лидеров биологического направления в психологии, автор популярного теста интеллекта.</w:t>
      </w:r>
    </w:p>
    <w:p w:rsidR="005878D0" w:rsidRPr="006309D6" w:rsidRDefault="006309D6" w:rsidP="005878D0">
      <w:pPr>
        <w:shd w:val="clear" w:color="auto" w:fill="FFFFFF"/>
        <w:spacing w:after="0" w:line="240" w:lineRule="auto"/>
        <w:ind w:firstLine="397"/>
        <w:jc w:val="both"/>
        <w:rPr>
          <w:rFonts w:ascii="обычный" w:eastAsia="Times New Roman" w:hAnsi="обычный" w:cs="Arial"/>
          <w:lang w:eastAsia="ru-RU"/>
        </w:rPr>
      </w:pPr>
      <w:r>
        <w:rPr>
          <w:rFonts w:ascii="обычный" w:eastAsia="Times New Roman" w:hAnsi="обычный" w:cs="Arial"/>
          <w:lang w:eastAsia="ru-RU"/>
        </w:rPr>
        <w:t></w:t>
      </w:r>
      <w:r>
        <w:rPr>
          <w:rFonts w:ascii="обычный" w:eastAsia="Times New Roman" w:hAnsi="обычный" w:cs="Arial"/>
          <w:lang w:eastAsia="ru-RU"/>
        </w:rPr>
        <w:tab/>
        <w:t xml:space="preserve"> </w:t>
      </w:r>
      <w:r w:rsidR="005878D0" w:rsidRPr="006309D6">
        <w:rPr>
          <w:rFonts w:ascii="обычный" w:eastAsia="Times New Roman" w:hAnsi="обычный" w:cs="Arial"/>
          <w:lang w:eastAsia="ru-RU"/>
        </w:rPr>
        <w:t xml:space="preserve">Интроверсия - направленность (стремление, обращенность) личности </w:t>
      </w:r>
      <w:proofErr w:type="gramStart"/>
      <w:r w:rsidR="005878D0" w:rsidRPr="006309D6">
        <w:rPr>
          <w:rFonts w:ascii="обычный" w:eastAsia="Times New Roman" w:hAnsi="обычный" w:cs="Arial"/>
          <w:lang w:eastAsia="ru-RU"/>
        </w:rPr>
        <w:t>во внутрь</w:t>
      </w:r>
      <w:proofErr w:type="gramEnd"/>
      <w:r w:rsidR="005878D0" w:rsidRPr="006309D6">
        <w:rPr>
          <w:rFonts w:ascii="обычный" w:eastAsia="Times New Roman" w:hAnsi="обычный" w:cs="Arial"/>
          <w:lang w:eastAsia="ru-RU"/>
        </w:rPr>
        <w:t xml:space="preserve"> себя. </w:t>
      </w:r>
    </w:p>
    <w:p w:rsidR="005878D0" w:rsidRPr="006309D6" w:rsidRDefault="005878D0" w:rsidP="005878D0">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w:t>
      </w:r>
      <w:r w:rsidRPr="006309D6">
        <w:rPr>
          <w:rFonts w:ascii="обычный" w:eastAsia="Times New Roman" w:hAnsi="обычный" w:cs="Arial"/>
          <w:lang w:eastAsia="ru-RU"/>
        </w:rPr>
        <w:tab/>
        <w:t>Экстраверсия - обращенность (направленность, стремление) вовне.</w:t>
      </w:r>
    </w:p>
    <w:p w:rsidR="00C56918" w:rsidRPr="006309D6" w:rsidRDefault="005878D0" w:rsidP="00C56918">
      <w:pPr>
        <w:shd w:val="clear" w:color="auto" w:fill="FFFFFF"/>
        <w:spacing w:after="0" w:line="240" w:lineRule="auto"/>
        <w:ind w:firstLine="397"/>
        <w:jc w:val="both"/>
        <w:rPr>
          <w:rFonts w:ascii="обычный" w:eastAsia="Times New Roman" w:hAnsi="обычный" w:cs="Arial"/>
          <w:lang w:eastAsia="ru-RU"/>
        </w:rPr>
      </w:pPr>
      <w:r w:rsidRPr="006309D6">
        <w:rPr>
          <w:rFonts w:ascii="обычный" w:eastAsia="Times New Roman" w:hAnsi="обычный" w:cs="Arial"/>
          <w:lang w:eastAsia="ru-RU"/>
        </w:rPr>
        <w:t>Самопроверка:</w:t>
      </w:r>
    </w:p>
    <w:p w:rsidR="00C56918" w:rsidRPr="006309D6" w:rsidRDefault="00C56918" w:rsidP="00C56918">
      <w:pPr>
        <w:ind w:left="720"/>
        <w:rPr>
          <w:rFonts w:ascii="обычный" w:hAnsi="обычный"/>
          <w:sz w:val="24"/>
          <w:szCs w:val="24"/>
        </w:rPr>
      </w:pPr>
      <w:r w:rsidRPr="006309D6">
        <w:rPr>
          <w:rFonts w:ascii="обычный" w:hAnsi="обычный"/>
          <w:sz w:val="24"/>
          <w:szCs w:val="24"/>
        </w:rPr>
        <w:t xml:space="preserve">Определи тип темперамента героев мультсериала « </w:t>
      </w:r>
      <w:proofErr w:type="spellStart"/>
      <w:r w:rsidRPr="006309D6">
        <w:rPr>
          <w:rFonts w:ascii="обычный" w:hAnsi="обычный"/>
          <w:sz w:val="24"/>
          <w:szCs w:val="24"/>
        </w:rPr>
        <w:t>Смешарики</w:t>
      </w:r>
      <w:proofErr w:type="spellEnd"/>
      <w:r w:rsidRPr="006309D6">
        <w:rPr>
          <w:rFonts w:ascii="обычный" w:hAnsi="обычный"/>
          <w:sz w:val="24"/>
          <w:szCs w:val="24"/>
        </w:rPr>
        <w:t>»</w:t>
      </w:r>
    </w:p>
    <w:p w:rsidR="00C56918" w:rsidRPr="006309D6" w:rsidRDefault="00C56918" w:rsidP="00C56918">
      <w:pPr>
        <w:ind w:left="720"/>
        <w:rPr>
          <w:rFonts w:ascii="обычный" w:hAnsi="обычный"/>
          <w:sz w:val="24"/>
          <w:szCs w:val="24"/>
        </w:rPr>
      </w:pPr>
    </w:p>
    <w:tbl>
      <w:tblPr>
        <w:tblStyle w:val="a3"/>
        <w:tblW w:w="8364" w:type="dxa"/>
        <w:tblInd w:w="-34" w:type="dxa"/>
        <w:tblLook w:val="04A0" w:firstRow="1" w:lastRow="0" w:firstColumn="1" w:lastColumn="0" w:noHBand="0" w:noVBand="1"/>
      </w:tblPr>
      <w:tblGrid>
        <w:gridCol w:w="3970"/>
        <w:gridCol w:w="4394"/>
      </w:tblGrid>
      <w:tr w:rsidR="00C56918" w:rsidRPr="006309D6" w:rsidTr="00C56918">
        <w:tc>
          <w:tcPr>
            <w:tcW w:w="3970" w:type="dxa"/>
            <w:tcBorders>
              <w:top w:val="single" w:sz="4" w:space="0" w:color="auto"/>
              <w:left w:val="single" w:sz="4" w:space="0" w:color="auto"/>
              <w:bottom w:val="single" w:sz="4" w:space="0" w:color="auto"/>
              <w:right w:val="single" w:sz="4" w:space="0" w:color="auto"/>
            </w:tcBorders>
            <w:hideMark/>
          </w:tcPr>
          <w:p w:rsidR="00C56918" w:rsidRPr="006309D6" w:rsidRDefault="00C56918" w:rsidP="00B64D9F">
            <w:pPr>
              <w:rPr>
                <w:rFonts w:ascii="обычный" w:hAnsi="обычный"/>
                <w:sz w:val="24"/>
                <w:szCs w:val="24"/>
              </w:rPr>
            </w:pPr>
            <w:r w:rsidRPr="006309D6">
              <w:rPr>
                <w:rFonts w:ascii="обычный" w:hAnsi="обычный"/>
                <w:noProof/>
                <w:sz w:val="24"/>
                <w:szCs w:val="24"/>
                <w:lang w:eastAsia="ru-RU"/>
              </w:rPr>
              <w:drawing>
                <wp:inline distT="0" distB="0" distL="0" distR="0" wp14:anchorId="19C96D4C" wp14:editId="5F72AD89">
                  <wp:extent cx="1257300" cy="1752600"/>
                  <wp:effectExtent l="0" t="0" r="0" b="0"/>
                  <wp:docPr id="1" name="Рисунок 1" descr="Описание: Крош и вся команда Смешариков в полном соста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Крош и вся команда Смешариков в полном состав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752600"/>
                          </a:xfrm>
                          <a:prstGeom prst="rect">
                            <a:avLst/>
                          </a:prstGeom>
                          <a:noFill/>
                          <a:ln>
                            <a:noFill/>
                          </a:ln>
                        </pic:spPr>
                      </pic:pic>
                    </a:graphicData>
                  </a:graphic>
                </wp:inline>
              </w:drawing>
            </w:r>
            <w:r w:rsidRPr="006309D6">
              <w:rPr>
                <w:rFonts w:ascii="обычный" w:hAnsi="обычный"/>
                <w:sz w:val="24"/>
                <w:szCs w:val="24"/>
              </w:rPr>
              <w:t>Холерик</w:t>
            </w:r>
          </w:p>
        </w:tc>
        <w:tc>
          <w:tcPr>
            <w:tcW w:w="4394" w:type="dxa"/>
            <w:tcBorders>
              <w:top w:val="single" w:sz="4" w:space="0" w:color="auto"/>
              <w:left w:val="single" w:sz="4" w:space="0" w:color="auto"/>
              <w:bottom w:val="single" w:sz="4" w:space="0" w:color="auto"/>
              <w:right w:val="single" w:sz="4" w:space="0" w:color="auto"/>
            </w:tcBorders>
            <w:hideMark/>
          </w:tcPr>
          <w:p w:rsidR="00C56918" w:rsidRPr="006309D6" w:rsidRDefault="00C56918" w:rsidP="00B64D9F">
            <w:pPr>
              <w:rPr>
                <w:rFonts w:ascii="обычный" w:hAnsi="обычный"/>
                <w:sz w:val="24"/>
                <w:szCs w:val="24"/>
              </w:rPr>
            </w:pPr>
            <w:r w:rsidRPr="006309D6">
              <w:rPr>
                <w:rFonts w:ascii="обычный" w:hAnsi="обычный"/>
                <w:noProof/>
                <w:sz w:val="24"/>
                <w:szCs w:val="24"/>
                <w:lang w:eastAsia="ru-RU"/>
              </w:rPr>
              <w:drawing>
                <wp:inline distT="0" distB="0" distL="0" distR="0" wp14:anchorId="4D785210" wp14:editId="1BF0FBDE">
                  <wp:extent cx="1752600" cy="2057400"/>
                  <wp:effectExtent l="0" t="0" r="0" b="0"/>
                  <wp:docPr id="2" name="Рисунок 2" descr="Описание: Ёжик и розовая бегемоти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Ёжик и розовая бегемотих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057400"/>
                          </a:xfrm>
                          <a:prstGeom prst="rect">
                            <a:avLst/>
                          </a:prstGeom>
                          <a:noFill/>
                          <a:ln>
                            <a:noFill/>
                          </a:ln>
                        </pic:spPr>
                      </pic:pic>
                    </a:graphicData>
                  </a:graphic>
                </wp:inline>
              </w:drawing>
            </w:r>
            <w:r w:rsidRPr="006309D6">
              <w:rPr>
                <w:rFonts w:ascii="обычный" w:hAnsi="обычный"/>
                <w:sz w:val="24"/>
                <w:szCs w:val="24"/>
              </w:rPr>
              <w:t>Флегматик</w:t>
            </w:r>
          </w:p>
        </w:tc>
      </w:tr>
      <w:tr w:rsidR="00C56918" w:rsidRPr="006309D6" w:rsidTr="00C56918">
        <w:tc>
          <w:tcPr>
            <w:tcW w:w="3970" w:type="dxa"/>
            <w:tcBorders>
              <w:top w:val="single" w:sz="4" w:space="0" w:color="auto"/>
              <w:left w:val="single" w:sz="4" w:space="0" w:color="auto"/>
              <w:bottom w:val="single" w:sz="4" w:space="0" w:color="auto"/>
              <w:right w:val="single" w:sz="4" w:space="0" w:color="auto"/>
            </w:tcBorders>
            <w:hideMark/>
          </w:tcPr>
          <w:p w:rsidR="00C56918" w:rsidRPr="006309D6" w:rsidRDefault="00C56918" w:rsidP="00B64D9F">
            <w:pPr>
              <w:rPr>
                <w:rFonts w:ascii="обычный" w:hAnsi="обычный"/>
                <w:sz w:val="24"/>
                <w:szCs w:val="24"/>
              </w:rPr>
            </w:pPr>
            <w:r w:rsidRPr="006309D6">
              <w:rPr>
                <w:rFonts w:ascii="обычный" w:hAnsi="обычный"/>
                <w:noProof/>
                <w:sz w:val="24"/>
                <w:szCs w:val="24"/>
                <w:lang w:eastAsia="ru-RU"/>
              </w:rPr>
              <w:drawing>
                <wp:inline distT="0" distB="0" distL="0" distR="0" wp14:anchorId="06FB3524" wp14:editId="6E32501C">
                  <wp:extent cx="1495425" cy="2076450"/>
                  <wp:effectExtent l="0" t="0" r="9525" b="0"/>
                  <wp:docPr id="3" name="Рисунок 3" descr="Описание: Бараш с букетом рома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Бараш с букетом ромаше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2076450"/>
                          </a:xfrm>
                          <a:prstGeom prst="rect">
                            <a:avLst/>
                          </a:prstGeom>
                          <a:noFill/>
                          <a:ln>
                            <a:noFill/>
                          </a:ln>
                        </pic:spPr>
                      </pic:pic>
                    </a:graphicData>
                  </a:graphic>
                </wp:inline>
              </w:drawing>
            </w:r>
            <w:r w:rsidRPr="006309D6">
              <w:rPr>
                <w:rFonts w:ascii="обычный" w:hAnsi="обычный"/>
                <w:sz w:val="24"/>
                <w:szCs w:val="24"/>
              </w:rPr>
              <w:t>Меланхолик</w:t>
            </w:r>
          </w:p>
        </w:tc>
        <w:tc>
          <w:tcPr>
            <w:tcW w:w="4394" w:type="dxa"/>
            <w:tcBorders>
              <w:top w:val="single" w:sz="4" w:space="0" w:color="auto"/>
              <w:left w:val="single" w:sz="4" w:space="0" w:color="auto"/>
              <w:bottom w:val="single" w:sz="4" w:space="0" w:color="auto"/>
              <w:right w:val="single" w:sz="4" w:space="0" w:color="auto"/>
            </w:tcBorders>
            <w:hideMark/>
          </w:tcPr>
          <w:p w:rsidR="00C56918" w:rsidRPr="006309D6" w:rsidRDefault="00C56918" w:rsidP="00B64D9F">
            <w:pPr>
              <w:rPr>
                <w:rFonts w:ascii="обычный" w:hAnsi="обычный"/>
                <w:sz w:val="24"/>
                <w:szCs w:val="24"/>
              </w:rPr>
            </w:pPr>
            <w:r w:rsidRPr="006309D6">
              <w:rPr>
                <w:rFonts w:ascii="обычный" w:hAnsi="обычный"/>
                <w:noProof/>
                <w:sz w:val="24"/>
                <w:szCs w:val="24"/>
                <w:lang w:eastAsia="ru-RU"/>
              </w:rPr>
              <w:drawing>
                <wp:inline distT="0" distB="0" distL="0" distR="0" wp14:anchorId="1B383E8E" wp14:editId="57C49524">
                  <wp:extent cx="1647825" cy="2019300"/>
                  <wp:effectExtent l="0" t="0" r="9525" b="0"/>
                  <wp:docPr id="4" name="Рисунок 4" descr="Описание: Нюша колесит на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Нюша колесит на велосипед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019300"/>
                          </a:xfrm>
                          <a:prstGeom prst="rect">
                            <a:avLst/>
                          </a:prstGeom>
                          <a:noFill/>
                          <a:ln>
                            <a:noFill/>
                          </a:ln>
                        </pic:spPr>
                      </pic:pic>
                    </a:graphicData>
                  </a:graphic>
                </wp:inline>
              </w:drawing>
            </w:r>
            <w:r w:rsidRPr="006309D6">
              <w:rPr>
                <w:rFonts w:ascii="обычный" w:hAnsi="обычный"/>
                <w:sz w:val="24"/>
                <w:szCs w:val="24"/>
              </w:rPr>
              <w:t>Сангвиник</w:t>
            </w:r>
          </w:p>
        </w:tc>
      </w:tr>
    </w:tbl>
    <w:p w:rsidR="005878D0" w:rsidRPr="006309D6" w:rsidRDefault="005878D0" w:rsidP="005878D0">
      <w:pPr>
        <w:shd w:val="clear" w:color="auto" w:fill="FFFFFF"/>
        <w:spacing w:after="0" w:line="240" w:lineRule="auto"/>
        <w:ind w:left="397"/>
        <w:jc w:val="both"/>
        <w:rPr>
          <w:rFonts w:ascii="обычный" w:eastAsia="Times New Roman" w:hAnsi="обычный" w:cs="Arial"/>
          <w:b/>
          <w:bCs/>
          <w:lang w:eastAsia="ru-RU"/>
        </w:rPr>
      </w:pPr>
      <w:r w:rsidRPr="006309D6">
        <w:rPr>
          <w:rFonts w:ascii="обычный" w:eastAsia="Times New Roman" w:hAnsi="обычный" w:cs="Arial"/>
          <w:b/>
          <w:bCs/>
          <w:lang w:eastAsia="ru-RU"/>
        </w:rPr>
        <w:t>ЛИТЕРАТУРА И ССЫЛКИ</w:t>
      </w:r>
    </w:p>
    <w:p w:rsidR="0063711A" w:rsidRPr="006309D6" w:rsidRDefault="0063711A" w:rsidP="005878D0">
      <w:pPr>
        <w:shd w:val="clear" w:color="auto" w:fill="FFFFFF"/>
        <w:spacing w:after="0" w:line="240" w:lineRule="auto"/>
        <w:ind w:left="397"/>
        <w:jc w:val="both"/>
        <w:rPr>
          <w:rFonts w:ascii="обычный" w:eastAsia="Times New Roman" w:hAnsi="обычный" w:cs="Arial"/>
          <w:b/>
          <w:bCs/>
          <w:lang w:eastAsia="ru-RU"/>
        </w:rPr>
      </w:pPr>
    </w:p>
    <w:p w:rsidR="0063711A" w:rsidRPr="006309D6" w:rsidRDefault="0063711A" w:rsidP="0063711A">
      <w:pPr>
        <w:shd w:val="clear" w:color="auto" w:fill="FFFFFF"/>
        <w:spacing w:after="0" w:line="240" w:lineRule="auto"/>
        <w:jc w:val="both"/>
        <w:rPr>
          <w:rFonts w:ascii="обычный" w:eastAsia="Times New Roman" w:hAnsi="обычный" w:cs="Arial"/>
          <w:color w:val="000000"/>
          <w:lang w:eastAsia="ru-RU"/>
        </w:rPr>
      </w:pPr>
      <w:r w:rsidRPr="006309D6">
        <w:rPr>
          <w:rFonts w:ascii="обычный" w:eastAsia="Times New Roman" w:hAnsi="обычный" w:cs="Arial"/>
          <w:color w:val="000000"/>
          <w:lang w:eastAsia="ru-RU"/>
        </w:rPr>
        <w:t>Библиография</w:t>
      </w:r>
    </w:p>
    <w:p w:rsidR="0063711A" w:rsidRPr="006309D6" w:rsidRDefault="0063711A" w:rsidP="0063711A">
      <w:pPr>
        <w:shd w:val="clear" w:color="auto" w:fill="FFFFFF"/>
        <w:spacing w:after="0" w:line="240" w:lineRule="auto"/>
        <w:jc w:val="both"/>
        <w:rPr>
          <w:rFonts w:ascii="обычный" w:eastAsia="Times New Roman" w:hAnsi="обычный" w:cs="Arial"/>
          <w:color w:val="000000"/>
          <w:lang w:eastAsia="ru-RU"/>
        </w:rPr>
      </w:pPr>
      <w:r w:rsidRPr="006309D6">
        <w:rPr>
          <w:rFonts w:ascii="обычный" w:eastAsia="Times New Roman" w:hAnsi="обычный" w:cs="Arial"/>
          <w:color w:val="000000"/>
          <w:lang w:eastAsia="ru-RU"/>
        </w:rPr>
        <w:t></w:t>
      </w:r>
      <w:r w:rsidRPr="006309D6">
        <w:rPr>
          <w:rFonts w:ascii="обычный" w:eastAsia="Times New Roman" w:hAnsi="обычный" w:cs="Arial"/>
          <w:color w:val="000000"/>
          <w:lang w:eastAsia="ru-RU"/>
        </w:rPr>
        <w:tab/>
        <w:t xml:space="preserve">Электронный документ: </w:t>
      </w:r>
    </w:p>
    <w:p w:rsidR="0063711A" w:rsidRPr="006309D6" w:rsidRDefault="0063711A" w:rsidP="0063711A">
      <w:pPr>
        <w:shd w:val="clear" w:color="auto" w:fill="FFFFFF"/>
        <w:spacing w:after="0" w:line="240" w:lineRule="auto"/>
        <w:jc w:val="both"/>
        <w:rPr>
          <w:rFonts w:ascii="обычный" w:eastAsia="Times New Roman" w:hAnsi="обычный" w:cs="Arial"/>
          <w:color w:val="000000"/>
          <w:lang w:eastAsia="ru-RU"/>
        </w:rPr>
      </w:pPr>
      <w:r w:rsidRPr="006309D6">
        <w:rPr>
          <w:rFonts w:ascii="обычный" w:eastAsia="Times New Roman" w:hAnsi="обычный" w:cs="Arial"/>
          <w:color w:val="000000"/>
          <w:lang w:eastAsia="ru-RU"/>
        </w:rPr>
        <w:t></w:t>
      </w:r>
      <w:r w:rsidRPr="006309D6">
        <w:rPr>
          <w:rFonts w:ascii="обычный" w:eastAsia="Times New Roman" w:hAnsi="обычный" w:cs="Arial"/>
          <w:color w:val="000000"/>
          <w:lang w:eastAsia="ru-RU"/>
        </w:rPr>
        <w:tab/>
        <w:t xml:space="preserve">Википедия </w:t>
      </w:r>
      <w:r w:rsidR="006309D6">
        <w:rPr>
          <w:rFonts w:ascii="обычный" w:eastAsia="Times New Roman" w:hAnsi="обычный" w:cs="Arial"/>
          <w:color w:val="000000"/>
          <w:lang w:eastAsia="ru-RU"/>
        </w:rPr>
        <w:t xml:space="preserve"> </w:t>
      </w:r>
      <w:proofErr w:type="spellStart"/>
      <w:r w:rsidRPr="006309D6">
        <w:rPr>
          <w:rFonts w:ascii="обычный" w:eastAsia="Times New Roman" w:hAnsi="обычный" w:cs="Arial"/>
          <w:color w:val="000000"/>
          <w:lang w:eastAsia="ru-RU"/>
        </w:rPr>
        <w:t>ru.wikipedia</w:t>
      </w:r>
      <w:proofErr w:type="spellEnd"/>
      <w:r w:rsidRPr="006309D6">
        <w:rPr>
          <w:rFonts w:ascii="обычный" w:eastAsia="Times New Roman" w:hAnsi="обычный" w:cs="Arial"/>
          <w:color w:val="000000"/>
          <w:lang w:eastAsia="ru-RU"/>
        </w:rPr>
        <w:t xml:space="preserve">. </w:t>
      </w:r>
    </w:p>
    <w:p w:rsidR="0063711A" w:rsidRPr="006309D6" w:rsidRDefault="0063711A" w:rsidP="0063711A">
      <w:pPr>
        <w:shd w:val="clear" w:color="auto" w:fill="FFFFFF"/>
        <w:spacing w:after="0" w:line="240" w:lineRule="auto"/>
        <w:jc w:val="both"/>
        <w:rPr>
          <w:rFonts w:ascii="обычный" w:eastAsia="Times New Roman" w:hAnsi="обычный" w:cs="Arial"/>
          <w:color w:val="000000"/>
          <w:lang w:eastAsia="ru-RU"/>
        </w:rPr>
      </w:pPr>
      <w:r w:rsidRPr="006309D6">
        <w:rPr>
          <w:rFonts w:ascii="обычный" w:eastAsia="Times New Roman" w:hAnsi="обычный" w:cs="Arial"/>
          <w:color w:val="000000"/>
          <w:lang w:eastAsia="ru-RU"/>
        </w:rPr>
        <w:t></w:t>
      </w:r>
      <w:r w:rsidRPr="006309D6">
        <w:rPr>
          <w:rFonts w:ascii="обычный" w:eastAsia="Times New Roman" w:hAnsi="обычный" w:cs="Arial"/>
          <w:color w:val="000000"/>
          <w:lang w:eastAsia="ru-RU"/>
        </w:rPr>
        <w:tab/>
        <w:t>Типы темперамента</w:t>
      </w:r>
      <w:r w:rsidR="006309D6">
        <w:rPr>
          <w:rFonts w:ascii="обычный" w:eastAsia="Times New Roman" w:hAnsi="обычный" w:cs="Arial"/>
          <w:color w:val="000000"/>
          <w:lang w:eastAsia="ru-RU"/>
        </w:rPr>
        <w:t xml:space="preserve"> </w:t>
      </w:r>
      <w:r w:rsidRPr="006309D6">
        <w:rPr>
          <w:rFonts w:ascii="обычный" w:eastAsia="Times New Roman" w:hAnsi="обычный" w:cs="Arial"/>
          <w:color w:val="000000"/>
          <w:lang w:eastAsia="ru-RU"/>
        </w:rPr>
        <w:t xml:space="preserve">http://www.google.ru </w:t>
      </w:r>
    </w:p>
    <w:p w:rsidR="0063711A" w:rsidRPr="006309D6" w:rsidRDefault="0063711A" w:rsidP="0063711A">
      <w:pPr>
        <w:shd w:val="clear" w:color="auto" w:fill="FFFFFF"/>
        <w:spacing w:after="0" w:line="240" w:lineRule="auto"/>
        <w:jc w:val="both"/>
        <w:rPr>
          <w:rFonts w:ascii="обычный" w:eastAsia="Times New Roman" w:hAnsi="обычный" w:cs="Arial"/>
          <w:color w:val="000000"/>
          <w:lang w:eastAsia="ru-RU"/>
        </w:rPr>
      </w:pPr>
      <w:r w:rsidRPr="006309D6">
        <w:rPr>
          <w:rFonts w:ascii="обычный" w:eastAsia="Times New Roman" w:hAnsi="обычный" w:cs="Arial"/>
          <w:color w:val="000000"/>
          <w:lang w:eastAsia="ru-RU"/>
        </w:rPr>
        <w:t></w:t>
      </w:r>
      <w:r w:rsidRPr="006309D6">
        <w:rPr>
          <w:rFonts w:ascii="обычный" w:eastAsia="Times New Roman" w:hAnsi="обычный" w:cs="Arial"/>
          <w:color w:val="000000"/>
          <w:lang w:eastAsia="ru-RU"/>
        </w:rPr>
        <w:tab/>
        <w:t>Как выбрать профессию по темпераменту</w:t>
      </w:r>
    </w:p>
    <w:p w:rsidR="0063711A" w:rsidRPr="006309D6" w:rsidRDefault="0063711A" w:rsidP="0063711A">
      <w:pPr>
        <w:shd w:val="clear" w:color="auto" w:fill="FFFFFF"/>
        <w:spacing w:after="0" w:line="240" w:lineRule="auto"/>
        <w:jc w:val="both"/>
        <w:rPr>
          <w:rFonts w:ascii="обычный" w:eastAsia="Times New Roman" w:hAnsi="обычный" w:cs="Arial"/>
          <w:color w:val="000000"/>
          <w:lang w:eastAsia="ru-RU"/>
        </w:rPr>
      </w:pPr>
      <w:bookmarkStart w:id="0" w:name="_GoBack"/>
      <w:bookmarkEnd w:id="0"/>
      <w:proofErr w:type="gramStart"/>
      <w:r w:rsidRPr="006309D6">
        <w:rPr>
          <w:rFonts w:ascii="обычный" w:eastAsia="Times New Roman" w:hAnsi="обычный" w:cs="Arial"/>
          <w:color w:val="000000"/>
          <w:lang w:eastAsia="ru-RU"/>
        </w:rPr>
        <w:t>http</w:t>
      </w:r>
      <w:proofErr w:type="gramEnd"/>
      <w:r w:rsidRPr="006309D6">
        <w:rPr>
          <w:rFonts w:ascii="обычный" w:eastAsia="Times New Roman" w:hAnsi="обычный" w:cs="Arial"/>
          <w:color w:val="000000"/>
          <w:lang w:eastAsia="ru-RU"/>
        </w:rPr>
        <w:t xml:space="preserve">://moeobrazovanie.ru/kak_vibrat_professiy_po_temperamentu.html </w:t>
      </w:r>
    </w:p>
    <w:p w:rsidR="00CA760F" w:rsidRPr="0063711A" w:rsidRDefault="0063711A" w:rsidP="0063711A">
      <w:r w:rsidRPr="006309D6">
        <w:rPr>
          <w:rFonts w:ascii="обычный" w:hAnsi="обычный"/>
        </w:rPr>
        <w:t>Психологические притчи</w:t>
      </w:r>
      <w:proofErr w:type="gramStart"/>
      <w:r w:rsidRPr="006309D6">
        <w:rPr>
          <w:rFonts w:ascii="обычный" w:hAnsi="обычный"/>
        </w:rPr>
        <w:t xml:space="preserve"> .</w:t>
      </w:r>
      <w:proofErr w:type="gramEnd"/>
      <w:r w:rsidRPr="006309D6">
        <w:rPr>
          <w:rFonts w:ascii="обычный" w:hAnsi="обычный"/>
        </w:rPr>
        <w:t xml:space="preserve">Четыре типа людей - Castle.by  </w:t>
      </w:r>
      <w:proofErr w:type="spellStart"/>
      <w:r w:rsidRPr="006309D6">
        <w:rPr>
          <w:rFonts w:ascii="обычный" w:hAnsi="обычный"/>
          <w:lang w:val="en-US"/>
        </w:rPr>
        <w:t>pritchi</w:t>
      </w:r>
      <w:proofErr w:type="spellEnd"/>
      <w:r w:rsidRPr="006309D6">
        <w:rPr>
          <w:rFonts w:ascii="обычный" w:hAnsi="обычный"/>
        </w:rPr>
        <w:t>.</w:t>
      </w:r>
      <w:r w:rsidRPr="006309D6">
        <w:rPr>
          <w:rFonts w:ascii="обычный" w:hAnsi="обычный"/>
          <w:lang w:val="en-US"/>
        </w:rPr>
        <w:t>castle</w:t>
      </w:r>
      <w:r w:rsidRPr="006309D6">
        <w:rPr>
          <w:rFonts w:ascii="обычный" w:hAnsi="обычный"/>
        </w:rPr>
        <w:t>.</w:t>
      </w:r>
      <w:r w:rsidRPr="006309D6">
        <w:rPr>
          <w:rFonts w:ascii="обычный" w:hAnsi="обычный"/>
          <w:lang w:val="en-US"/>
        </w:rPr>
        <w:t>by</w:t>
      </w:r>
      <w:r w:rsidRPr="006309D6">
        <w:rPr>
          <w:rFonts w:ascii="обычный" w:hAnsi="обычный"/>
        </w:rPr>
        <w:t>/</w:t>
      </w:r>
      <w:proofErr w:type="spellStart"/>
      <w:r w:rsidRPr="006309D6">
        <w:rPr>
          <w:rFonts w:ascii="обычный" w:hAnsi="обычный"/>
          <w:lang w:val="en-US"/>
        </w:rPr>
        <w:t>ras</w:t>
      </w:r>
      <w:proofErr w:type="spellEnd"/>
      <w:r w:rsidRPr="006309D6">
        <w:rPr>
          <w:rFonts w:ascii="обычный" w:hAnsi="обычный"/>
        </w:rPr>
        <w:t>-11</w:t>
      </w:r>
      <w:r w:rsidRPr="0063711A">
        <w:t>-109.</w:t>
      </w:r>
      <w:r w:rsidRPr="0063711A">
        <w:rPr>
          <w:lang w:val="en-US"/>
        </w:rPr>
        <w:t>html</w:t>
      </w:r>
      <w:r w:rsidRPr="0063711A">
        <w:rPr>
          <w:rFonts w:ascii="Arial" w:hAnsi="Arial" w:cs="Arial"/>
        </w:rPr>
        <w:t>‎</w:t>
      </w:r>
    </w:p>
    <w:sectPr w:rsidR="00CA760F" w:rsidRPr="0063711A" w:rsidSect="006309D6">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обычный">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D0"/>
    <w:rsid w:val="005878D0"/>
    <w:rsid w:val="006309D6"/>
    <w:rsid w:val="0063711A"/>
    <w:rsid w:val="00726AD6"/>
    <w:rsid w:val="00C56918"/>
    <w:rsid w:val="00CA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5089">
      <w:bodyDiv w:val="1"/>
      <w:marLeft w:val="0"/>
      <w:marRight w:val="0"/>
      <w:marTop w:val="0"/>
      <w:marBottom w:val="0"/>
      <w:divBdr>
        <w:top w:val="none" w:sz="0" w:space="0" w:color="auto"/>
        <w:left w:val="none" w:sz="0" w:space="0" w:color="auto"/>
        <w:bottom w:val="none" w:sz="0" w:space="0" w:color="auto"/>
        <w:right w:val="none" w:sz="0" w:space="0" w:color="auto"/>
      </w:divBdr>
      <w:divsChild>
        <w:div w:id="623582428">
          <w:marLeft w:val="0"/>
          <w:marRight w:val="0"/>
          <w:marTop w:val="100"/>
          <w:marBottom w:val="284"/>
          <w:divBdr>
            <w:top w:val="none" w:sz="0" w:space="0" w:color="auto"/>
            <w:left w:val="none" w:sz="0" w:space="0" w:color="auto"/>
            <w:bottom w:val="none" w:sz="0" w:space="0" w:color="auto"/>
            <w:right w:val="none" w:sz="0" w:space="0" w:color="auto"/>
          </w:divBdr>
          <w:divsChild>
            <w:div w:id="1211498830">
              <w:marLeft w:val="0"/>
              <w:marRight w:val="0"/>
              <w:marTop w:val="0"/>
              <w:marBottom w:val="0"/>
              <w:divBdr>
                <w:top w:val="single" w:sz="6" w:space="0" w:color="AAAAAA"/>
                <w:left w:val="single" w:sz="6" w:space="0" w:color="AAAAAA"/>
                <w:bottom w:val="single" w:sz="6" w:space="0" w:color="AAAAAA"/>
                <w:right w:val="single" w:sz="6" w:space="0" w:color="AAAAAA"/>
              </w:divBdr>
              <w:divsChild>
                <w:div w:id="826361391">
                  <w:marLeft w:val="0"/>
                  <w:marRight w:val="0"/>
                  <w:marTop w:val="0"/>
                  <w:marBottom w:val="0"/>
                  <w:divBdr>
                    <w:top w:val="none" w:sz="0" w:space="0" w:color="auto"/>
                    <w:left w:val="none" w:sz="0" w:space="0" w:color="auto"/>
                    <w:bottom w:val="none" w:sz="0" w:space="0" w:color="auto"/>
                    <w:right w:val="none" w:sz="0" w:space="0" w:color="auto"/>
                  </w:divBdr>
                  <w:divsChild>
                    <w:div w:id="491609099">
                      <w:marLeft w:val="0"/>
                      <w:marRight w:val="0"/>
                      <w:marTop w:val="0"/>
                      <w:marBottom w:val="0"/>
                      <w:divBdr>
                        <w:top w:val="none" w:sz="0" w:space="0" w:color="auto"/>
                        <w:left w:val="none" w:sz="0" w:space="0" w:color="auto"/>
                        <w:bottom w:val="none" w:sz="0" w:space="0" w:color="auto"/>
                        <w:right w:val="none" w:sz="0" w:space="0" w:color="auto"/>
                      </w:divBdr>
                    </w:div>
                  </w:divsChild>
                </w:div>
                <w:div w:id="596838462">
                  <w:marLeft w:val="0"/>
                  <w:marRight w:val="0"/>
                  <w:marTop w:val="0"/>
                  <w:marBottom w:val="0"/>
                  <w:divBdr>
                    <w:top w:val="none" w:sz="0" w:space="0" w:color="auto"/>
                    <w:left w:val="none" w:sz="0" w:space="0" w:color="auto"/>
                    <w:bottom w:val="none" w:sz="0" w:space="0" w:color="auto"/>
                    <w:right w:val="none" w:sz="0" w:space="0" w:color="auto"/>
                  </w:divBdr>
                  <w:divsChild>
                    <w:div w:id="1898009426">
                      <w:marLeft w:val="0"/>
                      <w:marRight w:val="0"/>
                      <w:marTop w:val="0"/>
                      <w:marBottom w:val="709"/>
                      <w:divBdr>
                        <w:top w:val="none" w:sz="0" w:space="0" w:color="auto"/>
                        <w:left w:val="none" w:sz="0" w:space="0" w:color="auto"/>
                        <w:bottom w:val="none" w:sz="0" w:space="0" w:color="auto"/>
                        <w:right w:val="none" w:sz="0" w:space="0" w:color="auto"/>
                      </w:divBdr>
                      <w:divsChild>
                        <w:div w:id="1785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651">
          <w:marLeft w:val="0"/>
          <w:marRight w:val="0"/>
          <w:marTop w:val="100"/>
          <w:marBottom w:val="284"/>
          <w:divBdr>
            <w:top w:val="none" w:sz="0" w:space="0" w:color="auto"/>
            <w:left w:val="none" w:sz="0" w:space="0" w:color="auto"/>
            <w:bottom w:val="none" w:sz="0" w:space="0" w:color="auto"/>
            <w:right w:val="none" w:sz="0" w:space="0" w:color="auto"/>
          </w:divBdr>
          <w:divsChild>
            <w:div w:id="1292858655">
              <w:marLeft w:val="0"/>
              <w:marRight w:val="0"/>
              <w:marTop w:val="0"/>
              <w:marBottom w:val="0"/>
              <w:divBdr>
                <w:top w:val="single" w:sz="6" w:space="0" w:color="AAAAAA"/>
                <w:left w:val="single" w:sz="6" w:space="0" w:color="AAAAAA"/>
                <w:bottom w:val="single" w:sz="6" w:space="0" w:color="AAAAAA"/>
                <w:right w:val="single" w:sz="6" w:space="0" w:color="AAAAAA"/>
              </w:divBdr>
              <w:divsChild>
                <w:div w:id="1817063522">
                  <w:marLeft w:val="0"/>
                  <w:marRight w:val="0"/>
                  <w:marTop w:val="0"/>
                  <w:marBottom w:val="0"/>
                  <w:divBdr>
                    <w:top w:val="none" w:sz="0" w:space="0" w:color="auto"/>
                    <w:left w:val="none" w:sz="0" w:space="0" w:color="auto"/>
                    <w:bottom w:val="none" w:sz="0" w:space="0" w:color="auto"/>
                    <w:right w:val="none" w:sz="0" w:space="0" w:color="auto"/>
                  </w:divBdr>
                  <w:divsChild>
                    <w:div w:id="689572043">
                      <w:marLeft w:val="0"/>
                      <w:marRight w:val="0"/>
                      <w:marTop w:val="709"/>
                      <w:marBottom w:val="0"/>
                      <w:divBdr>
                        <w:top w:val="none" w:sz="0" w:space="0" w:color="auto"/>
                        <w:left w:val="none" w:sz="0" w:space="0" w:color="auto"/>
                        <w:bottom w:val="none" w:sz="0" w:space="0" w:color="auto"/>
                        <w:right w:val="none" w:sz="0" w:space="0" w:color="auto"/>
                      </w:divBdr>
                    </w:div>
                  </w:divsChild>
                </w:div>
                <w:div w:id="1092822768">
                  <w:marLeft w:val="0"/>
                  <w:marRight w:val="0"/>
                  <w:marTop w:val="0"/>
                  <w:marBottom w:val="0"/>
                  <w:divBdr>
                    <w:top w:val="none" w:sz="0" w:space="0" w:color="auto"/>
                    <w:left w:val="none" w:sz="0" w:space="0" w:color="auto"/>
                    <w:bottom w:val="none" w:sz="0" w:space="0" w:color="auto"/>
                    <w:right w:val="none" w:sz="0" w:space="0" w:color="auto"/>
                  </w:divBdr>
                  <w:divsChild>
                    <w:div w:id="1155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Иринка</dc:creator>
  <cp:lastModifiedBy>Иринка</cp:lastModifiedBy>
  <cp:revision>3</cp:revision>
  <dcterms:created xsi:type="dcterms:W3CDTF">2013-10-11T17:18:00Z</dcterms:created>
  <dcterms:modified xsi:type="dcterms:W3CDTF">2013-10-11T17:57:00Z</dcterms:modified>
</cp:coreProperties>
</file>