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E5DD5" w:rsidRDefault="007E5DD5" w:rsidP="007E5DD5">
      <w:pPr>
        <w:spacing w:after="0" w:line="240" w:lineRule="auto"/>
        <w:ind w:left="4820"/>
        <w:jc w:val="center"/>
        <w:rPr>
          <w:i/>
          <w:sz w:val="32"/>
        </w:rPr>
      </w:pPr>
      <w:r>
        <w:rPr>
          <w:i/>
          <w:sz w:val="32"/>
        </w:rPr>
        <w:t>«Жизнь люби, люби народ свой, чти народную мечту!»</w:t>
      </w:r>
    </w:p>
    <w:p w:rsidR="007E5DD5" w:rsidRPr="007E5DD5" w:rsidRDefault="007E5DD5" w:rsidP="007E5DD5">
      <w:pPr>
        <w:spacing w:after="0" w:line="240" w:lineRule="auto"/>
        <w:ind w:left="6804"/>
        <w:jc w:val="center"/>
        <w:rPr>
          <w:i/>
          <w:sz w:val="32"/>
        </w:rPr>
      </w:pPr>
      <w:proofErr w:type="spellStart"/>
      <w:r w:rsidRPr="007E5DD5">
        <w:rPr>
          <w:rFonts w:ascii="Times New Roman" w:hAnsi="Times New Roman" w:cs="Times New Roman"/>
          <w:bCs/>
          <w:i/>
          <w:sz w:val="32"/>
          <w:szCs w:val="32"/>
        </w:rPr>
        <w:t>Габдулла</w:t>
      </w:r>
      <w:proofErr w:type="spellEnd"/>
      <w:proofErr w:type="gramStart"/>
      <w:r w:rsidRPr="007E5DD5">
        <w:rPr>
          <w:rFonts w:ascii="Times New Roman" w:hAnsi="Times New Roman" w:cs="Times New Roman"/>
          <w:bCs/>
          <w:i/>
          <w:sz w:val="32"/>
          <w:szCs w:val="32"/>
        </w:rPr>
        <w:t xml:space="preserve"> Т</w:t>
      </w:r>
      <w:proofErr w:type="gramEnd"/>
      <w:r w:rsidRPr="007E5DD5">
        <w:rPr>
          <w:rFonts w:ascii="Times New Roman" w:hAnsi="Times New Roman" w:cs="Times New Roman"/>
          <w:bCs/>
          <w:i/>
          <w:sz w:val="32"/>
          <w:szCs w:val="32"/>
        </w:rPr>
        <w:t>укай</w:t>
      </w:r>
    </w:p>
    <w:p w:rsidR="007E5DD5" w:rsidRDefault="007E5DD5" w:rsidP="007E5DD5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220D" w:rsidRPr="0079220D" w:rsidRDefault="0079220D" w:rsidP="00792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220D">
        <w:rPr>
          <w:rFonts w:ascii="Times New Roman" w:hAnsi="Times New Roman" w:cs="Times New Roman"/>
          <w:b/>
          <w:bCs/>
          <w:sz w:val="32"/>
          <w:szCs w:val="32"/>
        </w:rPr>
        <w:t>Классный час: «</w:t>
      </w:r>
      <w:proofErr w:type="spellStart"/>
      <w:r w:rsidRPr="0079220D">
        <w:rPr>
          <w:rFonts w:ascii="Times New Roman" w:hAnsi="Times New Roman" w:cs="Times New Roman"/>
          <w:b/>
          <w:bCs/>
          <w:sz w:val="32"/>
          <w:szCs w:val="32"/>
        </w:rPr>
        <w:t>Габдулла</w:t>
      </w:r>
      <w:proofErr w:type="spellEnd"/>
      <w:proofErr w:type="gramStart"/>
      <w:r w:rsidRPr="0079220D">
        <w:rPr>
          <w:rFonts w:ascii="Times New Roman" w:hAnsi="Times New Roman" w:cs="Times New Roman"/>
          <w:b/>
          <w:bCs/>
          <w:sz w:val="32"/>
          <w:szCs w:val="32"/>
        </w:rPr>
        <w:t xml:space="preserve"> Т</w:t>
      </w:r>
      <w:proofErr w:type="gramEnd"/>
      <w:r w:rsidRPr="0079220D">
        <w:rPr>
          <w:rFonts w:ascii="Times New Roman" w:hAnsi="Times New Roman" w:cs="Times New Roman"/>
          <w:b/>
          <w:bCs/>
          <w:sz w:val="32"/>
          <w:szCs w:val="32"/>
        </w:rPr>
        <w:t>укай, я хочу тебе сказать…»</w:t>
      </w:r>
    </w:p>
    <w:p w:rsidR="0079220D" w:rsidRDefault="0079220D" w:rsidP="007922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79220D">
        <w:rPr>
          <w:rFonts w:ascii="Times New Roman" w:hAnsi="Times New Roman" w:cs="Times New Roman"/>
          <w:bCs/>
          <w:i/>
          <w:sz w:val="28"/>
          <w:szCs w:val="28"/>
        </w:rPr>
        <w:t xml:space="preserve">Посвящённый к </w:t>
      </w:r>
      <w:r w:rsidRPr="007922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100-летию со дня смерти татарского поэта </w:t>
      </w:r>
      <w:proofErr w:type="spellStart"/>
      <w:r w:rsidRPr="007922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Габдуллы</w:t>
      </w:r>
      <w:proofErr w:type="spellEnd"/>
      <w:proofErr w:type="gramStart"/>
      <w:r w:rsidRPr="007922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7922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укая.</w:t>
      </w:r>
    </w:p>
    <w:p w:rsidR="00223B47" w:rsidRPr="003D17D2" w:rsidRDefault="003D17D2" w:rsidP="007922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17D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Форма: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3D17D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урок-конференци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я</w:t>
      </w:r>
    </w:p>
    <w:p w:rsidR="0079220D" w:rsidRPr="0079220D" w:rsidRDefault="0079220D" w:rsidP="00792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20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Сроки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</w:t>
      </w:r>
      <w:r w:rsidRPr="007922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15 апреля 2013 года</w:t>
      </w:r>
    </w:p>
    <w:p w:rsidR="0079220D" w:rsidRPr="0079220D" w:rsidRDefault="0079220D" w:rsidP="007922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220D">
        <w:rPr>
          <w:rFonts w:ascii="Times New Roman" w:hAnsi="Times New Roman" w:cs="Times New Roman"/>
          <w:bCs/>
          <w:sz w:val="28"/>
          <w:szCs w:val="28"/>
          <w:u w:val="single"/>
        </w:rPr>
        <w:t>Слушатели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79220D">
        <w:rPr>
          <w:rFonts w:ascii="Times New Roman" w:hAnsi="Times New Roman" w:cs="Times New Roman"/>
          <w:bCs/>
          <w:sz w:val="28"/>
          <w:szCs w:val="28"/>
        </w:rPr>
        <w:t xml:space="preserve">  старшеклассники</w:t>
      </w:r>
    </w:p>
    <w:p w:rsidR="0079220D" w:rsidRPr="0079220D" w:rsidRDefault="0079220D" w:rsidP="0079220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20D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20D">
        <w:rPr>
          <w:rFonts w:ascii="Times New Roman" w:hAnsi="Times New Roman" w:cs="Times New Roman"/>
          <w:sz w:val="28"/>
          <w:szCs w:val="28"/>
        </w:rPr>
        <w:t xml:space="preserve">Развитие у старших школьников </w:t>
      </w:r>
      <w:r w:rsidRPr="005F4CA2">
        <w:rPr>
          <w:rFonts w:ascii="Times New Roman" w:hAnsi="Times New Roman" w:cs="Times New Roman"/>
          <w:sz w:val="28"/>
          <w:szCs w:val="28"/>
        </w:rPr>
        <w:t>интерес к творчеству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Тукая</w:t>
      </w:r>
      <w:r w:rsidRPr="0079220D">
        <w:rPr>
          <w:rFonts w:ascii="Times New Roman" w:hAnsi="Times New Roman" w:cs="Times New Roman"/>
          <w:sz w:val="28"/>
          <w:szCs w:val="28"/>
        </w:rPr>
        <w:t xml:space="preserve">, познавательной активности,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</w:t>
      </w:r>
      <w:r w:rsidRPr="0079220D">
        <w:rPr>
          <w:rFonts w:ascii="Times New Roman" w:hAnsi="Times New Roman" w:cs="Times New Roman"/>
          <w:sz w:val="28"/>
          <w:szCs w:val="28"/>
        </w:rPr>
        <w:t>творческих способностей, коммуникативных навыков.</w:t>
      </w:r>
    </w:p>
    <w:p w:rsidR="0079220D" w:rsidRPr="0079220D" w:rsidRDefault="0079220D" w:rsidP="00792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20D" w:rsidRPr="005F4CA2" w:rsidRDefault="0079220D" w:rsidP="00A2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63F">
        <w:rPr>
          <w:sz w:val="28"/>
          <w:szCs w:val="28"/>
          <w:u w:val="single"/>
        </w:rPr>
        <w:t>Материалы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книжная выставка</w:t>
      </w:r>
      <w:r w:rsidRPr="005F4CA2">
        <w:rPr>
          <w:rFonts w:ascii="Times New Roman" w:hAnsi="Times New Roman" w:cs="Times New Roman"/>
          <w:sz w:val="28"/>
          <w:szCs w:val="28"/>
        </w:rPr>
        <w:t>, стенгазета</w:t>
      </w:r>
      <w:r w:rsidR="00A2563F">
        <w:rPr>
          <w:rFonts w:ascii="Times New Roman" w:hAnsi="Times New Roman" w:cs="Times New Roman"/>
          <w:sz w:val="28"/>
          <w:szCs w:val="28"/>
        </w:rPr>
        <w:t xml:space="preserve">, проектор, компьютер, электронная презентация, портрет Г. Тукая </w:t>
      </w:r>
      <w:proofErr w:type="gramEnd"/>
    </w:p>
    <w:p w:rsidR="009A12C3" w:rsidRDefault="009A12C3" w:rsidP="00684A4E">
      <w:pPr>
        <w:spacing w:after="0" w:line="240" w:lineRule="auto"/>
        <w:rPr>
          <w:sz w:val="28"/>
          <w:szCs w:val="28"/>
        </w:rPr>
      </w:pPr>
    </w:p>
    <w:p w:rsidR="00E748B5" w:rsidRPr="00684A4E" w:rsidRDefault="00E748B5" w:rsidP="009A18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4A4E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Подготовительная работа:</w:t>
      </w:r>
    </w:p>
    <w:p w:rsidR="00E748B5" w:rsidRDefault="00E748B5" w:rsidP="009A18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классного часа необходимо разделить класс на несколько </w:t>
      </w:r>
      <w:r w:rsidR="00684A4E" w:rsidRPr="00684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команд </w:t>
      </w:r>
      <w:r w:rsidRPr="00684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(1- выпуск стенгазеты, 2- подготовка презентации</w:t>
      </w:r>
      <w:r w:rsidR="00684A4E" w:rsidRPr="00684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3- изучение литературы, 4-подготовка книжной выставки и т. д.</w:t>
      </w:r>
      <w:r w:rsidRPr="00684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 Каждая команда готовиться по определённому напр</w:t>
      </w:r>
      <w:r w:rsidR="00684A4E" w:rsidRPr="00684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4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влению</w:t>
      </w:r>
      <w:r w:rsidR="00684A4E" w:rsidRPr="00684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течение одной-двух недель.</w:t>
      </w:r>
    </w:p>
    <w:p w:rsidR="009A18F0" w:rsidRDefault="009A18F0" w:rsidP="009A18F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0A3D0A" w:rsidRPr="009A18F0" w:rsidRDefault="000A3D0A" w:rsidP="009A18F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18F0">
        <w:rPr>
          <w:color w:val="000000"/>
          <w:sz w:val="28"/>
          <w:szCs w:val="28"/>
          <w:u w:val="single"/>
        </w:rPr>
        <w:t>План-конспект занятия</w:t>
      </w:r>
      <w:r w:rsidRPr="009A18F0">
        <w:rPr>
          <w:color w:val="000000"/>
          <w:sz w:val="28"/>
          <w:szCs w:val="28"/>
        </w:rPr>
        <w:t>:</w:t>
      </w:r>
    </w:p>
    <w:p w:rsidR="00B8169D" w:rsidRDefault="009A18F0" w:rsidP="00B8169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169D">
        <w:rPr>
          <w:b/>
          <w:color w:val="000000"/>
          <w:sz w:val="28"/>
          <w:szCs w:val="28"/>
          <w:u w:val="single"/>
        </w:rPr>
        <w:t>В</w:t>
      </w:r>
      <w:r w:rsidR="00684A4E" w:rsidRPr="00B8169D">
        <w:rPr>
          <w:b/>
          <w:color w:val="000000"/>
          <w:sz w:val="28"/>
          <w:szCs w:val="28"/>
          <w:u w:val="single"/>
        </w:rPr>
        <w:t>ступление</w:t>
      </w:r>
      <w:r w:rsidRPr="009A18F0">
        <w:rPr>
          <w:color w:val="000000"/>
          <w:sz w:val="28"/>
          <w:szCs w:val="28"/>
        </w:rPr>
        <w:t xml:space="preserve">. </w:t>
      </w:r>
      <w:r w:rsidR="00223B47">
        <w:rPr>
          <w:color w:val="000000"/>
          <w:sz w:val="28"/>
          <w:szCs w:val="28"/>
        </w:rPr>
        <w:t xml:space="preserve"> </w:t>
      </w:r>
    </w:p>
    <w:p w:rsidR="000A3D0A" w:rsidRPr="00B8169D" w:rsidRDefault="00223B47" w:rsidP="00B8169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169D">
        <w:rPr>
          <w:color w:val="000000"/>
          <w:sz w:val="28"/>
          <w:szCs w:val="28"/>
        </w:rPr>
        <w:t>Вступительное слово учителя.</w:t>
      </w:r>
    </w:p>
    <w:p w:rsidR="009A18F0" w:rsidRDefault="009A18F0" w:rsidP="009A18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18F0" w:rsidRPr="009A18F0" w:rsidRDefault="009A18F0" w:rsidP="009A18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8F0">
        <w:rPr>
          <w:color w:val="000000"/>
          <w:sz w:val="28"/>
          <w:szCs w:val="28"/>
          <w:u w:val="single"/>
        </w:rPr>
        <w:t>Учитель:</w:t>
      </w:r>
      <w:r w:rsidRPr="009A18F0">
        <w:rPr>
          <w:color w:val="000000"/>
          <w:sz w:val="28"/>
          <w:szCs w:val="28"/>
        </w:rPr>
        <w:t xml:space="preserve"> Чем знаменательна сегодняшняя дата?</w:t>
      </w:r>
    </w:p>
    <w:p w:rsidR="009A18F0" w:rsidRPr="009A18F0" w:rsidRDefault="009A18F0" w:rsidP="009A18F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9A18F0">
        <w:rPr>
          <w:color w:val="000000"/>
          <w:sz w:val="28"/>
          <w:szCs w:val="28"/>
          <w:u w:val="single"/>
        </w:rPr>
        <w:t>Ученик</w:t>
      </w:r>
      <w:r>
        <w:rPr>
          <w:color w:val="000000"/>
          <w:sz w:val="28"/>
          <w:szCs w:val="28"/>
          <w:u w:val="single"/>
        </w:rPr>
        <w:t xml:space="preserve"> 1</w:t>
      </w:r>
      <w:r w:rsidRPr="009A18F0">
        <w:rPr>
          <w:color w:val="000000"/>
          <w:sz w:val="28"/>
          <w:szCs w:val="28"/>
          <w:u w:val="single"/>
        </w:rPr>
        <w:t>:</w:t>
      </w:r>
      <w:r w:rsidRPr="009A18F0">
        <w:rPr>
          <w:color w:val="000000"/>
          <w:sz w:val="28"/>
          <w:szCs w:val="28"/>
        </w:rPr>
        <w:t xml:space="preserve"> </w:t>
      </w:r>
      <w:r w:rsidR="000A3D0A" w:rsidRPr="009A18F0">
        <w:rPr>
          <w:color w:val="000000" w:themeColor="text1"/>
          <w:sz w:val="28"/>
          <w:szCs w:val="28"/>
          <w:shd w:val="clear" w:color="auto" w:fill="FFFFFF" w:themeFill="background1"/>
        </w:rPr>
        <w:t xml:space="preserve">15 апреля (по старому стилю 2 апреля) 1913 года в 20 часов 15 минут не стало величайшего татарского поэта </w:t>
      </w:r>
      <w:proofErr w:type="spellStart"/>
      <w:r w:rsidR="000A3D0A" w:rsidRPr="009A18F0">
        <w:rPr>
          <w:color w:val="000000" w:themeColor="text1"/>
          <w:sz w:val="28"/>
          <w:szCs w:val="28"/>
          <w:shd w:val="clear" w:color="auto" w:fill="FFFFFF" w:themeFill="background1"/>
        </w:rPr>
        <w:t>Габдуллы</w:t>
      </w:r>
      <w:proofErr w:type="spellEnd"/>
      <w:proofErr w:type="gramStart"/>
      <w:r w:rsidR="000A3D0A" w:rsidRPr="009A18F0">
        <w:rPr>
          <w:color w:val="000000" w:themeColor="text1"/>
          <w:sz w:val="28"/>
          <w:szCs w:val="28"/>
          <w:shd w:val="clear" w:color="auto" w:fill="FFFFFF" w:themeFill="background1"/>
        </w:rPr>
        <w:t xml:space="preserve"> Т</w:t>
      </w:r>
      <w:proofErr w:type="gramEnd"/>
      <w:r w:rsidR="000A3D0A" w:rsidRPr="009A18F0">
        <w:rPr>
          <w:color w:val="000000" w:themeColor="text1"/>
          <w:sz w:val="28"/>
          <w:szCs w:val="28"/>
          <w:shd w:val="clear" w:color="auto" w:fill="FFFFFF" w:themeFill="background1"/>
        </w:rPr>
        <w:t>укая. Он ушёл из жизни в возрасте 27 лет.</w:t>
      </w:r>
      <w:r w:rsidRPr="009A18F0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9A18F0" w:rsidRDefault="009A18F0" w:rsidP="009A18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0A3D0A" w:rsidRPr="009A18F0">
        <w:rPr>
          <w:color w:val="000000"/>
          <w:sz w:val="28"/>
          <w:szCs w:val="28"/>
          <w:shd w:val="clear" w:color="auto" w:fill="FFFFFF"/>
        </w:rPr>
        <w:t xml:space="preserve">Сегодня известно </w:t>
      </w:r>
      <w:r w:rsidRPr="009A18F0">
        <w:rPr>
          <w:color w:val="000000"/>
          <w:sz w:val="28"/>
          <w:szCs w:val="28"/>
          <w:shd w:val="clear" w:color="auto" w:fill="FFFFFF"/>
        </w:rPr>
        <w:t xml:space="preserve">750 </w:t>
      </w:r>
      <w:r w:rsidR="000A3D0A" w:rsidRPr="009A18F0">
        <w:rPr>
          <w:color w:val="000000"/>
          <w:sz w:val="28"/>
          <w:szCs w:val="28"/>
          <w:shd w:val="clear" w:color="auto" w:fill="FFFFFF"/>
        </w:rPr>
        <w:t xml:space="preserve"> текстов</w:t>
      </w:r>
      <w:proofErr w:type="gramStart"/>
      <w:r w:rsidR="000A3D0A" w:rsidRPr="009A18F0">
        <w:rPr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="000A3D0A" w:rsidRPr="009A18F0">
        <w:rPr>
          <w:color w:val="000000"/>
          <w:sz w:val="28"/>
          <w:szCs w:val="28"/>
          <w:shd w:val="clear" w:color="auto" w:fill="FFFFFF"/>
        </w:rPr>
        <w:t xml:space="preserve">укая — стихи поэмы, статьи, фельетоны, рецензии, рассказы для детей, письма, воспоминания, путевые записки; Тукай использовал </w:t>
      </w:r>
      <w:r w:rsidRPr="009A18F0">
        <w:rPr>
          <w:color w:val="000000"/>
          <w:sz w:val="28"/>
          <w:szCs w:val="28"/>
          <w:shd w:val="clear" w:color="auto" w:fill="FFFFFF"/>
        </w:rPr>
        <w:t xml:space="preserve">65 </w:t>
      </w:r>
      <w:r w:rsidR="000A3D0A" w:rsidRPr="009A18F0">
        <w:rPr>
          <w:color w:val="000000"/>
          <w:sz w:val="28"/>
          <w:szCs w:val="28"/>
          <w:shd w:val="clear" w:color="auto" w:fill="FFFFFF"/>
        </w:rPr>
        <w:t xml:space="preserve"> псевдонимов. При участии многих литературоведов уже около</w:t>
      </w:r>
      <w:r w:rsidRPr="009A18F0">
        <w:rPr>
          <w:color w:val="000000"/>
          <w:sz w:val="28"/>
          <w:szCs w:val="28"/>
          <w:shd w:val="clear" w:color="auto" w:fill="FFFFFF"/>
        </w:rPr>
        <w:t xml:space="preserve"> 400</w:t>
      </w:r>
      <w:r w:rsidR="000A3D0A" w:rsidRPr="009A18F0">
        <w:rPr>
          <w:color w:val="000000"/>
          <w:sz w:val="28"/>
          <w:szCs w:val="28"/>
          <w:shd w:val="clear" w:color="auto" w:fill="FFFFFF"/>
        </w:rPr>
        <w:t xml:space="preserve"> произведений</w:t>
      </w:r>
      <w:proofErr w:type="gramStart"/>
      <w:r w:rsidR="000A3D0A" w:rsidRPr="009A18F0">
        <w:rPr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="000A3D0A" w:rsidRPr="009A18F0">
        <w:rPr>
          <w:color w:val="000000"/>
          <w:sz w:val="28"/>
          <w:szCs w:val="28"/>
          <w:shd w:val="clear" w:color="auto" w:fill="FFFFFF"/>
        </w:rPr>
        <w:t xml:space="preserve">укая более или менее подробно проанализировано в отдельных статьях или справках. Разумеется, их объём определяется значимостью того или иного произведения. Заметно стремление по-новому подойти к анализу </w:t>
      </w:r>
      <w:proofErr w:type="spellStart"/>
      <w:r w:rsidR="000A3D0A" w:rsidRPr="009A18F0">
        <w:rPr>
          <w:color w:val="000000"/>
          <w:sz w:val="28"/>
          <w:szCs w:val="28"/>
          <w:shd w:val="clear" w:color="auto" w:fill="FFFFFF"/>
        </w:rPr>
        <w:t>тукаевских</w:t>
      </w:r>
      <w:proofErr w:type="spellEnd"/>
      <w:r w:rsidR="000A3D0A" w:rsidRPr="009A18F0">
        <w:rPr>
          <w:color w:val="000000"/>
          <w:sz w:val="28"/>
          <w:szCs w:val="28"/>
          <w:shd w:val="clear" w:color="auto" w:fill="FFFFFF"/>
        </w:rPr>
        <w:t xml:space="preserve"> текстов, не сводя его к социально-классовому подходу. </w:t>
      </w:r>
    </w:p>
    <w:p w:rsidR="00223B47" w:rsidRDefault="00223B47" w:rsidP="007E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23B47" w:rsidRDefault="007E5DD5" w:rsidP="007E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8F0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7E5DD5">
        <w:rPr>
          <w:rFonts w:ascii="Times New Roman" w:hAnsi="Times New Roman" w:cs="Times New Roman"/>
          <w:i/>
          <w:sz w:val="32"/>
        </w:rPr>
        <w:t xml:space="preserve"> </w:t>
      </w:r>
      <w:r w:rsidRPr="007E5DD5">
        <w:rPr>
          <w:rFonts w:ascii="Times New Roman" w:hAnsi="Times New Roman" w:cs="Times New Roman"/>
          <w:sz w:val="28"/>
          <w:szCs w:val="28"/>
        </w:rPr>
        <w:t xml:space="preserve">Кто для татарского народа </w:t>
      </w:r>
      <w:proofErr w:type="spellStart"/>
      <w:r w:rsidRPr="007E5DD5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proofErr w:type="gramStart"/>
      <w:r w:rsidRPr="007E5DD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E5DD5">
        <w:rPr>
          <w:rFonts w:ascii="Times New Roman" w:hAnsi="Times New Roman" w:cs="Times New Roman"/>
          <w:sz w:val="28"/>
          <w:szCs w:val="28"/>
        </w:rPr>
        <w:t xml:space="preserve">укай в новом обществе, не утратил ли он своего былого значения и величия? Ответ один и категорически: нет! </w:t>
      </w:r>
    </w:p>
    <w:p w:rsidR="007E5DD5" w:rsidRPr="007E5DD5" w:rsidRDefault="00223B47" w:rsidP="007E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DD5" w:rsidRPr="007E5DD5">
        <w:rPr>
          <w:rFonts w:ascii="Times New Roman" w:hAnsi="Times New Roman" w:cs="Times New Roman"/>
          <w:sz w:val="28"/>
          <w:szCs w:val="28"/>
        </w:rPr>
        <w:t xml:space="preserve">Нет, именно сегодня для народа, который на крутом историческом вираже потерял старые идеалы, а новых еще не обрел, </w:t>
      </w:r>
      <w:proofErr w:type="gramStart"/>
      <w:r w:rsidR="007E5DD5" w:rsidRPr="007E5DD5">
        <w:rPr>
          <w:rFonts w:ascii="Times New Roman" w:hAnsi="Times New Roman" w:cs="Times New Roman"/>
          <w:sz w:val="28"/>
          <w:szCs w:val="28"/>
        </w:rPr>
        <w:t>Тукай</w:t>
      </w:r>
      <w:proofErr w:type="gramEnd"/>
      <w:r w:rsidR="007E5DD5" w:rsidRPr="007E5DD5">
        <w:rPr>
          <w:rFonts w:ascii="Times New Roman" w:hAnsi="Times New Roman" w:cs="Times New Roman"/>
          <w:sz w:val="28"/>
          <w:szCs w:val="28"/>
        </w:rPr>
        <w:t xml:space="preserve"> является путеводной звездой, именно в наши дни раскрылась подлинная сущность поэта, его величие и роль пророка. Даже едкие сатирические стихотворения поэта, считавшиеся при </w:t>
      </w:r>
      <w:r w:rsidR="007E5DD5" w:rsidRPr="007E5DD5">
        <w:rPr>
          <w:rFonts w:ascii="Times New Roman" w:hAnsi="Times New Roman" w:cs="Times New Roman"/>
          <w:sz w:val="28"/>
          <w:szCs w:val="28"/>
        </w:rPr>
        <w:lastRenderedPageBreak/>
        <w:t xml:space="preserve">советском строе утратившими свою актуальность, сегодня звучат еще злободневнее. </w:t>
      </w:r>
    </w:p>
    <w:p w:rsidR="007E5DD5" w:rsidRPr="009A18F0" w:rsidRDefault="007E5DD5" w:rsidP="009A18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A18F0" w:rsidRPr="009A18F0" w:rsidRDefault="00B8169D" w:rsidP="00B8169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B8169D">
        <w:rPr>
          <w:color w:val="000000"/>
          <w:sz w:val="28"/>
          <w:szCs w:val="28"/>
          <w:lang w:val="en-US"/>
        </w:rPr>
        <w:t>II</w:t>
      </w:r>
      <w:r w:rsidRPr="00B8169D">
        <w:rPr>
          <w:b/>
          <w:color w:val="000000"/>
          <w:sz w:val="28"/>
          <w:szCs w:val="28"/>
          <w:lang w:val="en-US"/>
        </w:rPr>
        <w:t>.</w:t>
      </w:r>
      <w:r w:rsidRPr="00B8169D">
        <w:rPr>
          <w:b/>
          <w:color w:val="000000"/>
          <w:sz w:val="28"/>
          <w:szCs w:val="28"/>
          <w:u w:val="single"/>
          <w:lang w:val="en-US"/>
        </w:rPr>
        <w:t xml:space="preserve"> </w:t>
      </w:r>
      <w:r w:rsidR="00223B47" w:rsidRPr="00B8169D">
        <w:rPr>
          <w:b/>
          <w:color w:val="000000"/>
          <w:sz w:val="28"/>
          <w:szCs w:val="28"/>
          <w:u w:val="single"/>
        </w:rPr>
        <w:t>О</w:t>
      </w:r>
      <w:r w:rsidR="009A18F0" w:rsidRPr="00B8169D">
        <w:rPr>
          <w:b/>
          <w:color w:val="000000"/>
          <w:sz w:val="28"/>
          <w:szCs w:val="28"/>
          <w:u w:val="single"/>
        </w:rPr>
        <w:t>сновная часть;</w:t>
      </w:r>
    </w:p>
    <w:p w:rsidR="009A18F0" w:rsidRPr="009A18F0" w:rsidRDefault="009A18F0" w:rsidP="000A3D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A3D0A" w:rsidRDefault="009A18F0" w:rsidP="000A3D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18F0">
        <w:rPr>
          <w:color w:val="000000"/>
          <w:sz w:val="28"/>
          <w:szCs w:val="28"/>
          <w:u w:val="single"/>
        </w:rPr>
        <w:t>Учитель:</w:t>
      </w:r>
      <w:r w:rsidRPr="009A18F0">
        <w:rPr>
          <w:color w:val="000000"/>
          <w:sz w:val="28"/>
          <w:szCs w:val="28"/>
          <w:shd w:val="clear" w:color="auto" w:fill="FFFFFF"/>
        </w:rPr>
        <w:t xml:space="preserve"> </w:t>
      </w:r>
      <w:r w:rsidR="000A3D0A" w:rsidRPr="009A18F0">
        <w:rPr>
          <w:color w:val="000000"/>
          <w:sz w:val="28"/>
          <w:szCs w:val="28"/>
          <w:shd w:val="clear" w:color="auto" w:fill="FFFFFF"/>
        </w:rPr>
        <w:t>Ну а какие идеалы бытия были развиты</w:t>
      </w:r>
      <w:proofErr w:type="gramStart"/>
      <w:r w:rsidR="000A3D0A" w:rsidRPr="009A18F0">
        <w:rPr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="000A3D0A" w:rsidRPr="009A18F0">
        <w:rPr>
          <w:color w:val="000000"/>
          <w:sz w:val="28"/>
          <w:szCs w:val="28"/>
          <w:shd w:val="clear" w:color="auto" w:fill="FFFFFF"/>
        </w:rPr>
        <w:t xml:space="preserve">укаем, скажем, как </w:t>
      </w:r>
      <w:r w:rsidR="00223B47">
        <w:rPr>
          <w:color w:val="000000"/>
          <w:sz w:val="28"/>
          <w:szCs w:val="28"/>
          <w:shd w:val="clear" w:color="auto" w:fill="FFFFFF"/>
        </w:rPr>
        <w:t>т</w:t>
      </w:r>
      <w:r w:rsidR="000A3D0A" w:rsidRPr="009A18F0">
        <w:rPr>
          <w:color w:val="000000"/>
          <w:sz w:val="28"/>
          <w:szCs w:val="28"/>
          <w:shd w:val="clear" w:color="auto" w:fill="FFFFFF"/>
        </w:rPr>
        <w:t xml:space="preserve">еоретиком? </w:t>
      </w:r>
    </w:p>
    <w:p w:rsidR="002F0D8F" w:rsidRPr="009A18F0" w:rsidRDefault="002F0D8F" w:rsidP="000A3D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A3D0A" w:rsidRDefault="009A18F0" w:rsidP="000A3D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18F0">
        <w:rPr>
          <w:color w:val="000000"/>
          <w:sz w:val="28"/>
          <w:szCs w:val="28"/>
          <w:u w:val="single"/>
        </w:rPr>
        <w:t>Ученик 2:</w:t>
      </w:r>
      <w:r w:rsidRPr="009A18F0">
        <w:rPr>
          <w:color w:val="000000"/>
          <w:sz w:val="28"/>
          <w:szCs w:val="28"/>
        </w:rPr>
        <w:t xml:space="preserve"> </w:t>
      </w:r>
      <w:r w:rsidR="000A3D0A" w:rsidRPr="009A18F0">
        <w:rPr>
          <w:color w:val="000000"/>
          <w:sz w:val="28"/>
          <w:szCs w:val="28"/>
          <w:shd w:val="clear" w:color="auto" w:fill="FFFFFF"/>
        </w:rPr>
        <w:t>Г.</w:t>
      </w:r>
      <w:proofErr w:type="gramStart"/>
      <w:r w:rsidR="000A3D0A" w:rsidRPr="009A18F0">
        <w:rPr>
          <w:color w:val="000000"/>
          <w:sz w:val="28"/>
          <w:szCs w:val="28"/>
          <w:shd w:val="clear" w:color="auto" w:fill="FFFFFF"/>
        </w:rPr>
        <w:t>Тукай</w:t>
      </w:r>
      <w:proofErr w:type="gramEnd"/>
      <w:r w:rsidR="000A3D0A" w:rsidRPr="009A18F0">
        <w:rPr>
          <w:color w:val="000000"/>
          <w:sz w:val="28"/>
          <w:szCs w:val="28"/>
          <w:shd w:val="clear" w:color="auto" w:fill="FFFFFF"/>
        </w:rPr>
        <w:t xml:space="preserve"> придерживался идеологии культурно-исторического развития татарского и других народов России. Причем термин «культура» для него не просто красное словцо, не украшение</w:t>
      </w:r>
      <w:r w:rsidRPr="009A18F0">
        <w:rPr>
          <w:color w:val="000000"/>
          <w:sz w:val="28"/>
          <w:szCs w:val="28"/>
          <w:shd w:val="clear" w:color="auto" w:fill="FFFFFF"/>
        </w:rPr>
        <w:t xml:space="preserve">. </w:t>
      </w:r>
      <w:r w:rsidR="000A3D0A" w:rsidRPr="009A18F0">
        <w:rPr>
          <w:color w:val="000000"/>
          <w:sz w:val="28"/>
          <w:szCs w:val="28"/>
          <w:shd w:val="clear" w:color="auto" w:fill="FFFFFF"/>
        </w:rPr>
        <w:t>Можно вспомнить вступительное слово к его первому уроку, где Г.</w:t>
      </w:r>
      <w:proofErr w:type="gramStart"/>
      <w:r w:rsidR="000A3D0A" w:rsidRPr="009A18F0">
        <w:rPr>
          <w:color w:val="000000"/>
          <w:sz w:val="28"/>
          <w:szCs w:val="28"/>
          <w:shd w:val="clear" w:color="auto" w:fill="FFFFFF"/>
        </w:rPr>
        <w:t>Тукай</w:t>
      </w:r>
      <w:proofErr w:type="gramEnd"/>
      <w:r w:rsidR="000A3D0A" w:rsidRPr="009A18F0">
        <w:rPr>
          <w:color w:val="000000"/>
          <w:sz w:val="28"/>
          <w:szCs w:val="28"/>
          <w:shd w:val="clear" w:color="auto" w:fill="FFFFFF"/>
        </w:rPr>
        <w:t xml:space="preserve"> высказывает следующие слова: «Мы, представители молодой нации, которая сегодня вступает в новую ступень культуры, впредь так учиться не должны...»</w:t>
      </w:r>
      <w:r w:rsidRPr="009A18F0">
        <w:rPr>
          <w:color w:val="000000"/>
          <w:sz w:val="28"/>
          <w:szCs w:val="28"/>
          <w:shd w:val="clear" w:color="auto" w:fill="FFFFFF"/>
        </w:rPr>
        <w:t>.</w:t>
      </w:r>
      <w:r w:rsidR="000A3D0A" w:rsidRPr="009A18F0">
        <w:rPr>
          <w:color w:val="000000"/>
          <w:sz w:val="28"/>
          <w:szCs w:val="28"/>
          <w:shd w:val="clear" w:color="auto" w:fill="FFFFFF"/>
        </w:rPr>
        <w:t xml:space="preserve"> Как видим, поэт видит в народе именно носителя или субъекта культуры. С другой стороны, для Г.</w:t>
      </w:r>
      <w:proofErr w:type="gramStart"/>
      <w:r w:rsidR="000A3D0A" w:rsidRPr="009A18F0">
        <w:rPr>
          <w:color w:val="000000"/>
          <w:sz w:val="28"/>
          <w:szCs w:val="28"/>
          <w:shd w:val="clear" w:color="auto" w:fill="FFFFFF"/>
        </w:rPr>
        <w:t>Тукая не существует</w:t>
      </w:r>
      <w:proofErr w:type="gramEnd"/>
      <w:r w:rsidR="000A3D0A" w:rsidRPr="009A18F0">
        <w:rPr>
          <w:color w:val="000000"/>
          <w:sz w:val="28"/>
          <w:szCs w:val="28"/>
          <w:shd w:val="clear" w:color="auto" w:fill="FFFFFF"/>
        </w:rPr>
        <w:t xml:space="preserve"> разделение понятий «материальная культура» и «духовная культура». Культура для него - внутреннее свойство народа и каждой отдельной личности в том числе. Культура ничего общего не имеет с тем, насколько мы разбогатели или понастроили красот.</w:t>
      </w:r>
    </w:p>
    <w:p w:rsidR="002F0D8F" w:rsidRPr="009A18F0" w:rsidRDefault="002F0D8F" w:rsidP="000A3D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F0D8F" w:rsidRDefault="002F0D8F" w:rsidP="002F0D8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8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3: </w:t>
      </w:r>
      <w:r w:rsidRPr="002F0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Молодые и образованные люди тянулись к нему как бывает и сейчас, потому что чувствовали его гений их манила его всероссийская (среди мусульман) известность, и они грелись в лучах его славы, которая не грела самого</w:t>
      </w:r>
      <w:proofErr w:type="gramStart"/>
      <w:r w:rsidRPr="002F0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2F0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укая. К тому же он сам был невероятно образован, что просто потрясающе, так как его школа — это только уральское медресе и сама жизнь.</w:t>
      </w:r>
      <w:r w:rsidRPr="002F0D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F0D8F" w:rsidRDefault="002F0D8F" w:rsidP="002F0D8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0D8F" w:rsidRDefault="002F0D8F" w:rsidP="002F0D8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8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4: </w:t>
      </w:r>
      <w:r w:rsidRPr="00EA4CD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2F0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Тукай — воплощение свободы личности — в этом его урок не только татарам.</w:t>
      </w:r>
      <w:r w:rsidRPr="002F0D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F0D8F" w:rsidRDefault="002F0D8F" w:rsidP="002F0D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2F0D8F">
        <w:rPr>
          <w:color w:val="000000"/>
          <w:sz w:val="28"/>
          <w:szCs w:val="28"/>
          <w:shd w:val="clear" w:color="auto" w:fill="FFFFFF"/>
        </w:rPr>
        <w:t xml:space="preserve">У него было много приятелей, но один настоящий друг — </w:t>
      </w:r>
      <w:proofErr w:type="spellStart"/>
      <w:r w:rsidRPr="002F0D8F">
        <w:rPr>
          <w:color w:val="000000"/>
          <w:sz w:val="28"/>
          <w:szCs w:val="28"/>
          <w:u w:val="single"/>
          <w:shd w:val="clear" w:color="auto" w:fill="FFFFFF"/>
        </w:rPr>
        <w:t>Фатих</w:t>
      </w:r>
      <w:proofErr w:type="spellEnd"/>
      <w:r w:rsidRPr="002F0D8F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2F0D8F">
        <w:rPr>
          <w:color w:val="000000"/>
          <w:sz w:val="28"/>
          <w:szCs w:val="28"/>
          <w:u w:val="single"/>
          <w:shd w:val="clear" w:color="auto" w:fill="FFFFFF"/>
        </w:rPr>
        <w:t>Амирхан</w:t>
      </w:r>
      <w:proofErr w:type="spellEnd"/>
      <w:r w:rsidRPr="002F0D8F">
        <w:rPr>
          <w:color w:val="000000"/>
          <w:sz w:val="28"/>
          <w:szCs w:val="28"/>
          <w:shd w:val="clear" w:color="auto" w:fill="FFFFFF"/>
        </w:rPr>
        <w:t>, который был, как мы уже видели, калекой с параличом ног. Может быть, поэтому</w:t>
      </w:r>
      <w:proofErr w:type="gramStart"/>
      <w:r w:rsidRPr="002F0D8F">
        <w:rPr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2F0D8F">
        <w:rPr>
          <w:color w:val="000000"/>
          <w:sz w:val="28"/>
          <w:szCs w:val="28"/>
          <w:shd w:val="clear" w:color="auto" w:fill="FFFFFF"/>
        </w:rPr>
        <w:t xml:space="preserve">укай тянулся к нему и чувствовал себя с ним уверенно, как «с равным по несчастьям». </w:t>
      </w:r>
      <w:proofErr w:type="spellStart"/>
      <w:r w:rsidRPr="002F0D8F">
        <w:rPr>
          <w:color w:val="000000"/>
          <w:sz w:val="28"/>
          <w:szCs w:val="28"/>
          <w:shd w:val="clear" w:color="auto" w:fill="FFFFFF"/>
        </w:rPr>
        <w:t>Амирхан</w:t>
      </w:r>
      <w:proofErr w:type="spellEnd"/>
      <w:r w:rsidRPr="002F0D8F">
        <w:rPr>
          <w:color w:val="000000"/>
          <w:sz w:val="28"/>
          <w:szCs w:val="28"/>
          <w:shd w:val="clear" w:color="auto" w:fill="FFFFFF"/>
        </w:rPr>
        <w:t xml:space="preserve"> сыграл в его жизни огромную роль, потому что только к нему</w:t>
      </w:r>
      <w:proofErr w:type="gramStart"/>
      <w:r w:rsidRPr="002F0D8F">
        <w:rPr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2F0D8F">
        <w:rPr>
          <w:color w:val="000000"/>
          <w:sz w:val="28"/>
          <w:szCs w:val="28"/>
          <w:shd w:val="clear" w:color="auto" w:fill="FFFFFF"/>
        </w:rPr>
        <w:t xml:space="preserve">укай прислушивался в творческом отношении. </w:t>
      </w:r>
      <w:proofErr w:type="spellStart"/>
      <w:r w:rsidRPr="002F0D8F">
        <w:rPr>
          <w:color w:val="000000"/>
          <w:sz w:val="28"/>
          <w:szCs w:val="28"/>
          <w:shd w:val="clear" w:color="auto" w:fill="FFFFFF"/>
        </w:rPr>
        <w:t>Амирхан</w:t>
      </w:r>
      <w:proofErr w:type="spellEnd"/>
      <w:r w:rsidRPr="002F0D8F">
        <w:rPr>
          <w:color w:val="000000"/>
          <w:sz w:val="28"/>
          <w:szCs w:val="28"/>
          <w:shd w:val="clear" w:color="auto" w:fill="FFFFFF"/>
        </w:rPr>
        <w:t xml:space="preserve"> сыграл по отношению к</w:t>
      </w:r>
      <w:proofErr w:type="gramStart"/>
      <w:r w:rsidRPr="002F0D8F">
        <w:rPr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2F0D8F">
        <w:rPr>
          <w:color w:val="000000"/>
          <w:sz w:val="28"/>
          <w:szCs w:val="28"/>
          <w:shd w:val="clear" w:color="auto" w:fill="FFFFFF"/>
        </w:rPr>
        <w:t xml:space="preserve">укаю как бы роль Белинского по отношению к Пушкину, но ещё при жизни. Именно </w:t>
      </w:r>
      <w:proofErr w:type="spellStart"/>
      <w:r w:rsidRPr="002F0D8F">
        <w:rPr>
          <w:color w:val="000000"/>
          <w:sz w:val="28"/>
          <w:szCs w:val="28"/>
          <w:shd w:val="clear" w:color="auto" w:fill="FFFFFF"/>
        </w:rPr>
        <w:t>Амирхан</w:t>
      </w:r>
      <w:proofErr w:type="spellEnd"/>
      <w:r w:rsidRPr="002F0D8F">
        <w:rPr>
          <w:color w:val="000000"/>
          <w:sz w:val="28"/>
          <w:szCs w:val="28"/>
          <w:shd w:val="clear" w:color="auto" w:fill="FFFFFF"/>
        </w:rPr>
        <w:t xml:space="preserve"> выкристаллизовал в нём прозрачную народность, простоту слога, очищенного от арабских, персидских, турецких выражений и штампов. </w:t>
      </w:r>
      <w:proofErr w:type="spellStart"/>
      <w:r w:rsidRPr="002F0D8F">
        <w:rPr>
          <w:color w:val="000000"/>
          <w:sz w:val="28"/>
          <w:szCs w:val="28"/>
          <w:shd w:val="clear" w:color="auto" w:fill="FFFFFF"/>
        </w:rPr>
        <w:t>Амирхан</w:t>
      </w:r>
      <w:proofErr w:type="spellEnd"/>
      <w:r w:rsidRPr="002F0D8F">
        <w:rPr>
          <w:color w:val="000000"/>
          <w:sz w:val="28"/>
          <w:szCs w:val="28"/>
          <w:shd w:val="clear" w:color="auto" w:fill="FFFFFF"/>
        </w:rPr>
        <w:t xml:space="preserve"> «поставил</w:t>
      </w:r>
      <w:proofErr w:type="gramStart"/>
      <w:r w:rsidRPr="002F0D8F">
        <w:rPr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2F0D8F">
        <w:rPr>
          <w:color w:val="000000"/>
          <w:sz w:val="28"/>
          <w:szCs w:val="28"/>
          <w:shd w:val="clear" w:color="auto" w:fill="FFFFFF"/>
        </w:rPr>
        <w:t>укаю голос», голос соловья татарской поэзии.</w:t>
      </w:r>
    </w:p>
    <w:p w:rsidR="00F216D9" w:rsidRDefault="00F216D9" w:rsidP="002F0D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216D9" w:rsidRPr="00F216D9" w:rsidRDefault="00F216D9" w:rsidP="002F0D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Звучит песня:     </w:t>
      </w:r>
      <w:r w:rsidRPr="00F216D9">
        <w:rPr>
          <w:color w:val="000000"/>
          <w:sz w:val="28"/>
          <w:szCs w:val="28"/>
          <w:shd w:val="clear" w:color="auto" w:fill="FFFFFF"/>
        </w:rPr>
        <w:t xml:space="preserve">« И </w:t>
      </w:r>
      <w:proofErr w:type="spellStart"/>
      <w:r w:rsidRPr="00F216D9">
        <w:rPr>
          <w:color w:val="000000"/>
          <w:sz w:val="28"/>
          <w:szCs w:val="28"/>
          <w:shd w:val="clear" w:color="auto" w:fill="FFFFFF"/>
        </w:rPr>
        <w:t>туган</w:t>
      </w:r>
      <w:proofErr w:type="spellEnd"/>
      <w:r w:rsidRPr="00F216D9">
        <w:rPr>
          <w:color w:val="000000"/>
          <w:sz w:val="28"/>
          <w:szCs w:val="28"/>
          <w:shd w:val="clear" w:color="auto" w:fill="FFFFFF"/>
        </w:rPr>
        <w:t xml:space="preserve"> тел!»</w:t>
      </w:r>
    </w:p>
    <w:p w:rsidR="00F216D9" w:rsidRPr="00454771" w:rsidRDefault="007E5DD5" w:rsidP="00F216D9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  <w:r w:rsidRPr="007E5DD5">
        <w:rPr>
          <w:color w:val="000000"/>
          <w:sz w:val="28"/>
          <w:szCs w:val="28"/>
          <w:u w:val="single"/>
          <w:shd w:val="clear" w:color="auto" w:fill="FFFFFF"/>
        </w:rPr>
        <w:t>Учитель:</w:t>
      </w:r>
      <w:r w:rsidR="00F216D9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216D9" w:rsidRPr="00F21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почему народ стал распевать стихи</w:t>
      </w:r>
      <w:proofErr w:type="gramStart"/>
      <w:r w:rsidR="00F216D9" w:rsidRPr="00F21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="00F216D9" w:rsidRPr="00F21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укая</w:t>
      </w:r>
      <w:r w:rsidR="00F21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7E5DD5" w:rsidRPr="007E5DD5" w:rsidRDefault="007E5DD5" w:rsidP="002F0D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</w:p>
    <w:p w:rsidR="007E5DD5" w:rsidRPr="005912E1" w:rsidRDefault="007E5DD5" w:rsidP="007E5DD5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E5DD5">
        <w:rPr>
          <w:color w:val="000000"/>
          <w:sz w:val="28"/>
          <w:szCs w:val="28"/>
          <w:u w:val="single"/>
          <w:shd w:val="clear" w:color="auto" w:fill="FFFFFF"/>
        </w:rPr>
        <w:t>Ученик 5: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E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узыка сопровождала поэта с раннего детства и до последних дней его жизни. Она была для него и радостью, и печалью, и советчиком в творчестве.</w:t>
      </w:r>
      <w:r w:rsidRPr="007E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Большая музыкальность поэта обусловила и особую </w:t>
      </w:r>
      <w:proofErr w:type="gramStart"/>
      <w:r w:rsidRPr="007E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музыкальность</w:t>
      </w:r>
      <w:proofErr w:type="gramEnd"/>
      <w:r w:rsidRPr="007E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певучесть его стихов. Об этом впервые сказал писатель Гали </w:t>
      </w:r>
      <w:proofErr w:type="spellStart"/>
      <w:r w:rsidRPr="007E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Рахим</w:t>
      </w:r>
      <w:proofErr w:type="spellEnd"/>
      <w:r w:rsidRPr="007E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опубликованной после смерти</w:t>
      </w:r>
      <w:proofErr w:type="gramStart"/>
      <w:r w:rsidRPr="007E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7E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укая в 1913 году в статье "</w:t>
      </w:r>
      <w:proofErr w:type="spellStart"/>
      <w:r w:rsidRPr="007E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Тукаев</w:t>
      </w:r>
      <w:proofErr w:type="spellEnd"/>
      <w:r w:rsidRPr="007E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народный поэт": "Еще одно свойство стихов привлекает читателей — они чрезвычайно музыкальны. Стихи многих </w:t>
      </w:r>
      <w:r w:rsidRPr="007E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наших "поэтов" трудны для чтения, хотя и написаны по-татарски, а вот стихи</w:t>
      </w:r>
      <w:proofErr w:type="gramStart"/>
      <w:r w:rsidRPr="007E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7E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укая льются сами собой. Возьмите, к примеру, его сочинения, написанные в ритме народного стиха, в них мы ощущаем нечто большее, чем простое знание законов стихосложения, в них сквозит народный дух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7E5DD5" w:rsidRPr="00F216D9" w:rsidRDefault="00F216D9" w:rsidP="007E5D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E5DD5" w:rsidRPr="00F21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видели, что</w:t>
      </w:r>
      <w:proofErr w:type="gramStart"/>
      <w:r w:rsidR="007E5DD5" w:rsidRPr="00F21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="007E5DD5" w:rsidRPr="00F21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укай создавал свои произведения, напевая их. Подобный творческий процесс также не мог не оставить своих следов на его стихах. Все это создавало особую музыкальность, певучесть </w:t>
      </w:r>
      <w:proofErr w:type="spellStart"/>
      <w:r w:rsidR="007E5DD5" w:rsidRPr="00F21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тукаевского</w:t>
      </w:r>
      <w:proofErr w:type="spellEnd"/>
      <w:r w:rsidR="007E5DD5" w:rsidRPr="00F21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стиха, который сам ввиду этого легко ложился на музыку. И народ стал распевать стихи</w:t>
      </w:r>
      <w:proofErr w:type="gramStart"/>
      <w:r w:rsidR="007E5DD5" w:rsidRPr="00F21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="007E5DD5" w:rsidRPr="00F21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укая</w:t>
      </w:r>
      <w:r w:rsidRPr="00F21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5DD5" w:rsidRDefault="007E5DD5" w:rsidP="002F0D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1216B" w:rsidRPr="00223B47" w:rsidRDefault="00B1216B" w:rsidP="00B1216B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1216B">
        <w:rPr>
          <w:color w:val="000000"/>
          <w:sz w:val="28"/>
          <w:szCs w:val="28"/>
          <w:u w:val="single"/>
          <w:shd w:val="clear" w:color="auto" w:fill="FFFFFF"/>
        </w:rPr>
        <w:t xml:space="preserve">Учитель: </w:t>
      </w:r>
      <w:r w:rsidRPr="00223B47">
        <w:rPr>
          <w:color w:val="000000"/>
          <w:sz w:val="28"/>
          <w:szCs w:val="28"/>
          <w:shd w:val="clear" w:color="auto" w:fill="FFFFFF"/>
        </w:rPr>
        <w:t xml:space="preserve">Существует направление </w:t>
      </w:r>
      <w:r w:rsidR="00223B47" w:rsidRPr="00223B47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223B47" w:rsidRPr="00223B47">
        <w:rPr>
          <w:color w:val="000000"/>
          <w:sz w:val="28"/>
          <w:szCs w:val="28"/>
          <w:shd w:val="clear" w:color="auto" w:fill="FFFFFF"/>
        </w:rPr>
        <w:t>тукаеведение</w:t>
      </w:r>
      <w:proofErr w:type="spellEnd"/>
      <w:r w:rsidRPr="00223B47">
        <w:rPr>
          <w:color w:val="000000"/>
          <w:sz w:val="28"/>
          <w:szCs w:val="28"/>
          <w:shd w:val="clear" w:color="auto" w:fill="FFFFFF"/>
        </w:rPr>
        <w:t xml:space="preserve">. </w:t>
      </w:r>
      <w:r w:rsidRPr="00223B47">
        <w:rPr>
          <w:color w:val="000000"/>
          <w:sz w:val="28"/>
          <w:szCs w:val="28"/>
        </w:rPr>
        <w:t xml:space="preserve"> </w:t>
      </w:r>
      <w:r w:rsidR="00223B47" w:rsidRPr="00223B47">
        <w:rPr>
          <w:iCs/>
          <w:color w:val="000000"/>
          <w:sz w:val="28"/>
          <w:szCs w:val="28"/>
          <w:shd w:val="clear" w:color="auto" w:fill="FFFFFF"/>
        </w:rPr>
        <w:t xml:space="preserve">Современные лингвисты </w:t>
      </w:r>
      <w:proofErr w:type="gramStart"/>
      <w:r w:rsidRPr="00223B47">
        <w:rPr>
          <w:color w:val="000000"/>
          <w:sz w:val="28"/>
          <w:szCs w:val="28"/>
        </w:rPr>
        <w:t xml:space="preserve">проводят </w:t>
      </w:r>
      <w:r w:rsidR="00223B47" w:rsidRPr="00223B47">
        <w:rPr>
          <w:color w:val="000000"/>
          <w:sz w:val="28"/>
          <w:szCs w:val="28"/>
        </w:rPr>
        <w:t>исследовательские</w:t>
      </w:r>
      <w:r w:rsidR="005527F7" w:rsidRPr="00223B47">
        <w:rPr>
          <w:color w:val="000000"/>
          <w:sz w:val="28"/>
          <w:szCs w:val="28"/>
        </w:rPr>
        <w:t xml:space="preserve"> работы по изучению </w:t>
      </w:r>
      <w:r w:rsidR="00223B47" w:rsidRPr="00223B47">
        <w:rPr>
          <w:color w:val="000000"/>
          <w:sz w:val="28"/>
          <w:szCs w:val="28"/>
        </w:rPr>
        <w:t>творчества</w:t>
      </w:r>
      <w:r w:rsidR="00223B47" w:rsidRPr="00223B47">
        <w:rPr>
          <w:b/>
          <w:bCs/>
          <w:i/>
          <w:sz w:val="28"/>
          <w:szCs w:val="28"/>
        </w:rPr>
        <w:t xml:space="preserve"> </w:t>
      </w:r>
      <w:r w:rsidR="00223B47" w:rsidRPr="00223B47">
        <w:rPr>
          <w:bCs/>
          <w:sz w:val="28"/>
          <w:szCs w:val="28"/>
        </w:rPr>
        <w:t>Г.Тукая</w:t>
      </w:r>
      <w:proofErr w:type="gramEnd"/>
      <w:r w:rsidR="00223B47">
        <w:rPr>
          <w:color w:val="000000"/>
          <w:sz w:val="28"/>
          <w:szCs w:val="28"/>
        </w:rPr>
        <w:t xml:space="preserve">. </w:t>
      </w:r>
      <w:r w:rsidR="009C73F4">
        <w:rPr>
          <w:color w:val="000000"/>
          <w:sz w:val="28"/>
          <w:szCs w:val="28"/>
        </w:rPr>
        <w:t>Од</w:t>
      </w:r>
      <w:r w:rsidR="00223B47">
        <w:rPr>
          <w:color w:val="000000"/>
          <w:sz w:val="28"/>
          <w:szCs w:val="28"/>
        </w:rPr>
        <w:t xml:space="preserve">ним  из новых методов </w:t>
      </w:r>
      <w:r w:rsidRPr="00223B47">
        <w:rPr>
          <w:bCs/>
          <w:sz w:val="28"/>
          <w:szCs w:val="28"/>
        </w:rPr>
        <w:t> </w:t>
      </w:r>
      <w:r w:rsidR="00223B47" w:rsidRPr="00223B47">
        <w:rPr>
          <w:bCs/>
          <w:sz w:val="28"/>
          <w:szCs w:val="28"/>
        </w:rPr>
        <w:t>является</w:t>
      </w:r>
      <w:r w:rsidR="00223B47">
        <w:rPr>
          <w:b/>
          <w:bCs/>
          <w:i/>
          <w:sz w:val="28"/>
          <w:szCs w:val="28"/>
        </w:rPr>
        <w:t xml:space="preserve"> - квантитативная</w:t>
      </w:r>
      <w:r w:rsidRPr="00223B47">
        <w:rPr>
          <w:b/>
          <w:bCs/>
          <w:i/>
          <w:sz w:val="28"/>
          <w:szCs w:val="28"/>
        </w:rPr>
        <w:t xml:space="preserve"> характеристик</w:t>
      </w:r>
      <w:r w:rsidR="00223B47">
        <w:rPr>
          <w:b/>
          <w:bCs/>
          <w:i/>
          <w:sz w:val="28"/>
          <w:szCs w:val="28"/>
        </w:rPr>
        <w:t>а</w:t>
      </w:r>
      <w:r w:rsidRPr="00223B47">
        <w:rPr>
          <w:b/>
          <w:bCs/>
          <w:i/>
          <w:sz w:val="28"/>
          <w:szCs w:val="28"/>
        </w:rPr>
        <w:t xml:space="preserve"> языка поэзии Г.Тукая. </w:t>
      </w:r>
    </w:p>
    <w:p w:rsidR="00B1216B" w:rsidRPr="00223B47" w:rsidRDefault="00B8169D" w:rsidP="00B121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1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8169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Ученик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Pr="00B8169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16B" w:rsidRPr="00223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Описание особенностей тех или иных языковых явлений в литературных произведениях с использованием их количественных характеристик дает интересные результаты, получение которых зачастую невозможно с помощью лишь традиционных методов лингвистического исследования. </w:t>
      </w:r>
    </w:p>
    <w:p w:rsidR="00B1216B" w:rsidRPr="00223B47" w:rsidRDefault="00B1216B" w:rsidP="00B1216B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23B47">
        <w:rPr>
          <w:color w:val="000000"/>
          <w:sz w:val="28"/>
          <w:szCs w:val="28"/>
          <w:shd w:val="clear" w:color="auto" w:fill="FFFFFF"/>
        </w:rPr>
        <w:t>Введенные в компьютер тексты были подвергнуты статистической обработке с помощью специализированной лингвистической программы АРМ лингвиста, созданной в Совместной научно-исследовательской лаборатории проблем искусственного интеллекта при АН Татарстана и КГУ.</w:t>
      </w:r>
      <w:r w:rsidRPr="00223B4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1216B" w:rsidRPr="00223B47" w:rsidRDefault="00B1216B" w:rsidP="00B1216B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23B47">
        <w:rPr>
          <w:color w:val="000000"/>
          <w:sz w:val="28"/>
          <w:szCs w:val="28"/>
          <w:shd w:val="clear" w:color="auto" w:fill="FFFFFF"/>
        </w:rPr>
        <w:t>На этапе непосредственного квантитативного анализа исследуемых текстов учёные оперировали такими статистическими характеристиками, как объем текста и словаря, средняя частота словоформы, относительное разнообразие языка, средняя длина словоформы, доля высоко- и низкочастотных словоформ в текстах и словарях.</w:t>
      </w:r>
    </w:p>
    <w:p w:rsidR="00B1216B" w:rsidRPr="00223B47" w:rsidRDefault="00B1216B" w:rsidP="00B121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23B47">
        <w:rPr>
          <w:color w:val="000000"/>
          <w:sz w:val="28"/>
          <w:szCs w:val="28"/>
          <w:shd w:val="clear" w:color="auto" w:fill="FFFFFF"/>
        </w:rPr>
        <w:t xml:space="preserve">      Кроме того, эффективным художественным средством у поэта служит нестандартное словосложение, изменение фонетической и грамматической структуры слов, что приводит к появлению новых лексических единиц, которые встречаются в тексте обычно лишь один раз. </w:t>
      </w:r>
    </w:p>
    <w:p w:rsidR="002F0D8F" w:rsidRDefault="002F0D8F" w:rsidP="002F0D8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169D" w:rsidRDefault="00B8169D" w:rsidP="00B8169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69D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 xml:space="preserve">Учитель: </w:t>
      </w:r>
      <w:r w:rsidRPr="00B8169D">
        <w:rPr>
          <w:sz w:val="28"/>
          <w:szCs w:val="28"/>
        </w:rPr>
        <w:t xml:space="preserve">О </w:t>
      </w:r>
      <w:proofErr w:type="spellStart"/>
      <w:r w:rsidRPr="00B8169D">
        <w:rPr>
          <w:sz w:val="28"/>
          <w:szCs w:val="28"/>
        </w:rPr>
        <w:t>Тукае</w:t>
      </w:r>
      <w:proofErr w:type="spellEnd"/>
      <w:r w:rsidRPr="00B8169D">
        <w:rPr>
          <w:sz w:val="28"/>
          <w:szCs w:val="28"/>
        </w:rPr>
        <w:t xml:space="preserve"> так много написано и сказано выдающими людьми и просто читателями-любителями поэзии. О нем можно говорить бесконечно… </w:t>
      </w:r>
    </w:p>
    <w:p w:rsidR="00B8169D" w:rsidRPr="00B8169D" w:rsidRDefault="00B8169D" w:rsidP="00B8169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69D">
        <w:rPr>
          <w:sz w:val="28"/>
          <w:szCs w:val="28"/>
        </w:rPr>
        <w:t xml:space="preserve">Да, в тысячелетней истории татарской культуры имя </w:t>
      </w:r>
      <w:proofErr w:type="spellStart"/>
      <w:r w:rsidRPr="00B8169D">
        <w:rPr>
          <w:sz w:val="28"/>
          <w:szCs w:val="28"/>
        </w:rPr>
        <w:t>Габдуллы</w:t>
      </w:r>
      <w:proofErr w:type="spellEnd"/>
      <w:proofErr w:type="gramStart"/>
      <w:r w:rsidRPr="00B8169D">
        <w:rPr>
          <w:sz w:val="28"/>
          <w:szCs w:val="28"/>
        </w:rPr>
        <w:t xml:space="preserve"> Т</w:t>
      </w:r>
      <w:proofErr w:type="gramEnd"/>
      <w:r w:rsidRPr="00B8169D">
        <w:rPr>
          <w:sz w:val="28"/>
          <w:szCs w:val="28"/>
        </w:rPr>
        <w:t xml:space="preserve">укая занимает особое место, сопоставимое со значением Джона Байрона, Иоганна Гете, </w:t>
      </w:r>
      <w:proofErr w:type="spellStart"/>
      <w:r w:rsidRPr="00B8169D">
        <w:rPr>
          <w:sz w:val="28"/>
          <w:szCs w:val="28"/>
        </w:rPr>
        <w:t>Ахмад</w:t>
      </w:r>
      <w:proofErr w:type="spellEnd"/>
      <w:r w:rsidRPr="00B8169D">
        <w:rPr>
          <w:sz w:val="28"/>
          <w:szCs w:val="28"/>
        </w:rPr>
        <w:t xml:space="preserve"> </w:t>
      </w:r>
      <w:proofErr w:type="spellStart"/>
      <w:r w:rsidRPr="00B8169D">
        <w:rPr>
          <w:sz w:val="28"/>
          <w:szCs w:val="28"/>
        </w:rPr>
        <w:t>Ясави</w:t>
      </w:r>
      <w:proofErr w:type="spellEnd"/>
      <w:r w:rsidRPr="00B8169D">
        <w:rPr>
          <w:sz w:val="28"/>
          <w:szCs w:val="28"/>
        </w:rPr>
        <w:t xml:space="preserve">, Александра Пушкина, </w:t>
      </w:r>
      <w:proofErr w:type="spellStart"/>
      <w:r w:rsidRPr="00B8169D">
        <w:rPr>
          <w:sz w:val="28"/>
          <w:szCs w:val="28"/>
        </w:rPr>
        <w:t>Тарса</w:t>
      </w:r>
      <w:proofErr w:type="spellEnd"/>
      <w:r w:rsidRPr="00B8169D">
        <w:rPr>
          <w:sz w:val="28"/>
          <w:szCs w:val="28"/>
        </w:rPr>
        <w:t xml:space="preserve"> Шевченко, Джордано Бруно, Ли </w:t>
      </w:r>
      <w:proofErr w:type="spellStart"/>
      <w:r w:rsidRPr="00B8169D">
        <w:rPr>
          <w:sz w:val="28"/>
          <w:szCs w:val="28"/>
        </w:rPr>
        <w:t>Бо</w:t>
      </w:r>
      <w:proofErr w:type="spellEnd"/>
      <w:r w:rsidRPr="00B8169D">
        <w:rPr>
          <w:sz w:val="28"/>
          <w:szCs w:val="28"/>
        </w:rPr>
        <w:t>, Рабиндранате Тагоре…</w:t>
      </w:r>
    </w:p>
    <w:p w:rsidR="00B8169D" w:rsidRPr="00B8169D" w:rsidRDefault="00B8169D" w:rsidP="00B8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69D">
        <w:rPr>
          <w:rFonts w:ascii="Times New Roman" w:hAnsi="Times New Roman" w:cs="Times New Roman"/>
          <w:sz w:val="28"/>
          <w:szCs w:val="28"/>
        </w:rPr>
        <w:t xml:space="preserve">                           Татар теле-Бөек</w:t>
      </w:r>
      <w:proofErr w:type="gramStart"/>
      <w:r w:rsidRPr="00B8169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8169D">
        <w:rPr>
          <w:rFonts w:ascii="Times New Roman" w:hAnsi="Times New Roman" w:cs="Times New Roman"/>
          <w:sz w:val="28"/>
          <w:szCs w:val="28"/>
        </w:rPr>
        <w:t>укай теле</w:t>
      </w:r>
    </w:p>
    <w:p w:rsidR="00B8169D" w:rsidRPr="00B8169D" w:rsidRDefault="00B8169D" w:rsidP="00B8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6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B8169D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B81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69D">
        <w:rPr>
          <w:rFonts w:ascii="Times New Roman" w:hAnsi="Times New Roman" w:cs="Times New Roman"/>
          <w:sz w:val="28"/>
          <w:szCs w:val="28"/>
        </w:rPr>
        <w:t>телем-милли</w:t>
      </w:r>
      <w:proofErr w:type="spellEnd"/>
      <w:r w:rsidRPr="00B8169D">
        <w:rPr>
          <w:rFonts w:ascii="Times New Roman" w:hAnsi="Times New Roman" w:cs="Times New Roman"/>
          <w:sz w:val="28"/>
          <w:szCs w:val="28"/>
        </w:rPr>
        <w:t xml:space="preserve"> җырларым.</w:t>
      </w:r>
    </w:p>
    <w:p w:rsidR="00B8169D" w:rsidRPr="00B8169D" w:rsidRDefault="00B8169D" w:rsidP="00B8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69D">
        <w:rPr>
          <w:rFonts w:ascii="Times New Roman" w:hAnsi="Times New Roman" w:cs="Times New Roman"/>
          <w:sz w:val="28"/>
          <w:szCs w:val="28"/>
        </w:rPr>
        <w:t xml:space="preserve">                           Мәңге яшәрсең </w:t>
      </w:r>
      <w:proofErr w:type="spellStart"/>
      <w:r w:rsidRPr="00B8169D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B816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169D">
        <w:rPr>
          <w:rFonts w:ascii="Times New Roman" w:hAnsi="Times New Roman" w:cs="Times New Roman"/>
          <w:sz w:val="28"/>
          <w:szCs w:val="28"/>
        </w:rPr>
        <w:t>Апуш-Тукай</w:t>
      </w:r>
      <w:proofErr w:type="spellEnd"/>
      <w:r w:rsidRPr="00B8169D">
        <w:rPr>
          <w:rFonts w:ascii="Times New Roman" w:hAnsi="Times New Roman" w:cs="Times New Roman"/>
          <w:sz w:val="28"/>
          <w:szCs w:val="28"/>
        </w:rPr>
        <w:t>,</w:t>
      </w:r>
    </w:p>
    <w:p w:rsidR="00B8169D" w:rsidRPr="00B8169D" w:rsidRDefault="00B8169D" w:rsidP="00B8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6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69D">
        <w:rPr>
          <w:rFonts w:ascii="Times New Roman" w:hAnsi="Times New Roman" w:cs="Times New Roman"/>
          <w:sz w:val="28"/>
          <w:szCs w:val="28"/>
        </w:rPr>
        <w:t>Яңгыратып йө</w:t>
      </w:r>
      <w:proofErr w:type="gramStart"/>
      <w:r w:rsidRPr="00B81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169D">
        <w:rPr>
          <w:rFonts w:ascii="Times New Roman" w:hAnsi="Times New Roman" w:cs="Times New Roman"/>
          <w:sz w:val="28"/>
          <w:szCs w:val="28"/>
        </w:rPr>
        <w:t>әк моңнарын</w:t>
      </w:r>
    </w:p>
    <w:p w:rsidR="00B8169D" w:rsidRPr="00B8169D" w:rsidRDefault="00B8169D" w:rsidP="00B8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69D">
        <w:rPr>
          <w:rFonts w:ascii="Times New Roman" w:hAnsi="Times New Roman" w:cs="Times New Roman"/>
          <w:sz w:val="28"/>
          <w:szCs w:val="28"/>
        </w:rPr>
        <w:t xml:space="preserve">                           Тибрәндереп </w:t>
      </w:r>
      <w:proofErr w:type="gramStart"/>
      <w:r w:rsidRPr="00B816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169D">
        <w:rPr>
          <w:rFonts w:ascii="Times New Roman" w:hAnsi="Times New Roman" w:cs="Times New Roman"/>
          <w:sz w:val="28"/>
          <w:szCs w:val="28"/>
        </w:rPr>
        <w:t xml:space="preserve">үңел </w:t>
      </w:r>
      <w:proofErr w:type="spellStart"/>
      <w:r w:rsidRPr="00B8169D">
        <w:rPr>
          <w:rFonts w:ascii="Times New Roman" w:hAnsi="Times New Roman" w:cs="Times New Roman"/>
          <w:sz w:val="28"/>
          <w:szCs w:val="28"/>
        </w:rPr>
        <w:t>кылларын</w:t>
      </w:r>
      <w:proofErr w:type="spellEnd"/>
      <w:r w:rsidRPr="00B8169D">
        <w:rPr>
          <w:rFonts w:ascii="Times New Roman" w:hAnsi="Times New Roman" w:cs="Times New Roman"/>
          <w:sz w:val="28"/>
          <w:szCs w:val="28"/>
        </w:rPr>
        <w:t>.</w:t>
      </w:r>
    </w:p>
    <w:p w:rsidR="00BE6AA3" w:rsidRPr="00B8169D" w:rsidRDefault="00BE6AA3" w:rsidP="002F0D8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E3214E" w:rsidRPr="00BE6AA3" w:rsidRDefault="00E3214E" w:rsidP="00BE6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AA3">
        <w:rPr>
          <w:rFonts w:ascii="Times New Roman" w:hAnsi="Times New Roman" w:cs="Times New Roman"/>
          <w:sz w:val="28"/>
          <w:szCs w:val="28"/>
        </w:rPr>
        <w:t xml:space="preserve">  </w:t>
      </w:r>
      <w:r w:rsidR="00BE6AA3" w:rsidRPr="00BE6AA3"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 w:rsidR="00B8169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E6AA3" w:rsidRPr="00BE6AA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E6AA3">
        <w:rPr>
          <w:rFonts w:ascii="Times New Roman" w:hAnsi="Times New Roman" w:cs="Times New Roman"/>
          <w:sz w:val="28"/>
          <w:szCs w:val="28"/>
        </w:rPr>
        <w:t xml:space="preserve"> </w:t>
      </w:r>
      <w:r w:rsidRPr="00BE6AA3">
        <w:rPr>
          <w:rFonts w:ascii="Times New Roman" w:hAnsi="Times New Roman" w:cs="Times New Roman"/>
          <w:sz w:val="28"/>
          <w:szCs w:val="28"/>
        </w:rPr>
        <w:t>Аниса Алиева подробно описала биографию</w:t>
      </w:r>
      <w:proofErr w:type="gramStart"/>
      <w:r w:rsidRPr="00BE6AA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E6AA3">
        <w:rPr>
          <w:rFonts w:ascii="Times New Roman" w:hAnsi="Times New Roman" w:cs="Times New Roman"/>
          <w:sz w:val="28"/>
          <w:szCs w:val="28"/>
        </w:rPr>
        <w:t xml:space="preserve">укая в книге «Летопись жизни и творчества». Во время создания Фильма «Тукай», в 2009 году она являлась </w:t>
      </w:r>
      <w:r w:rsidRPr="00BE6AA3">
        <w:rPr>
          <w:rFonts w:ascii="Times New Roman" w:hAnsi="Times New Roman" w:cs="Times New Roman"/>
          <w:sz w:val="28"/>
          <w:szCs w:val="28"/>
        </w:rPr>
        <w:lastRenderedPageBreak/>
        <w:t>научным консультантом, в результате она во многом способствовала четкой детализации фактов биографии поэта.</w:t>
      </w:r>
    </w:p>
    <w:p w:rsidR="00B8169D" w:rsidRPr="003D17D2" w:rsidRDefault="00E3214E" w:rsidP="00B8169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AA3">
        <w:rPr>
          <w:sz w:val="28"/>
          <w:szCs w:val="28"/>
        </w:rPr>
        <w:t xml:space="preserve">      На протяжении всего фильма звучит щемящая нота сопереживания трагической судьбе</w:t>
      </w:r>
      <w:proofErr w:type="gramStart"/>
      <w:r w:rsidRPr="00BE6AA3">
        <w:rPr>
          <w:sz w:val="28"/>
          <w:szCs w:val="28"/>
        </w:rPr>
        <w:t xml:space="preserve"> Т</w:t>
      </w:r>
      <w:proofErr w:type="gramEnd"/>
      <w:r w:rsidRPr="00BE6AA3">
        <w:rPr>
          <w:sz w:val="28"/>
          <w:szCs w:val="28"/>
        </w:rPr>
        <w:t xml:space="preserve">укая, восхищение его творческим наследием и гражданским мужеством. Тот факт, что в работе над фильмом объединились значительные силы творческой интеллигенции Татарстана, вдохновляемые общим импульсом творчества под звездой первой величины – </w:t>
      </w:r>
      <w:proofErr w:type="spellStart"/>
      <w:r w:rsidRPr="00BE6AA3">
        <w:rPr>
          <w:sz w:val="28"/>
          <w:szCs w:val="28"/>
        </w:rPr>
        <w:t>Габдуллой</w:t>
      </w:r>
      <w:proofErr w:type="spellEnd"/>
      <w:proofErr w:type="gramStart"/>
      <w:r w:rsidRPr="00BE6AA3">
        <w:rPr>
          <w:sz w:val="28"/>
          <w:szCs w:val="28"/>
        </w:rPr>
        <w:t xml:space="preserve"> Т</w:t>
      </w:r>
      <w:proofErr w:type="gramEnd"/>
      <w:r w:rsidRPr="00BE6AA3">
        <w:rPr>
          <w:sz w:val="28"/>
          <w:szCs w:val="28"/>
        </w:rPr>
        <w:t>укаем – заставляет оптимистично взглянуть на нынешнюю ситуацию в современной культуре. Тукай и по сей день является фундаментом творческого вдохновения, животворящим источником развития национальной культуры.</w:t>
      </w:r>
      <w:r w:rsidR="00BE6AA3">
        <w:rPr>
          <w:sz w:val="28"/>
          <w:szCs w:val="28"/>
        </w:rPr>
        <w:t xml:space="preserve"> </w:t>
      </w:r>
    </w:p>
    <w:p w:rsidR="00B8169D" w:rsidRDefault="00B8169D" w:rsidP="00B8169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69D" w:rsidRPr="00B8169D" w:rsidRDefault="00B8169D" w:rsidP="00B816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69D">
        <w:rPr>
          <w:rFonts w:ascii="Times New Roman" w:hAnsi="Times New Roman" w:cs="Times New Roman"/>
          <w:b/>
          <w:color w:val="000000"/>
          <w:sz w:val="28"/>
          <w:szCs w:val="28"/>
        </w:rPr>
        <w:t>заключение.</w:t>
      </w:r>
    </w:p>
    <w:p w:rsidR="00E3214E" w:rsidRPr="00BE6AA3" w:rsidRDefault="00B8169D" w:rsidP="00B8169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AA3" w:rsidRPr="00BE6AA3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BE6AA3">
        <w:rPr>
          <w:rFonts w:ascii="Times New Roman" w:hAnsi="Times New Roman" w:cs="Times New Roman"/>
          <w:sz w:val="28"/>
          <w:szCs w:val="28"/>
        </w:rPr>
        <w:t xml:space="preserve"> </w:t>
      </w:r>
      <w:r w:rsidR="00BE6AA3" w:rsidRPr="00BE6AA3">
        <w:rPr>
          <w:rFonts w:ascii="Times New Roman" w:hAnsi="Times New Roman" w:cs="Times New Roman"/>
          <w:sz w:val="28"/>
          <w:szCs w:val="28"/>
        </w:rPr>
        <w:t xml:space="preserve">Чтобы сказал </w:t>
      </w:r>
      <w:proofErr w:type="spellStart"/>
      <w:r w:rsidR="00BE6AA3" w:rsidRPr="00BE6AA3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proofErr w:type="gramStart"/>
      <w:r w:rsidR="00BE6AA3" w:rsidRPr="00BE6AA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BE6AA3" w:rsidRPr="00BE6AA3">
        <w:rPr>
          <w:rFonts w:ascii="Times New Roman" w:hAnsi="Times New Roman" w:cs="Times New Roman"/>
          <w:sz w:val="28"/>
          <w:szCs w:val="28"/>
        </w:rPr>
        <w:t>укай, если бы увидел то, что нынче  творится у него на Родине? Мы должны знать, что для нас ценно и дорого, научиться относиться к себе  и своей культуре с должным уважением, без которого нельзя в полной мере обрести уважение к своей республике и чувство личного достоинства как человека, гражданина патриота. Каждый человек должен стремиться к высокой культуре речи, духовности, бережно и любовно относится к родному языку.</w:t>
      </w:r>
    </w:p>
    <w:p w:rsidR="00B8169D" w:rsidRPr="00B8169D" w:rsidRDefault="00B8169D" w:rsidP="00B8169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8169D">
        <w:rPr>
          <w:color w:val="000000"/>
          <w:sz w:val="28"/>
          <w:szCs w:val="28"/>
        </w:rPr>
        <w:t>Внешне неприметный человек может восхищать нас своим мужеством, добротой, глубокой одухотворенностью, честностью, способностью к самопожертвованию ради великой идеи.</w:t>
      </w:r>
    </w:p>
    <w:p w:rsidR="00B8169D" w:rsidRDefault="00B8169D" w:rsidP="00B816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</w:t>
      </w:r>
      <w:r w:rsidRPr="002F0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адо лучше присмотреться к сиротам и тем людям, которые не продаются и не фальшивят в угоду моде и деньгам?</w:t>
      </w:r>
    </w:p>
    <w:p w:rsidR="009B2824" w:rsidRDefault="009B2824" w:rsidP="002F0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B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9B28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B8169D" w:rsidRPr="002F0D8F" w:rsidRDefault="009B2824" w:rsidP="002F0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B28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Знал 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укай что он так мало проживёт?</w:t>
      </w:r>
    </w:p>
    <w:p w:rsidR="009B2824" w:rsidRDefault="00BE6AA3" w:rsidP="002F0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32"/>
        </w:rPr>
        <w:t xml:space="preserve"> </w:t>
      </w:r>
      <w:r w:rsidR="009B2824">
        <w:rPr>
          <w:rFonts w:ascii="Times New Roman" w:hAnsi="Times New Roman" w:cs="Times New Roman"/>
          <w:i/>
          <w:sz w:val="32"/>
        </w:rPr>
        <w:t xml:space="preserve">       </w:t>
      </w:r>
      <w:proofErr w:type="spellStart"/>
      <w:r w:rsidR="009B2824" w:rsidRPr="009B2824">
        <w:rPr>
          <w:rFonts w:ascii="Times New Roman" w:hAnsi="Times New Roman" w:cs="Times New Roman"/>
          <w:i/>
          <w:sz w:val="32"/>
          <w:u w:val="single"/>
        </w:rPr>
        <w:t>Ученик:</w:t>
      </w:r>
      <w:r w:rsidR="002F0D8F" w:rsidRPr="00B8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</w:t>
      </w:r>
      <w:proofErr w:type="spellEnd"/>
      <w:proofErr w:type="gramStart"/>
      <w:r w:rsidR="002F0D8F" w:rsidRPr="00B8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="002F0D8F" w:rsidRPr="00B8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укая спросили в больнице, где он умер, почему он так долго не приходил, он ответил: </w:t>
      </w:r>
    </w:p>
    <w:p w:rsidR="009B2824" w:rsidRDefault="009B2824" w:rsidP="002F0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2F0D8F" w:rsidRPr="00B8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«Мне сказали, что больница — это последняя станция по дороге к смерти.</w:t>
      </w:r>
    </w:p>
    <w:p w:rsidR="009B2824" w:rsidRDefault="002F0D8F" w:rsidP="002F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 не торопился на эту станцию — так хотелось ещё пожить».</w:t>
      </w:r>
      <w:r w:rsidR="007E5DD5" w:rsidRPr="00B81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824" w:rsidRDefault="009B2824" w:rsidP="002F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1911 году о</w:t>
      </w:r>
      <w:r w:rsidR="007E5DD5" w:rsidRPr="00B8169D">
        <w:rPr>
          <w:rFonts w:ascii="Times New Roman" w:hAnsi="Times New Roman" w:cs="Times New Roman"/>
          <w:sz w:val="28"/>
          <w:szCs w:val="28"/>
        </w:rPr>
        <w:t xml:space="preserve">н писал в письме С. </w:t>
      </w:r>
      <w:proofErr w:type="spellStart"/>
      <w:r w:rsidR="007E5DD5" w:rsidRPr="00B8169D">
        <w:rPr>
          <w:rFonts w:ascii="Times New Roman" w:hAnsi="Times New Roman" w:cs="Times New Roman"/>
          <w:sz w:val="28"/>
          <w:szCs w:val="28"/>
        </w:rPr>
        <w:t>Сунчелею</w:t>
      </w:r>
      <w:proofErr w:type="spellEnd"/>
      <w:r w:rsidR="007E5DD5" w:rsidRPr="00B8169D">
        <w:rPr>
          <w:rFonts w:ascii="Times New Roman" w:hAnsi="Times New Roman" w:cs="Times New Roman"/>
          <w:sz w:val="28"/>
          <w:szCs w:val="28"/>
        </w:rPr>
        <w:t>:</w:t>
      </w:r>
    </w:p>
    <w:p w:rsidR="007E5DD5" w:rsidRDefault="007E5DD5" w:rsidP="002F0D8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8169D">
        <w:rPr>
          <w:rFonts w:ascii="Times New Roman" w:hAnsi="Times New Roman" w:cs="Times New Roman"/>
          <w:sz w:val="28"/>
          <w:szCs w:val="28"/>
        </w:rPr>
        <w:t>"...Каждая минута моей жизни стоит вечности..."</w:t>
      </w:r>
      <w:r w:rsidR="00F216D9" w:rsidRPr="00B8169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640ABE" w:rsidRDefault="00640ABE" w:rsidP="002F0D8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40ABE" w:rsidRDefault="00640ABE" w:rsidP="002F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Заключительное слово учителя.</w:t>
      </w:r>
    </w:p>
    <w:p w:rsidR="009B2824" w:rsidRDefault="009B2824" w:rsidP="009B2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824" w:rsidRDefault="009B2824" w:rsidP="009B2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824" w:rsidRDefault="009B2824" w:rsidP="009B2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824" w:rsidRDefault="009B2824" w:rsidP="009B2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824" w:rsidRDefault="009B2824" w:rsidP="009B2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824" w:rsidRDefault="009B2824" w:rsidP="009B2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824" w:rsidRDefault="009B2824" w:rsidP="009B2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824" w:rsidRDefault="009B2824" w:rsidP="009B2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824" w:rsidRDefault="009B2824" w:rsidP="009B2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824" w:rsidRDefault="009B2824" w:rsidP="009B2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824" w:rsidRDefault="009B2824" w:rsidP="009B2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824" w:rsidRPr="009B2824" w:rsidRDefault="009B2824" w:rsidP="009B28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824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 w:rsidRPr="009B2824">
        <w:rPr>
          <w:rFonts w:ascii="Times New Roman" w:hAnsi="Times New Roman" w:cs="Times New Roman"/>
          <w:sz w:val="28"/>
          <w:szCs w:val="28"/>
        </w:rPr>
        <w:t>литературы</w:t>
      </w:r>
    </w:p>
    <w:p w:rsidR="000A3D0A" w:rsidRPr="00B8169D" w:rsidRDefault="000A3D0A" w:rsidP="000A3D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A3D0A" w:rsidRPr="00B8169D" w:rsidRDefault="000A3D0A" w:rsidP="002F0D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  <w:proofErr w:type="spellStart"/>
      <w:r w:rsidRPr="00B8169D">
        <w:rPr>
          <w:iCs/>
          <w:color w:val="000000"/>
          <w:sz w:val="28"/>
          <w:szCs w:val="28"/>
          <w:shd w:val="clear" w:color="auto" w:fill="FFFFFF"/>
        </w:rPr>
        <w:t>Бодуэновские</w:t>
      </w:r>
      <w:proofErr w:type="spellEnd"/>
      <w:r w:rsidRPr="00B8169D">
        <w:rPr>
          <w:iCs/>
          <w:color w:val="000000"/>
          <w:sz w:val="28"/>
          <w:szCs w:val="28"/>
          <w:shd w:val="clear" w:color="auto" w:fill="FFFFFF"/>
        </w:rPr>
        <w:t xml:space="preserve"> чтения: </w:t>
      </w:r>
      <w:proofErr w:type="spellStart"/>
      <w:r w:rsidRPr="00B8169D">
        <w:rPr>
          <w:iCs/>
          <w:color w:val="000000"/>
          <w:sz w:val="28"/>
          <w:szCs w:val="28"/>
          <w:shd w:val="clear" w:color="auto" w:fill="FFFFFF"/>
        </w:rPr>
        <w:t>Бодуэн</w:t>
      </w:r>
      <w:proofErr w:type="spellEnd"/>
      <w:r w:rsidRPr="00B8169D">
        <w:rPr>
          <w:iCs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Pr="00B8169D">
        <w:rPr>
          <w:iCs/>
          <w:color w:val="000000"/>
          <w:sz w:val="28"/>
          <w:szCs w:val="28"/>
          <w:shd w:val="clear" w:color="auto" w:fill="FFFFFF"/>
        </w:rPr>
        <w:t>Куртенэ</w:t>
      </w:r>
      <w:proofErr w:type="spellEnd"/>
      <w:r w:rsidRPr="00B8169D">
        <w:rPr>
          <w:iCs/>
          <w:color w:val="000000"/>
          <w:sz w:val="28"/>
          <w:szCs w:val="28"/>
          <w:shd w:val="clear" w:color="auto" w:fill="FFFFFF"/>
        </w:rPr>
        <w:t xml:space="preserve"> и современная лингвистика: </w:t>
      </w:r>
      <w:proofErr w:type="spellStart"/>
      <w:r w:rsidRPr="00B8169D">
        <w:rPr>
          <w:iCs/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Pr="00B8169D">
        <w:rPr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8169D">
        <w:rPr>
          <w:iCs/>
          <w:color w:val="000000"/>
          <w:sz w:val="28"/>
          <w:szCs w:val="28"/>
          <w:shd w:val="clear" w:color="auto" w:fill="FFFFFF"/>
        </w:rPr>
        <w:t>науч</w:t>
      </w:r>
      <w:proofErr w:type="spellEnd"/>
      <w:r w:rsidRPr="00B8169D">
        <w:rPr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8169D">
        <w:rPr>
          <w:iCs/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B8169D">
        <w:rPr>
          <w:iCs/>
          <w:color w:val="000000"/>
          <w:sz w:val="28"/>
          <w:szCs w:val="28"/>
          <w:shd w:val="clear" w:color="auto" w:fill="FFFFFF"/>
        </w:rPr>
        <w:t>. (Казань, 11-13 дек. 2001 г.): Труды и материалы: В 2 т. / Под общ</w:t>
      </w:r>
      <w:proofErr w:type="gramStart"/>
      <w:r w:rsidRPr="00B8169D">
        <w:rPr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B8169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8169D">
        <w:rPr>
          <w:iCs/>
          <w:color w:val="000000"/>
          <w:sz w:val="28"/>
          <w:szCs w:val="28"/>
          <w:shd w:val="clear" w:color="auto" w:fill="FFFFFF"/>
        </w:rPr>
        <w:t>р</w:t>
      </w:r>
      <w:proofErr w:type="gramEnd"/>
      <w:r w:rsidRPr="00B8169D">
        <w:rPr>
          <w:iCs/>
          <w:color w:val="000000"/>
          <w:sz w:val="28"/>
          <w:szCs w:val="28"/>
          <w:shd w:val="clear" w:color="auto" w:fill="FFFFFF"/>
        </w:rPr>
        <w:t xml:space="preserve">ед. </w:t>
      </w:r>
      <w:proofErr w:type="spellStart"/>
      <w:r w:rsidRPr="00B8169D">
        <w:rPr>
          <w:iCs/>
          <w:color w:val="000000"/>
          <w:sz w:val="28"/>
          <w:szCs w:val="28"/>
          <w:shd w:val="clear" w:color="auto" w:fill="FFFFFF"/>
        </w:rPr>
        <w:t>К.Р.Галиуллина</w:t>
      </w:r>
      <w:proofErr w:type="spellEnd"/>
      <w:r w:rsidRPr="00B8169D">
        <w:rPr>
          <w:iCs/>
          <w:color w:val="000000"/>
          <w:sz w:val="28"/>
          <w:szCs w:val="28"/>
          <w:shd w:val="clear" w:color="auto" w:fill="FFFFFF"/>
        </w:rPr>
        <w:t>, Г.А.Николаева.- Казань: Изд-во Казан</w:t>
      </w:r>
      <w:proofErr w:type="gramStart"/>
      <w:r w:rsidRPr="00B8169D">
        <w:rPr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B8169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8169D">
        <w:rPr>
          <w:iCs/>
          <w:color w:val="000000"/>
          <w:sz w:val="28"/>
          <w:szCs w:val="28"/>
          <w:shd w:val="clear" w:color="auto" w:fill="FFFFFF"/>
        </w:rPr>
        <w:t>у</w:t>
      </w:r>
      <w:proofErr w:type="gramEnd"/>
      <w:r w:rsidRPr="00B8169D">
        <w:rPr>
          <w:iCs/>
          <w:color w:val="000000"/>
          <w:sz w:val="28"/>
          <w:szCs w:val="28"/>
          <w:shd w:val="clear" w:color="auto" w:fill="FFFFFF"/>
        </w:rPr>
        <w:t xml:space="preserve">н-та, 2001.– Т. 2.– </w:t>
      </w:r>
      <w:proofErr w:type="gramStart"/>
      <w:r w:rsidRPr="00B8169D">
        <w:rPr>
          <w:iCs/>
          <w:color w:val="000000"/>
          <w:sz w:val="28"/>
          <w:szCs w:val="28"/>
          <w:shd w:val="clear" w:color="auto" w:fill="FFFFFF"/>
        </w:rPr>
        <w:t>C.94-95).</w:t>
      </w:r>
      <w:proofErr w:type="gramEnd"/>
    </w:p>
    <w:p w:rsidR="002F0D8F" w:rsidRPr="009B2824" w:rsidRDefault="002F0D8F" w:rsidP="002F0D8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7C5F3F"/>
          <w:sz w:val="28"/>
          <w:szCs w:val="28"/>
          <w:lang w:eastAsia="ru-RU"/>
        </w:rPr>
      </w:pPr>
      <w:proofErr w:type="spellStart"/>
      <w:r w:rsidRPr="009B282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Равиль</w:t>
      </w:r>
      <w:proofErr w:type="spellEnd"/>
      <w:r w:rsidRPr="009B282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БУХАРАЕВ.</w:t>
      </w:r>
      <w:r w:rsidR="009B2824" w:rsidRPr="009B282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B2824">
        <w:rPr>
          <w:rFonts w:ascii="Times New Roman" w:hAnsi="Times New Roman" w:cs="Times New Roman"/>
          <w:bCs/>
          <w:sz w:val="28"/>
          <w:szCs w:val="28"/>
          <w:lang w:eastAsia="ru-RU"/>
        </w:rPr>
        <w:t>Образ</w:t>
      </w:r>
      <w:proofErr w:type="gramStart"/>
      <w:r w:rsidRPr="009B28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</w:t>
      </w:r>
      <w:proofErr w:type="gramEnd"/>
      <w:r w:rsidRPr="009B2824">
        <w:rPr>
          <w:rFonts w:ascii="Times New Roman" w:hAnsi="Times New Roman" w:cs="Times New Roman"/>
          <w:bCs/>
          <w:sz w:val="28"/>
          <w:szCs w:val="28"/>
          <w:lang w:eastAsia="ru-RU"/>
        </w:rPr>
        <w:t>укая - это не образ его памятник</w:t>
      </w:r>
      <w:r w:rsidRPr="009B2824">
        <w:rPr>
          <w:rFonts w:ascii="Times New Roman" w:hAnsi="Times New Roman" w:cs="Times New Roman"/>
          <w:bCs/>
          <w:color w:val="7C5F3F"/>
          <w:sz w:val="28"/>
          <w:szCs w:val="28"/>
          <w:lang w:eastAsia="ru-RU"/>
        </w:rPr>
        <w:t>ов</w:t>
      </w:r>
      <w:r w:rsidR="009B2824">
        <w:rPr>
          <w:rFonts w:ascii="Times New Roman" w:hAnsi="Times New Roman" w:cs="Times New Roman"/>
          <w:bCs/>
          <w:color w:val="7C5F3F"/>
          <w:sz w:val="28"/>
          <w:szCs w:val="28"/>
          <w:lang w:eastAsia="ru-RU"/>
        </w:rPr>
        <w:t xml:space="preserve">. </w:t>
      </w:r>
    </w:p>
    <w:p w:rsidR="002F0D8F" w:rsidRPr="009B2824" w:rsidRDefault="002F0D8F" w:rsidP="00640AB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Cs/>
          <w:color w:val="7C5F3F"/>
          <w:sz w:val="28"/>
          <w:szCs w:val="28"/>
          <w:lang w:eastAsia="ru-RU"/>
        </w:rPr>
      </w:pPr>
      <w:r w:rsidRPr="009B282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(«</w:t>
      </w:r>
      <w:proofErr w:type="spellStart"/>
      <w:r w:rsidRPr="009B282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Магариф</w:t>
      </w:r>
      <w:proofErr w:type="spellEnd"/>
      <w:r w:rsidRPr="009B282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», 2001), «Казанские снега» («</w:t>
      </w:r>
      <w:proofErr w:type="spellStart"/>
      <w:r w:rsidRPr="009B282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Магариф</w:t>
      </w:r>
      <w:proofErr w:type="spellEnd"/>
      <w:r w:rsidRPr="009B282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», 2004).</w:t>
      </w:r>
      <w:r w:rsidR="00640ABE" w:rsidRPr="00640AB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640ABE" w:rsidRPr="009B282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Лауреатом Государственной премии Республики Татарстан имени </w:t>
      </w:r>
      <w:proofErr w:type="spellStart"/>
      <w:r w:rsidR="00640ABE" w:rsidRPr="009B282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Габдуллы</w:t>
      </w:r>
      <w:proofErr w:type="spellEnd"/>
      <w:proofErr w:type="gramStart"/>
      <w:r w:rsidR="00640ABE" w:rsidRPr="009B282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="00640ABE" w:rsidRPr="009B282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укая в 2006 году стал</w:t>
      </w:r>
      <w:r w:rsidR="00640ABE" w:rsidRPr="009B282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="00640ABE" w:rsidRPr="009B282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Равиль</w:t>
      </w:r>
      <w:proofErr w:type="spellEnd"/>
      <w:r w:rsidR="00640ABE" w:rsidRPr="009B282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0ABE" w:rsidRPr="009B282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Раисович</w:t>
      </w:r>
      <w:proofErr w:type="spellEnd"/>
      <w:r w:rsidR="00640ABE" w:rsidRPr="009B282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0ABE" w:rsidRPr="009B282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Бухараев</w:t>
      </w:r>
      <w:proofErr w:type="spellEnd"/>
      <w:r w:rsidR="00640ABE" w:rsidRPr="009B282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640ABE" w:rsidRPr="009B282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 книги «Бесконечный поезд»</w:t>
      </w:r>
    </w:p>
    <w:p w:rsidR="002F0D8F" w:rsidRPr="00B8169D" w:rsidRDefault="00095FC5" w:rsidP="002F0D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8" w:history="1">
        <w:r w:rsidR="002F0D8F" w:rsidRPr="00B8169D">
          <w:rPr>
            <w:rStyle w:val="a5"/>
            <w:rFonts w:ascii="Times New Roman" w:hAnsi="Times New Roman" w:cs="Times New Roman"/>
            <w:sz w:val="28"/>
            <w:szCs w:val="28"/>
          </w:rPr>
          <w:t>http://gabdullatukay.ru/rus/index.php?option=com_content&amp;task=view&amp;id=496&amp;Itemid=55</w:t>
        </w:r>
      </w:hyperlink>
    </w:p>
    <w:p w:rsidR="00684A4E" w:rsidRPr="00B8169D" w:rsidRDefault="00095FC5" w:rsidP="00640AB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9" w:history="1">
        <w:r w:rsidR="00E3214E" w:rsidRPr="00B8169D">
          <w:rPr>
            <w:rStyle w:val="a5"/>
            <w:sz w:val="28"/>
            <w:szCs w:val="28"/>
          </w:rPr>
          <w:t>http://emiz.biz/viewtopic.php?p=83970</w:t>
        </w:r>
      </w:hyperlink>
    </w:p>
    <w:p w:rsidR="0079220D" w:rsidRPr="00B8169D" w:rsidRDefault="0079220D" w:rsidP="00792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220D" w:rsidRPr="00B8169D" w:rsidSect="00640ABE">
      <w:footerReference w:type="default" r:id="rId10"/>
      <w:pgSz w:w="11906" w:h="16838"/>
      <w:pgMar w:top="851" w:right="849" w:bottom="1134" w:left="993" w:header="708" w:footer="28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6D" w:rsidRDefault="0070586D" w:rsidP="00640ABE">
      <w:pPr>
        <w:spacing w:after="0" w:line="240" w:lineRule="auto"/>
      </w:pPr>
      <w:r>
        <w:separator/>
      </w:r>
    </w:p>
  </w:endnote>
  <w:endnote w:type="continuationSeparator" w:id="0">
    <w:p w:rsidR="0070586D" w:rsidRDefault="0070586D" w:rsidP="0064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formCTT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BE" w:rsidRDefault="00640ABE">
    <w:pPr>
      <w:pStyle w:val="aa"/>
    </w:pPr>
    <w:proofErr w:type="spellStart"/>
    <w:r>
      <w:t>Нуриахметова</w:t>
    </w:r>
    <w:proofErr w:type="spellEnd"/>
    <w:r>
      <w:t xml:space="preserve"> З. М.   </w:t>
    </w:r>
    <w:r>
      <w:ptab w:relativeTo="margin" w:alignment="center" w:leader="none"/>
    </w:r>
    <w:r>
      <w:t>Классный час</w:t>
    </w:r>
    <w:r>
      <w:ptab w:relativeTo="margin" w:alignment="right" w:leader="none"/>
    </w:r>
    <w:r>
      <w:t>«Г. Тукай, я хочу тебе сказать…»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6D" w:rsidRDefault="0070586D" w:rsidP="00640ABE">
      <w:pPr>
        <w:spacing w:after="0" w:line="240" w:lineRule="auto"/>
      </w:pPr>
      <w:r>
        <w:separator/>
      </w:r>
    </w:p>
  </w:footnote>
  <w:footnote w:type="continuationSeparator" w:id="0">
    <w:p w:rsidR="0070586D" w:rsidRDefault="0070586D" w:rsidP="00640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ACE"/>
    <w:multiLevelType w:val="hybridMultilevel"/>
    <w:tmpl w:val="17FA45DA"/>
    <w:lvl w:ilvl="0" w:tplc="9CAE49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F1870"/>
    <w:multiLevelType w:val="hybridMultilevel"/>
    <w:tmpl w:val="D3B4172C"/>
    <w:lvl w:ilvl="0" w:tplc="30988D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9F0686"/>
    <w:multiLevelType w:val="hybridMultilevel"/>
    <w:tmpl w:val="DDE8C34E"/>
    <w:lvl w:ilvl="0" w:tplc="89A2862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54AED"/>
    <w:multiLevelType w:val="hybridMultilevel"/>
    <w:tmpl w:val="4802EE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1CC"/>
    <w:multiLevelType w:val="hybridMultilevel"/>
    <w:tmpl w:val="242AB0A2"/>
    <w:lvl w:ilvl="0" w:tplc="C82AA9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100E2"/>
    <w:multiLevelType w:val="hybridMultilevel"/>
    <w:tmpl w:val="08A4BD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EEB42B3"/>
    <w:multiLevelType w:val="hybridMultilevel"/>
    <w:tmpl w:val="3678F92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54453F"/>
    <w:multiLevelType w:val="hybridMultilevel"/>
    <w:tmpl w:val="066243F6"/>
    <w:lvl w:ilvl="0" w:tplc="41FE2C5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6BD0455"/>
    <w:multiLevelType w:val="hybridMultilevel"/>
    <w:tmpl w:val="DC4A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E914DC4"/>
    <w:multiLevelType w:val="hybridMultilevel"/>
    <w:tmpl w:val="77402F5C"/>
    <w:lvl w:ilvl="0" w:tplc="670A60E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9220D"/>
    <w:rsid w:val="00095FC5"/>
    <w:rsid w:val="000A3D0A"/>
    <w:rsid w:val="00223B47"/>
    <w:rsid w:val="002F0D8F"/>
    <w:rsid w:val="003D17D2"/>
    <w:rsid w:val="005527F7"/>
    <w:rsid w:val="00640ABE"/>
    <w:rsid w:val="00684A4E"/>
    <w:rsid w:val="0070586D"/>
    <w:rsid w:val="0079220D"/>
    <w:rsid w:val="007E5DD5"/>
    <w:rsid w:val="009A12C3"/>
    <w:rsid w:val="009A18F0"/>
    <w:rsid w:val="009B2824"/>
    <w:rsid w:val="009C73F4"/>
    <w:rsid w:val="00A2563F"/>
    <w:rsid w:val="00B1216B"/>
    <w:rsid w:val="00B8169D"/>
    <w:rsid w:val="00BE6AA3"/>
    <w:rsid w:val="00C4765B"/>
    <w:rsid w:val="00E177C2"/>
    <w:rsid w:val="00E3214E"/>
    <w:rsid w:val="00E748B5"/>
    <w:rsid w:val="00F216D9"/>
    <w:rsid w:val="00FB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0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B2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220D"/>
    <w:pPr>
      <w:ind w:left="720"/>
    </w:pPr>
  </w:style>
  <w:style w:type="paragraph" w:styleId="a4">
    <w:name w:val="Normal (Web)"/>
    <w:basedOn w:val="a"/>
    <w:uiPriority w:val="99"/>
    <w:unhideWhenUsed/>
    <w:rsid w:val="00684A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D0A"/>
  </w:style>
  <w:style w:type="character" w:styleId="a5">
    <w:name w:val="Hyperlink"/>
    <w:basedOn w:val="a0"/>
    <w:uiPriority w:val="99"/>
    <w:semiHidden/>
    <w:unhideWhenUsed/>
    <w:rsid w:val="002F0D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3F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2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64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E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64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0ABE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bdullatukay.ru/rus/index.php?option=com_content&amp;task=view&amp;id=496&amp;Itemid=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miz.biz/viewtopic.php?p=83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9CF43-B68F-4187-84F3-DC7A2A1F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2013-04-07T16:01:00Z</dcterms:created>
  <dcterms:modified xsi:type="dcterms:W3CDTF">2013-04-07T21:45:00Z</dcterms:modified>
</cp:coreProperties>
</file>