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710" w:rsidRDefault="008C4710" w:rsidP="008C471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Громова Т.П.</w:t>
      </w:r>
      <w:r w:rsidR="00E542B8">
        <w:rPr>
          <w:sz w:val="32"/>
          <w:szCs w:val="32"/>
        </w:rPr>
        <w:t>-</w:t>
      </w:r>
      <w:bookmarkStart w:id="0" w:name="_GoBack"/>
      <w:bookmarkEnd w:id="0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                                           учитель истории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                                               МКОУ Холмецкой ООШ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                                                    Оленинского района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                                                       Тверской области     </w:t>
      </w:r>
    </w:p>
    <w:p w:rsidR="00DB5F02" w:rsidRPr="008246E3" w:rsidRDefault="008C4710" w:rsidP="008C4710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Pr="008246E3">
        <w:rPr>
          <w:b/>
          <w:sz w:val="32"/>
          <w:szCs w:val="32"/>
        </w:rPr>
        <w:t xml:space="preserve">Государства и народы доколумбовой Америки  </w:t>
      </w:r>
      <w:r w:rsidRPr="008246E3">
        <w:rPr>
          <w:b/>
          <w:sz w:val="32"/>
          <w:szCs w:val="32"/>
        </w:rPr>
        <w:tab/>
      </w:r>
    </w:p>
    <w:p w:rsidR="008C4710" w:rsidRDefault="008C4710" w:rsidP="008C4710">
      <w:pPr>
        <w:jc w:val="both"/>
        <w:rPr>
          <w:sz w:val="32"/>
          <w:szCs w:val="32"/>
        </w:rPr>
      </w:pPr>
      <w:r w:rsidRPr="008246E3">
        <w:rPr>
          <w:b/>
          <w:sz w:val="32"/>
          <w:szCs w:val="32"/>
          <w:u w:val="single"/>
        </w:rPr>
        <w:t>Цель:</w:t>
      </w:r>
      <w:r>
        <w:rPr>
          <w:sz w:val="32"/>
          <w:szCs w:val="32"/>
        </w:rPr>
        <w:t xml:space="preserve"> познакомить с жизнью коренных обитателей Америки, их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самобытной историей, культурой, хозяйством, религией.</w:t>
      </w:r>
    </w:p>
    <w:p w:rsidR="008C4710" w:rsidRDefault="008C4710" w:rsidP="008C4710">
      <w:pPr>
        <w:jc w:val="both"/>
        <w:rPr>
          <w:sz w:val="32"/>
          <w:szCs w:val="32"/>
        </w:rPr>
      </w:pPr>
      <w:r w:rsidRPr="008246E3">
        <w:rPr>
          <w:sz w:val="32"/>
          <w:szCs w:val="32"/>
          <w:u w:val="single"/>
        </w:rPr>
        <w:t>Формируемые УУД</w:t>
      </w:r>
      <w:r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метапредметные</w:t>
      </w:r>
      <w:proofErr w:type="spellEnd"/>
      <w:r>
        <w:rPr>
          <w:sz w:val="32"/>
          <w:szCs w:val="32"/>
        </w:rPr>
        <w:t>: сознательно организовывать и регулировать учебную деятельность, анализировать и обобщать факты, формировать и обосновывать выводы, представлять результаты своей деятельности, использовать современные источники информации, проявлять готовность к сотрудничеству с соучениками; личностные: осваивать гума</w:t>
      </w:r>
      <w:r w:rsidR="00810AB0">
        <w:rPr>
          <w:sz w:val="32"/>
          <w:szCs w:val="32"/>
        </w:rPr>
        <w:t>нистические традиции</w:t>
      </w:r>
      <w:r>
        <w:rPr>
          <w:sz w:val="32"/>
          <w:szCs w:val="32"/>
        </w:rPr>
        <w:t xml:space="preserve"> и ценности общества, осмысливать социально - нравственный опыт предшествующих поколений.</w:t>
      </w:r>
    </w:p>
    <w:p w:rsidR="008C4710" w:rsidRDefault="008C4710" w:rsidP="008C4710">
      <w:pPr>
        <w:jc w:val="both"/>
        <w:rPr>
          <w:sz w:val="32"/>
          <w:szCs w:val="32"/>
        </w:rPr>
      </w:pPr>
      <w:r w:rsidRPr="008246E3">
        <w:rPr>
          <w:sz w:val="32"/>
          <w:szCs w:val="32"/>
          <w:u w:val="single"/>
        </w:rPr>
        <w:t>Оборудование</w:t>
      </w:r>
      <w:r>
        <w:rPr>
          <w:sz w:val="32"/>
          <w:szCs w:val="32"/>
        </w:rPr>
        <w:t>: карты «Географические открытия</w:t>
      </w:r>
      <w:r w:rsidR="00810AB0">
        <w:rPr>
          <w:sz w:val="32"/>
          <w:szCs w:val="32"/>
        </w:rPr>
        <w:t xml:space="preserve"> и колониальные захваты в 15 - середине17 веков», «Политическая карта мира» Никифоров Д. Н., «Альбом по истории культуры средних веков» М,1959, таблица 64 «Архитектура ацтеков», таблица 65 «Золотые украшения ацтеков», иллюстрации из приложения «История» к газете «Первое сентября»№6, февраль 1996г.</w:t>
      </w:r>
    </w:p>
    <w:p w:rsidR="00810AB0" w:rsidRPr="008246E3" w:rsidRDefault="00810AB0" w:rsidP="008C4710">
      <w:pPr>
        <w:jc w:val="both"/>
        <w:rPr>
          <w:b/>
          <w:sz w:val="32"/>
          <w:szCs w:val="32"/>
        </w:rPr>
      </w:pPr>
      <w:r w:rsidRPr="008246E3">
        <w:rPr>
          <w:b/>
          <w:sz w:val="32"/>
          <w:szCs w:val="32"/>
        </w:rPr>
        <w:t xml:space="preserve">                                                Ход урока</w:t>
      </w:r>
    </w:p>
    <w:p w:rsidR="00810AB0" w:rsidRDefault="00810AB0" w:rsidP="008C4710">
      <w:pPr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  <w:r w:rsidR="009E69B0">
        <w:rPr>
          <w:sz w:val="32"/>
          <w:szCs w:val="32"/>
        </w:rPr>
        <w:t>)</w:t>
      </w:r>
      <w:r>
        <w:rPr>
          <w:sz w:val="32"/>
          <w:szCs w:val="32"/>
        </w:rPr>
        <w:t>.</w:t>
      </w:r>
      <w:r w:rsidR="009E69B0">
        <w:rPr>
          <w:sz w:val="32"/>
          <w:szCs w:val="32"/>
        </w:rPr>
        <w:t xml:space="preserve"> Организационный момент</w:t>
      </w:r>
      <w:r w:rsidR="009E69B0">
        <w:rPr>
          <w:sz w:val="32"/>
          <w:szCs w:val="32"/>
        </w:rPr>
        <w:tab/>
      </w:r>
      <w:r w:rsidR="009E69B0">
        <w:rPr>
          <w:sz w:val="32"/>
          <w:szCs w:val="32"/>
        </w:rPr>
        <w:tab/>
      </w:r>
      <w:r w:rsidR="009E69B0">
        <w:rPr>
          <w:sz w:val="32"/>
          <w:szCs w:val="32"/>
        </w:rPr>
        <w:tab/>
      </w:r>
      <w:r w:rsidR="009E69B0">
        <w:rPr>
          <w:sz w:val="32"/>
          <w:szCs w:val="32"/>
        </w:rPr>
        <w:tab/>
      </w:r>
      <w:r w:rsidR="009E69B0">
        <w:rPr>
          <w:sz w:val="32"/>
          <w:szCs w:val="32"/>
        </w:rPr>
        <w:tab/>
      </w:r>
      <w:r w:rsidR="009E69B0">
        <w:rPr>
          <w:sz w:val="32"/>
          <w:szCs w:val="32"/>
        </w:rPr>
        <w:tab/>
      </w:r>
      <w:r w:rsidR="009E69B0">
        <w:rPr>
          <w:sz w:val="32"/>
          <w:szCs w:val="32"/>
        </w:rPr>
        <w:tab/>
      </w:r>
      <w:r w:rsidR="009E69B0">
        <w:rPr>
          <w:sz w:val="32"/>
          <w:szCs w:val="32"/>
        </w:rPr>
        <w:tab/>
        <w:t xml:space="preserve"> 2). Актуализация знаний по теме «Индия. Государства и культура».</w:t>
      </w:r>
      <w:r w:rsidR="009E69B0">
        <w:rPr>
          <w:sz w:val="32"/>
          <w:szCs w:val="32"/>
        </w:rPr>
        <w:tab/>
      </w:r>
      <w:r w:rsidR="009E69B0">
        <w:rPr>
          <w:sz w:val="32"/>
          <w:szCs w:val="32"/>
        </w:rPr>
        <w:tab/>
        <w:t>1. Выполнение тестового задания (тест №36)</w:t>
      </w:r>
      <w:r w:rsidR="009E69B0">
        <w:rPr>
          <w:sz w:val="32"/>
          <w:szCs w:val="32"/>
        </w:rPr>
        <w:tab/>
      </w:r>
      <w:r w:rsidR="009E69B0">
        <w:rPr>
          <w:sz w:val="32"/>
          <w:szCs w:val="32"/>
        </w:rPr>
        <w:tab/>
      </w:r>
      <w:r w:rsidR="009E69B0">
        <w:rPr>
          <w:sz w:val="32"/>
          <w:szCs w:val="32"/>
        </w:rPr>
        <w:tab/>
      </w:r>
      <w:r w:rsidR="009E69B0">
        <w:rPr>
          <w:sz w:val="32"/>
          <w:szCs w:val="32"/>
        </w:rPr>
        <w:tab/>
      </w:r>
      <w:r w:rsidR="009E69B0">
        <w:rPr>
          <w:sz w:val="32"/>
          <w:szCs w:val="32"/>
        </w:rPr>
        <w:tab/>
        <w:t>2. Проверка домашнего задания в рабочей тетради</w:t>
      </w:r>
      <w:r w:rsidR="009E69B0">
        <w:rPr>
          <w:sz w:val="32"/>
          <w:szCs w:val="32"/>
        </w:rPr>
        <w:tab/>
      </w:r>
    </w:p>
    <w:p w:rsidR="009E69B0" w:rsidRDefault="00FB19C8" w:rsidP="008C4710">
      <w:pPr>
        <w:jc w:val="both"/>
        <w:rPr>
          <w:sz w:val="32"/>
          <w:szCs w:val="32"/>
        </w:rPr>
      </w:pPr>
      <w:r>
        <w:rPr>
          <w:sz w:val="32"/>
          <w:szCs w:val="32"/>
        </w:rPr>
        <w:t>3</w:t>
      </w:r>
      <w:r w:rsidR="009E69B0">
        <w:rPr>
          <w:sz w:val="32"/>
          <w:szCs w:val="32"/>
        </w:rPr>
        <w:t>.) Мотивационно - целевой этап</w:t>
      </w:r>
    </w:p>
    <w:p w:rsidR="009E69B0" w:rsidRDefault="009E69B0" w:rsidP="008C471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Мы уже познакомились с историей народов Европы и Азии в средневековый период, а сегодня на уроке поговорим о самобытной </w:t>
      </w:r>
      <w:r>
        <w:rPr>
          <w:sz w:val="32"/>
          <w:szCs w:val="32"/>
        </w:rPr>
        <w:lastRenderedPageBreak/>
        <w:t>истории народов Америки, живших там ещё до открытия её европейцами.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Тема урока «Государства и народы доколумбовой Америки»</w:t>
      </w:r>
    </w:p>
    <w:p w:rsidR="009E69B0" w:rsidRPr="00E6115B" w:rsidRDefault="009E69B0" w:rsidP="008C4710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</w:t>
      </w:r>
      <w:r w:rsidRPr="00E6115B">
        <w:rPr>
          <w:b/>
          <w:sz w:val="32"/>
          <w:szCs w:val="32"/>
        </w:rPr>
        <w:t>План урока</w:t>
      </w:r>
    </w:p>
    <w:p w:rsidR="00816B30" w:rsidRDefault="009E69B0" w:rsidP="008C4710">
      <w:pPr>
        <w:jc w:val="both"/>
        <w:rPr>
          <w:sz w:val="32"/>
          <w:szCs w:val="32"/>
        </w:rPr>
      </w:pPr>
      <w:r>
        <w:rPr>
          <w:sz w:val="32"/>
          <w:szCs w:val="32"/>
        </w:rPr>
        <w:t>1. Краткий экску</w:t>
      </w:r>
      <w:proofErr w:type="gramStart"/>
      <w:r>
        <w:rPr>
          <w:sz w:val="32"/>
          <w:szCs w:val="32"/>
        </w:rPr>
        <w:t>рс в пр</w:t>
      </w:r>
      <w:proofErr w:type="gramEnd"/>
      <w:r>
        <w:rPr>
          <w:sz w:val="32"/>
          <w:szCs w:val="32"/>
        </w:rPr>
        <w:t>ошлое Америки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а) как происходило заселение Америки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б) занятия населения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2. Как жили майя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3. </w:t>
      </w:r>
      <w:proofErr w:type="gramStart"/>
      <w:r>
        <w:rPr>
          <w:sz w:val="32"/>
          <w:szCs w:val="32"/>
        </w:rPr>
        <w:t>Ацтеки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4.Государство инков</w:t>
      </w:r>
      <w:r w:rsidR="00FB19C8">
        <w:rPr>
          <w:sz w:val="32"/>
          <w:szCs w:val="32"/>
        </w:rPr>
        <w:tab/>
      </w:r>
      <w:r w:rsidR="00FB19C8">
        <w:rPr>
          <w:sz w:val="32"/>
          <w:szCs w:val="32"/>
        </w:rPr>
        <w:tab/>
      </w:r>
      <w:r w:rsidR="00FB19C8">
        <w:rPr>
          <w:sz w:val="32"/>
          <w:szCs w:val="32"/>
        </w:rPr>
        <w:tab/>
      </w:r>
      <w:r w:rsidR="00FB19C8">
        <w:rPr>
          <w:sz w:val="32"/>
          <w:szCs w:val="32"/>
        </w:rPr>
        <w:tab/>
      </w:r>
      <w:r w:rsidR="00FB19C8">
        <w:rPr>
          <w:sz w:val="32"/>
          <w:szCs w:val="32"/>
        </w:rPr>
        <w:tab/>
      </w:r>
      <w:r w:rsidR="00FB19C8">
        <w:rPr>
          <w:sz w:val="32"/>
          <w:szCs w:val="32"/>
        </w:rPr>
        <w:tab/>
      </w:r>
      <w:r w:rsidR="00FB19C8">
        <w:rPr>
          <w:sz w:val="32"/>
          <w:szCs w:val="32"/>
        </w:rPr>
        <w:tab/>
      </w:r>
      <w:r w:rsidR="00FB19C8">
        <w:rPr>
          <w:sz w:val="32"/>
          <w:szCs w:val="32"/>
        </w:rPr>
        <w:tab/>
      </w:r>
      <w:r w:rsidR="00FB19C8">
        <w:rPr>
          <w:sz w:val="32"/>
          <w:szCs w:val="32"/>
        </w:rPr>
        <w:tab/>
        <w:t xml:space="preserve"> 4.)</w:t>
      </w:r>
      <w:proofErr w:type="gramEnd"/>
      <w:r w:rsidR="00FB19C8">
        <w:rPr>
          <w:sz w:val="32"/>
          <w:szCs w:val="32"/>
        </w:rPr>
        <w:t xml:space="preserve"> Введение в новый материал.</w:t>
      </w:r>
      <w:r w:rsidR="00FB19C8">
        <w:rPr>
          <w:sz w:val="32"/>
          <w:szCs w:val="32"/>
        </w:rPr>
        <w:tab/>
      </w:r>
      <w:r w:rsidR="00FB19C8">
        <w:rPr>
          <w:sz w:val="32"/>
          <w:szCs w:val="32"/>
        </w:rPr>
        <w:tab/>
      </w:r>
      <w:r w:rsidR="00FB19C8">
        <w:rPr>
          <w:sz w:val="32"/>
          <w:szCs w:val="32"/>
        </w:rPr>
        <w:tab/>
      </w:r>
      <w:r w:rsidR="00FB19C8">
        <w:rPr>
          <w:sz w:val="32"/>
          <w:szCs w:val="32"/>
        </w:rPr>
        <w:tab/>
      </w:r>
      <w:r w:rsidR="00FB19C8">
        <w:rPr>
          <w:sz w:val="32"/>
          <w:szCs w:val="32"/>
        </w:rPr>
        <w:tab/>
      </w:r>
      <w:r w:rsidR="00FB19C8">
        <w:rPr>
          <w:sz w:val="32"/>
          <w:szCs w:val="32"/>
        </w:rPr>
        <w:tab/>
      </w:r>
      <w:r w:rsidR="00FB19C8">
        <w:rPr>
          <w:sz w:val="32"/>
          <w:szCs w:val="32"/>
        </w:rPr>
        <w:tab/>
        <w:t xml:space="preserve"> Изучение истории народов доколумбовой Америки открыло удивительный мир индейцев. Многие европейцы</w:t>
      </w:r>
      <w:r w:rsidR="00B3653D">
        <w:rPr>
          <w:sz w:val="32"/>
          <w:szCs w:val="32"/>
        </w:rPr>
        <w:t>,</w:t>
      </w:r>
      <w:r w:rsidR="009673A4">
        <w:rPr>
          <w:sz w:val="32"/>
          <w:szCs w:val="32"/>
        </w:rPr>
        <w:t xml:space="preserve"> побывавшие в Новом С</w:t>
      </w:r>
      <w:r w:rsidR="00FB19C8">
        <w:rPr>
          <w:sz w:val="32"/>
          <w:szCs w:val="32"/>
        </w:rPr>
        <w:t xml:space="preserve">вете после начала его колонизации (Гомес </w:t>
      </w:r>
      <w:proofErr w:type="spellStart"/>
      <w:r w:rsidR="00FB19C8">
        <w:rPr>
          <w:sz w:val="32"/>
          <w:szCs w:val="32"/>
        </w:rPr>
        <w:t>Суарес</w:t>
      </w:r>
      <w:proofErr w:type="spellEnd"/>
      <w:r w:rsidR="00FB19C8">
        <w:rPr>
          <w:sz w:val="32"/>
          <w:szCs w:val="32"/>
        </w:rPr>
        <w:t xml:space="preserve"> де </w:t>
      </w:r>
      <w:proofErr w:type="spellStart"/>
      <w:r w:rsidR="00816B30">
        <w:rPr>
          <w:sz w:val="32"/>
          <w:szCs w:val="32"/>
        </w:rPr>
        <w:t>Фи</w:t>
      </w:r>
      <w:r w:rsidR="009673A4">
        <w:rPr>
          <w:sz w:val="32"/>
          <w:szCs w:val="32"/>
        </w:rPr>
        <w:t>г</w:t>
      </w:r>
      <w:r w:rsidR="00816B30">
        <w:rPr>
          <w:sz w:val="32"/>
          <w:szCs w:val="32"/>
        </w:rPr>
        <w:t>ероа</w:t>
      </w:r>
      <w:proofErr w:type="spellEnd"/>
      <w:r w:rsidR="00816B30">
        <w:rPr>
          <w:sz w:val="32"/>
          <w:szCs w:val="32"/>
        </w:rPr>
        <w:t xml:space="preserve">, Диего де </w:t>
      </w:r>
      <w:proofErr w:type="spellStart"/>
      <w:r w:rsidR="00816B30">
        <w:rPr>
          <w:sz w:val="32"/>
          <w:szCs w:val="32"/>
        </w:rPr>
        <w:t>Ланда</w:t>
      </w:r>
      <w:proofErr w:type="spellEnd"/>
      <w:r w:rsidR="00816B30">
        <w:rPr>
          <w:sz w:val="32"/>
          <w:szCs w:val="32"/>
        </w:rPr>
        <w:t xml:space="preserve"> и др.)</w:t>
      </w:r>
      <w:r w:rsidR="00B3653D">
        <w:rPr>
          <w:sz w:val="32"/>
          <w:szCs w:val="32"/>
        </w:rPr>
        <w:t>,</w:t>
      </w:r>
      <w:r w:rsidR="00816B30">
        <w:rPr>
          <w:sz w:val="32"/>
          <w:szCs w:val="32"/>
        </w:rPr>
        <w:t xml:space="preserve"> оставили подробные и занимательные описания быта, религиозных верований, обычаев и традиций индейцев.</w:t>
      </w:r>
    </w:p>
    <w:p w:rsidR="00C70A71" w:rsidRDefault="00E6115B" w:rsidP="008C4710">
      <w:pPr>
        <w:jc w:val="both"/>
        <w:rPr>
          <w:sz w:val="32"/>
          <w:szCs w:val="32"/>
        </w:rPr>
      </w:pPr>
      <w:r w:rsidRPr="00E6115B">
        <w:rPr>
          <w:sz w:val="32"/>
          <w:szCs w:val="32"/>
          <w:u w:val="single"/>
        </w:rPr>
        <w:t>5)</w:t>
      </w:r>
      <w:r w:rsidR="00816B30" w:rsidRPr="00E6115B">
        <w:rPr>
          <w:sz w:val="32"/>
          <w:szCs w:val="32"/>
          <w:u w:val="single"/>
        </w:rPr>
        <w:t>Работа по теме урока</w:t>
      </w:r>
      <w:r w:rsidR="00816B30">
        <w:rPr>
          <w:sz w:val="32"/>
          <w:szCs w:val="32"/>
        </w:rPr>
        <w:tab/>
      </w:r>
      <w:r w:rsidR="00816B30">
        <w:rPr>
          <w:sz w:val="32"/>
          <w:szCs w:val="32"/>
        </w:rPr>
        <w:tab/>
      </w:r>
      <w:r w:rsidR="00816B30">
        <w:rPr>
          <w:sz w:val="32"/>
          <w:szCs w:val="32"/>
        </w:rPr>
        <w:tab/>
      </w:r>
      <w:r w:rsidR="00816B30">
        <w:rPr>
          <w:sz w:val="32"/>
          <w:szCs w:val="32"/>
        </w:rPr>
        <w:tab/>
      </w:r>
      <w:r w:rsidR="00816B30">
        <w:rPr>
          <w:sz w:val="32"/>
          <w:szCs w:val="32"/>
        </w:rPr>
        <w:tab/>
      </w:r>
      <w:r w:rsidR="00816B30">
        <w:rPr>
          <w:sz w:val="32"/>
          <w:szCs w:val="32"/>
        </w:rPr>
        <w:tab/>
      </w:r>
      <w:r w:rsidR="00816B30">
        <w:rPr>
          <w:sz w:val="32"/>
          <w:szCs w:val="32"/>
        </w:rPr>
        <w:tab/>
      </w:r>
      <w:r w:rsidR="00816B30">
        <w:rPr>
          <w:sz w:val="32"/>
          <w:szCs w:val="32"/>
        </w:rPr>
        <w:tab/>
      </w:r>
      <w:r w:rsidR="00816B30">
        <w:rPr>
          <w:sz w:val="32"/>
          <w:szCs w:val="32"/>
        </w:rPr>
        <w:tab/>
      </w:r>
      <w:r w:rsidR="00FB19C8">
        <w:rPr>
          <w:sz w:val="32"/>
          <w:szCs w:val="32"/>
        </w:rPr>
        <w:tab/>
      </w:r>
      <w:r w:rsidR="00816B30">
        <w:rPr>
          <w:sz w:val="32"/>
          <w:szCs w:val="32"/>
        </w:rPr>
        <w:t>1</w:t>
      </w:r>
      <w:r w:rsidR="00816B30" w:rsidRPr="00E6115B">
        <w:rPr>
          <w:b/>
          <w:sz w:val="32"/>
          <w:szCs w:val="32"/>
        </w:rPr>
        <w:t>. Рассказ учителя:</w:t>
      </w:r>
      <w:r w:rsidR="00816B30">
        <w:rPr>
          <w:sz w:val="32"/>
          <w:szCs w:val="32"/>
        </w:rPr>
        <w:tab/>
      </w:r>
      <w:r w:rsidR="00816B30">
        <w:rPr>
          <w:sz w:val="32"/>
          <w:szCs w:val="32"/>
        </w:rPr>
        <w:tab/>
      </w:r>
      <w:r w:rsidR="00816B30">
        <w:rPr>
          <w:sz w:val="32"/>
          <w:szCs w:val="32"/>
        </w:rPr>
        <w:tab/>
      </w:r>
      <w:r w:rsidR="00816B30">
        <w:rPr>
          <w:sz w:val="32"/>
          <w:szCs w:val="32"/>
        </w:rPr>
        <w:tab/>
      </w:r>
      <w:r w:rsidR="00816B30">
        <w:rPr>
          <w:sz w:val="32"/>
          <w:szCs w:val="32"/>
        </w:rPr>
        <w:tab/>
      </w:r>
      <w:r w:rsidR="00816B30">
        <w:rPr>
          <w:sz w:val="32"/>
          <w:szCs w:val="32"/>
        </w:rPr>
        <w:tab/>
        <w:t xml:space="preserve">                 Ребята, я предлагаю вам совершить путешествие в историю и познакомиться с первыми жителями Америки.</w:t>
      </w:r>
      <w:r w:rsidR="00816B30">
        <w:rPr>
          <w:sz w:val="32"/>
          <w:szCs w:val="32"/>
        </w:rPr>
        <w:tab/>
      </w:r>
      <w:r w:rsidR="00816B30">
        <w:rPr>
          <w:sz w:val="32"/>
          <w:szCs w:val="32"/>
        </w:rPr>
        <w:tab/>
      </w:r>
      <w:r w:rsidR="00816B30">
        <w:rPr>
          <w:sz w:val="32"/>
          <w:szCs w:val="32"/>
        </w:rPr>
        <w:tab/>
      </w:r>
      <w:r w:rsidR="00816B30">
        <w:rPr>
          <w:sz w:val="32"/>
          <w:szCs w:val="32"/>
        </w:rPr>
        <w:tab/>
        <w:t xml:space="preserve"> Примерно 30 тысяч лет назад группа </w:t>
      </w:r>
      <w:r w:rsidR="009673A4">
        <w:rPr>
          <w:sz w:val="32"/>
          <w:szCs w:val="32"/>
        </w:rPr>
        <w:t>пеших охотников, преследуя стада оленей</w:t>
      </w:r>
      <w:r w:rsidR="00816B30">
        <w:rPr>
          <w:sz w:val="32"/>
          <w:szCs w:val="32"/>
        </w:rPr>
        <w:t xml:space="preserve"> и лосей, забрела в незнакомые им земли</w:t>
      </w:r>
      <w:r w:rsidR="00816B30">
        <w:rPr>
          <w:sz w:val="32"/>
          <w:szCs w:val="32"/>
        </w:rPr>
        <w:tab/>
        <w:t>. Эти земли лежали на территории нынешней Восточной Сибири. Добравшись до Чукотки</w:t>
      </w:r>
      <w:r w:rsidR="00C87232">
        <w:rPr>
          <w:sz w:val="32"/>
          <w:szCs w:val="32"/>
        </w:rPr>
        <w:t xml:space="preserve">, охотники сумели пересечь узкий пролив, отделяющий Азию от Северной Америки и носящий сейчас имя русского мореплавателя Беринга. За охотниками последовало множество кочевников. За десятки </w:t>
      </w:r>
      <w:proofErr w:type="gramStart"/>
      <w:r w:rsidR="00C87232">
        <w:rPr>
          <w:sz w:val="32"/>
          <w:szCs w:val="32"/>
        </w:rPr>
        <w:t>веков пути кочевников, шедших небольшими группами разошлись</w:t>
      </w:r>
      <w:proofErr w:type="gramEnd"/>
      <w:r w:rsidR="00C87232">
        <w:rPr>
          <w:sz w:val="32"/>
          <w:szCs w:val="32"/>
        </w:rPr>
        <w:t>. Члены групп, ставших постепенно племенами, отличались друг от друга языком, внешностью, обычаями и тем, как они добывали себе пропитание, как обустраивались в новых условиях.</w:t>
      </w:r>
      <w:r w:rsidR="00C87232">
        <w:rPr>
          <w:sz w:val="32"/>
          <w:szCs w:val="32"/>
        </w:rPr>
        <w:tab/>
      </w:r>
      <w:r w:rsidR="00C87232">
        <w:rPr>
          <w:sz w:val="32"/>
          <w:szCs w:val="32"/>
        </w:rPr>
        <w:tab/>
      </w:r>
      <w:r w:rsidR="00C87232">
        <w:rPr>
          <w:sz w:val="32"/>
          <w:szCs w:val="32"/>
        </w:rPr>
        <w:tab/>
      </w:r>
      <w:r w:rsidR="00C87232">
        <w:rPr>
          <w:sz w:val="32"/>
          <w:szCs w:val="32"/>
        </w:rPr>
        <w:tab/>
      </w:r>
      <w:r w:rsidR="00C87232">
        <w:rPr>
          <w:sz w:val="32"/>
          <w:szCs w:val="32"/>
        </w:rPr>
        <w:tab/>
      </w:r>
      <w:r w:rsidR="00C87232">
        <w:rPr>
          <w:sz w:val="32"/>
          <w:szCs w:val="32"/>
        </w:rPr>
        <w:tab/>
        <w:t xml:space="preserve">Впрочем, в их внешнем облике было много общих черт: </w:t>
      </w:r>
      <w:r w:rsidR="00C87232">
        <w:rPr>
          <w:sz w:val="32"/>
          <w:szCs w:val="32"/>
        </w:rPr>
        <w:lastRenderedPageBreak/>
        <w:t>прямые чёрные волосы, выдающиеся вперёд скулы, узкие глаза. Кожа у них была довольно смуглой, различаясь при этом оттенком</w:t>
      </w:r>
      <w:r w:rsidR="004D0A15">
        <w:rPr>
          <w:sz w:val="32"/>
          <w:szCs w:val="32"/>
        </w:rPr>
        <w:t>. У представителей некоторых племён она слегка отливала красным цветом, поэтому европейцы нередко называли этих людей краснокожими.</w:t>
      </w:r>
      <w:r w:rsidR="004D0A15">
        <w:rPr>
          <w:sz w:val="32"/>
          <w:szCs w:val="32"/>
        </w:rPr>
        <w:tab/>
      </w:r>
      <w:r w:rsidR="004D0A15">
        <w:rPr>
          <w:sz w:val="32"/>
          <w:szCs w:val="32"/>
        </w:rPr>
        <w:tab/>
      </w:r>
      <w:r w:rsidR="004D0A15">
        <w:rPr>
          <w:sz w:val="32"/>
          <w:szCs w:val="32"/>
        </w:rPr>
        <w:tab/>
      </w:r>
      <w:r w:rsidR="004D0A15">
        <w:rPr>
          <w:sz w:val="32"/>
          <w:szCs w:val="32"/>
        </w:rPr>
        <w:tab/>
      </w:r>
      <w:r w:rsidR="004D0A15">
        <w:rPr>
          <w:sz w:val="32"/>
          <w:szCs w:val="32"/>
        </w:rPr>
        <w:tab/>
      </w:r>
      <w:r w:rsidR="004D0A15">
        <w:rPr>
          <w:sz w:val="32"/>
          <w:szCs w:val="32"/>
        </w:rPr>
        <w:tab/>
      </w:r>
      <w:r w:rsidR="004D0A15">
        <w:rPr>
          <w:sz w:val="32"/>
          <w:szCs w:val="32"/>
        </w:rPr>
        <w:tab/>
      </w:r>
      <w:r w:rsidR="004D0A15">
        <w:rPr>
          <w:sz w:val="32"/>
          <w:szCs w:val="32"/>
        </w:rPr>
        <w:tab/>
      </w:r>
      <w:r w:rsidR="004D0A15">
        <w:rPr>
          <w:sz w:val="32"/>
          <w:szCs w:val="32"/>
        </w:rPr>
        <w:tab/>
      </w:r>
      <w:r w:rsidR="004D0A15">
        <w:rPr>
          <w:sz w:val="32"/>
          <w:szCs w:val="32"/>
        </w:rPr>
        <w:tab/>
      </w:r>
      <w:r w:rsidR="004D0A15">
        <w:rPr>
          <w:sz w:val="32"/>
          <w:szCs w:val="32"/>
        </w:rPr>
        <w:tab/>
        <w:t>Все древнейшие обитатели Америки применяли сходные орудия войны и труда, однако для их изготовления пользо</w:t>
      </w:r>
      <w:r w:rsidR="00B3653D">
        <w:rPr>
          <w:sz w:val="32"/>
          <w:szCs w:val="32"/>
        </w:rPr>
        <w:t>вались различными материалами (</w:t>
      </w:r>
      <w:r w:rsidR="004D0A15">
        <w:rPr>
          <w:sz w:val="32"/>
          <w:szCs w:val="32"/>
        </w:rPr>
        <w:t>в зависимости от местных условий,</w:t>
      </w:r>
      <w:r w:rsidR="0017749F">
        <w:rPr>
          <w:sz w:val="32"/>
          <w:szCs w:val="32"/>
        </w:rPr>
        <w:t xml:space="preserve"> образа жизни и т.д.). Большая часть их жила за счёт охоты и рыбной ловли. Но на юге Северной Америки, на возвышенностях Центральной и Южной Америки развивалось земледелие. </w:t>
      </w:r>
      <w:proofErr w:type="gramStart"/>
      <w:r w:rsidR="0017749F">
        <w:rPr>
          <w:sz w:val="32"/>
          <w:szCs w:val="32"/>
        </w:rPr>
        <w:t>Здесь возделывали неизвестные европейцам культуры:</w:t>
      </w:r>
      <w:r w:rsidR="00C70A71">
        <w:rPr>
          <w:sz w:val="32"/>
          <w:szCs w:val="32"/>
        </w:rPr>
        <w:t xml:space="preserve"> кукурузу, картофель, подсолнечник, помидоры, какао, табак.</w:t>
      </w:r>
      <w:proofErr w:type="gramEnd"/>
      <w:r w:rsidR="00C70A71">
        <w:rPr>
          <w:sz w:val="32"/>
          <w:szCs w:val="32"/>
        </w:rPr>
        <w:tab/>
      </w:r>
      <w:r w:rsidR="00C70A71">
        <w:rPr>
          <w:sz w:val="32"/>
          <w:szCs w:val="32"/>
        </w:rPr>
        <w:tab/>
      </w:r>
      <w:r w:rsidR="00C70A71">
        <w:rPr>
          <w:sz w:val="32"/>
          <w:szCs w:val="32"/>
        </w:rPr>
        <w:tab/>
      </w:r>
      <w:r w:rsidR="00C70A71">
        <w:rPr>
          <w:sz w:val="32"/>
          <w:szCs w:val="32"/>
        </w:rPr>
        <w:tab/>
        <w:t>Из животных индейцы смогли приручить только собак на севере, и лам на юге. Лошади в Америке не водились. Из птиц разводили индеек и уток.</w:t>
      </w:r>
      <w:r w:rsidR="00FB19C8">
        <w:rPr>
          <w:sz w:val="32"/>
          <w:szCs w:val="32"/>
        </w:rPr>
        <w:tab/>
      </w:r>
      <w:r w:rsidR="00C70A71">
        <w:rPr>
          <w:sz w:val="32"/>
          <w:szCs w:val="32"/>
        </w:rPr>
        <w:tab/>
      </w:r>
      <w:r w:rsidR="00C70A71">
        <w:rPr>
          <w:sz w:val="32"/>
          <w:szCs w:val="32"/>
        </w:rPr>
        <w:tab/>
      </w:r>
      <w:r w:rsidR="00C70A71">
        <w:rPr>
          <w:sz w:val="32"/>
          <w:szCs w:val="32"/>
        </w:rPr>
        <w:tab/>
      </w:r>
      <w:r w:rsidR="00C70A71">
        <w:rPr>
          <w:sz w:val="32"/>
          <w:szCs w:val="32"/>
        </w:rPr>
        <w:tab/>
      </w:r>
      <w:r w:rsidR="00C70A71">
        <w:rPr>
          <w:sz w:val="32"/>
          <w:szCs w:val="32"/>
        </w:rPr>
        <w:tab/>
      </w:r>
      <w:r w:rsidR="00C70A71">
        <w:rPr>
          <w:sz w:val="32"/>
          <w:szCs w:val="32"/>
        </w:rPr>
        <w:tab/>
      </w:r>
      <w:r w:rsidR="00C70A71">
        <w:rPr>
          <w:sz w:val="32"/>
          <w:szCs w:val="32"/>
        </w:rPr>
        <w:tab/>
      </w:r>
      <w:r w:rsidR="00C70A71">
        <w:rPr>
          <w:sz w:val="32"/>
          <w:szCs w:val="32"/>
        </w:rPr>
        <w:tab/>
        <w:t>Индейцы не знали важных достижений, известных народам других континентов: железа, плуга, колеса, огнестрельного оружия. Орудия труда и оружие они делали из дерева, камня и бронзы. Золотые и серебряные изделия они использовали только как культовые ценности племени.</w:t>
      </w:r>
      <w:r w:rsidR="00C70A71">
        <w:rPr>
          <w:sz w:val="32"/>
          <w:szCs w:val="32"/>
        </w:rPr>
        <w:tab/>
      </w:r>
      <w:r w:rsidR="00C70A71">
        <w:rPr>
          <w:sz w:val="32"/>
          <w:szCs w:val="32"/>
        </w:rPr>
        <w:tab/>
      </w:r>
      <w:r w:rsidR="00C70A71">
        <w:rPr>
          <w:sz w:val="32"/>
          <w:szCs w:val="32"/>
        </w:rPr>
        <w:tab/>
      </w:r>
      <w:r w:rsidR="00C70A71">
        <w:rPr>
          <w:sz w:val="32"/>
          <w:szCs w:val="32"/>
        </w:rPr>
        <w:tab/>
      </w:r>
      <w:r w:rsidR="00C70A71">
        <w:rPr>
          <w:sz w:val="32"/>
          <w:szCs w:val="32"/>
        </w:rPr>
        <w:tab/>
      </w:r>
      <w:r w:rsidR="00C70A71">
        <w:rPr>
          <w:sz w:val="32"/>
          <w:szCs w:val="32"/>
        </w:rPr>
        <w:tab/>
      </w:r>
      <w:r w:rsidR="00C70A71">
        <w:rPr>
          <w:sz w:val="32"/>
          <w:szCs w:val="32"/>
        </w:rPr>
        <w:tab/>
      </w:r>
      <w:r w:rsidR="00C70A71">
        <w:rPr>
          <w:sz w:val="32"/>
          <w:szCs w:val="32"/>
        </w:rPr>
        <w:tab/>
        <w:t>У большинства индейцев были родоплеменные порядки. Выше других народов по развитию хозяйства и культуры стояли майя, ацтеки и инки.</w:t>
      </w:r>
      <w:r w:rsidR="00C70A71">
        <w:rPr>
          <w:sz w:val="32"/>
          <w:szCs w:val="32"/>
        </w:rPr>
        <w:tab/>
      </w:r>
      <w:r w:rsidR="00C70A71">
        <w:rPr>
          <w:sz w:val="32"/>
          <w:szCs w:val="32"/>
        </w:rPr>
        <w:tab/>
      </w:r>
      <w:r w:rsidR="00C70A71">
        <w:rPr>
          <w:sz w:val="32"/>
          <w:szCs w:val="32"/>
        </w:rPr>
        <w:tab/>
      </w:r>
      <w:r w:rsidR="00C70A71">
        <w:rPr>
          <w:sz w:val="32"/>
          <w:szCs w:val="32"/>
        </w:rPr>
        <w:tab/>
      </w:r>
      <w:r w:rsidR="00C70A71">
        <w:rPr>
          <w:sz w:val="32"/>
          <w:szCs w:val="32"/>
        </w:rPr>
        <w:tab/>
      </w:r>
      <w:r w:rsidR="00C70A71">
        <w:rPr>
          <w:sz w:val="32"/>
          <w:szCs w:val="32"/>
        </w:rPr>
        <w:tab/>
      </w:r>
      <w:r w:rsidR="00C70A71">
        <w:rPr>
          <w:sz w:val="32"/>
          <w:szCs w:val="32"/>
        </w:rPr>
        <w:tab/>
      </w:r>
      <w:r w:rsidR="00C70A71">
        <w:rPr>
          <w:sz w:val="32"/>
          <w:szCs w:val="32"/>
        </w:rPr>
        <w:tab/>
      </w:r>
      <w:r w:rsidR="00C70A71">
        <w:rPr>
          <w:sz w:val="32"/>
          <w:szCs w:val="32"/>
        </w:rPr>
        <w:tab/>
      </w:r>
      <w:r w:rsidR="00C70A71">
        <w:rPr>
          <w:sz w:val="32"/>
          <w:szCs w:val="32"/>
        </w:rPr>
        <w:tab/>
        <w:t xml:space="preserve"> </w:t>
      </w:r>
      <w:r w:rsidR="009E69B0">
        <w:rPr>
          <w:sz w:val="32"/>
          <w:szCs w:val="32"/>
        </w:rPr>
        <w:tab/>
      </w:r>
      <w:r w:rsidR="00C70A71">
        <w:rPr>
          <w:sz w:val="32"/>
          <w:szCs w:val="32"/>
        </w:rPr>
        <w:t xml:space="preserve">                                   </w:t>
      </w:r>
      <w:r w:rsidR="00C70A71" w:rsidRPr="00E6115B">
        <w:rPr>
          <w:b/>
          <w:sz w:val="32"/>
          <w:szCs w:val="32"/>
        </w:rPr>
        <w:t>Работа по карте</w:t>
      </w:r>
      <w:r w:rsidR="00C70A71">
        <w:rPr>
          <w:sz w:val="32"/>
          <w:szCs w:val="32"/>
        </w:rPr>
        <w:tab/>
      </w:r>
      <w:r w:rsidR="00C70A71">
        <w:rPr>
          <w:sz w:val="32"/>
          <w:szCs w:val="32"/>
        </w:rPr>
        <w:tab/>
      </w:r>
      <w:r w:rsidR="00C70A71">
        <w:rPr>
          <w:sz w:val="32"/>
          <w:szCs w:val="32"/>
        </w:rPr>
        <w:tab/>
      </w:r>
      <w:r w:rsidR="00C70A71">
        <w:rPr>
          <w:sz w:val="32"/>
          <w:szCs w:val="32"/>
        </w:rPr>
        <w:tab/>
      </w:r>
      <w:r w:rsidR="00C70A71">
        <w:rPr>
          <w:sz w:val="32"/>
          <w:szCs w:val="32"/>
        </w:rPr>
        <w:tab/>
      </w:r>
    </w:p>
    <w:p w:rsidR="004A5ABD" w:rsidRDefault="00C70A71" w:rsidP="008C4710">
      <w:pPr>
        <w:jc w:val="both"/>
        <w:rPr>
          <w:sz w:val="32"/>
          <w:szCs w:val="32"/>
        </w:rPr>
      </w:pPr>
      <w:r>
        <w:rPr>
          <w:sz w:val="32"/>
          <w:szCs w:val="32"/>
        </w:rPr>
        <w:t>- Каким цветом на карте обозначены территории проживания инков, майя и ацтеков?</w:t>
      </w:r>
      <w:r w:rsidR="00B3653D">
        <w:rPr>
          <w:sz w:val="32"/>
          <w:szCs w:val="32"/>
        </w:rPr>
        <w:tab/>
      </w:r>
      <w:r w:rsidR="00B3653D">
        <w:rPr>
          <w:sz w:val="32"/>
          <w:szCs w:val="32"/>
        </w:rPr>
        <w:tab/>
      </w:r>
      <w:r w:rsidR="00B3653D">
        <w:rPr>
          <w:sz w:val="32"/>
          <w:szCs w:val="32"/>
        </w:rPr>
        <w:tab/>
      </w:r>
      <w:r w:rsidR="00B3653D">
        <w:rPr>
          <w:sz w:val="32"/>
          <w:szCs w:val="32"/>
        </w:rPr>
        <w:tab/>
      </w:r>
      <w:r w:rsidR="00B3653D">
        <w:rPr>
          <w:sz w:val="32"/>
          <w:szCs w:val="32"/>
        </w:rPr>
        <w:tab/>
      </w:r>
      <w:r w:rsidR="00B3653D">
        <w:rPr>
          <w:sz w:val="32"/>
          <w:szCs w:val="32"/>
        </w:rPr>
        <w:tab/>
      </w:r>
      <w:r w:rsidR="00B3653D">
        <w:rPr>
          <w:sz w:val="32"/>
          <w:szCs w:val="32"/>
        </w:rPr>
        <w:tab/>
      </w:r>
      <w:r w:rsidR="00B3653D">
        <w:rPr>
          <w:sz w:val="32"/>
          <w:szCs w:val="32"/>
        </w:rPr>
        <w:tab/>
      </w:r>
      <w:r w:rsidR="00B3653D">
        <w:rPr>
          <w:sz w:val="32"/>
          <w:szCs w:val="32"/>
        </w:rPr>
        <w:tab/>
        <w:t xml:space="preserve"> </w:t>
      </w:r>
      <w:r w:rsidR="004A5ABD">
        <w:rPr>
          <w:sz w:val="32"/>
          <w:szCs w:val="32"/>
        </w:rPr>
        <w:t>-  Где проживали народы майя, ацтеки и инки? Какие современные государства возникли на местах их расселения?</w:t>
      </w:r>
      <w:r w:rsidR="004A5ABD">
        <w:rPr>
          <w:sz w:val="32"/>
          <w:szCs w:val="32"/>
        </w:rPr>
        <w:tab/>
      </w:r>
      <w:r w:rsidR="004A5ABD">
        <w:rPr>
          <w:sz w:val="32"/>
          <w:szCs w:val="32"/>
        </w:rPr>
        <w:tab/>
      </w:r>
      <w:r w:rsidR="004A5ABD">
        <w:rPr>
          <w:sz w:val="32"/>
          <w:szCs w:val="32"/>
        </w:rPr>
        <w:tab/>
      </w:r>
      <w:r w:rsidR="004A5ABD">
        <w:rPr>
          <w:sz w:val="32"/>
          <w:szCs w:val="32"/>
        </w:rPr>
        <w:tab/>
        <w:t xml:space="preserve"> 2.Самостоятельная работа с текстом учебника. Прочитайте п.2,3,4 параграфа</w:t>
      </w:r>
      <w:r w:rsidR="004A5ABD">
        <w:rPr>
          <w:sz w:val="32"/>
          <w:szCs w:val="32"/>
        </w:rPr>
        <w:tab/>
        <w:t xml:space="preserve"> 33 стр. 257 - 263 (А - Д)</w:t>
      </w:r>
    </w:p>
    <w:p w:rsidR="00A95E9C" w:rsidRDefault="004A5ABD" w:rsidP="008C4710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                                              6.) Закрепление</w:t>
      </w:r>
      <w:r w:rsidR="00A95E9C">
        <w:rPr>
          <w:sz w:val="32"/>
          <w:szCs w:val="32"/>
        </w:rPr>
        <w:t xml:space="preserve"> </w:t>
      </w:r>
      <w:proofErr w:type="spellStart"/>
      <w:r w:rsidR="00A95E9C">
        <w:rPr>
          <w:sz w:val="32"/>
          <w:szCs w:val="32"/>
        </w:rPr>
        <w:t>изуче</w:t>
      </w:r>
      <w:r>
        <w:rPr>
          <w:sz w:val="32"/>
          <w:szCs w:val="32"/>
        </w:rPr>
        <w:t>ного</w:t>
      </w:r>
      <w:proofErr w:type="spellEnd"/>
      <w:r>
        <w:rPr>
          <w:sz w:val="32"/>
          <w:szCs w:val="32"/>
        </w:rPr>
        <w:t xml:space="preserve"> на уроке</w:t>
      </w:r>
      <w:r w:rsidR="00C70A71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70A71">
        <w:rPr>
          <w:sz w:val="32"/>
          <w:szCs w:val="32"/>
        </w:rPr>
        <w:lastRenderedPageBreak/>
        <w:tab/>
      </w:r>
      <w:r>
        <w:rPr>
          <w:sz w:val="32"/>
          <w:szCs w:val="32"/>
        </w:rPr>
        <w:t>1. Откуда пришли в Америку индейцы?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70A71">
        <w:rPr>
          <w:sz w:val="32"/>
          <w:szCs w:val="32"/>
        </w:rPr>
        <w:tab/>
      </w:r>
      <w:r>
        <w:rPr>
          <w:sz w:val="32"/>
          <w:szCs w:val="32"/>
        </w:rPr>
        <w:t>2. Каковы были основные занятия народов Америки?</w:t>
      </w:r>
      <w:r>
        <w:rPr>
          <w:sz w:val="32"/>
          <w:szCs w:val="32"/>
        </w:rPr>
        <w:tab/>
      </w:r>
      <w:r w:rsidR="008246E3">
        <w:rPr>
          <w:sz w:val="32"/>
          <w:szCs w:val="32"/>
        </w:rPr>
        <w:tab/>
      </w:r>
      <w:r w:rsidR="008246E3">
        <w:rPr>
          <w:sz w:val="32"/>
          <w:szCs w:val="32"/>
        </w:rPr>
        <w:tab/>
        <w:t>3.Что общего было в общественных порядках майя, ацтеков и</w:t>
      </w:r>
      <w:r w:rsidR="008246E3">
        <w:rPr>
          <w:sz w:val="32"/>
          <w:szCs w:val="32"/>
        </w:rPr>
        <w:tab/>
      </w:r>
      <w:r w:rsidR="008246E3">
        <w:rPr>
          <w:sz w:val="32"/>
          <w:szCs w:val="32"/>
        </w:rPr>
        <w:tab/>
        <w:t>инков? Чем различались эти порядки?</w:t>
      </w:r>
      <w:r w:rsidR="008246E3">
        <w:rPr>
          <w:sz w:val="32"/>
          <w:szCs w:val="32"/>
        </w:rPr>
        <w:tab/>
      </w:r>
      <w:r w:rsidR="008246E3">
        <w:rPr>
          <w:sz w:val="32"/>
          <w:szCs w:val="32"/>
        </w:rPr>
        <w:tab/>
      </w:r>
      <w:r w:rsidR="008246E3">
        <w:rPr>
          <w:sz w:val="32"/>
          <w:szCs w:val="32"/>
        </w:rPr>
        <w:tab/>
      </w:r>
      <w:r w:rsidR="008246E3">
        <w:rPr>
          <w:sz w:val="32"/>
          <w:szCs w:val="32"/>
        </w:rPr>
        <w:tab/>
      </w:r>
      <w:r w:rsidR="008246E3">
        <w:rPr>
          <w:sz w:val="32"/>
          <w:szCs w:val="32"/>
        </w:rPr>
        <w:tab/>
      </w:r>
      <w:r w:rsidR="008246E3">
        <w:rPr>
          <w:sz w:val="32"/>
          <w:szCs w:val="32"/>
        </w:rPr>
        <w:tab/>
        <w:t>4. На рельефах, фресках и росписях</w:t>
      </w:r>
      <w:r>
        <w:rPr>
          <w:sz w:val="32"/>
          <w:szCs w:val="32"/>
        </w:rPr>
        <w:tab/>
      </w:r>
      <w:r w:rsidR="008246E3">
        <w:rPr>
          <w:sz w:val="32"/>
          <w:szCs w:val="32"/>
        </w:rPr>
        <w:t xml:space="preserve"> сосудов майя часто встречаются такие сцены: правитель, изображённый более крупно, чем другие люди, сидит на троне в пышной одежде</w:t>
      </w:r>
      <w:r>
        <w:rPr>
          <w:sz w:val="32"/>
          <w:szCs w:val="32"/>
        </w:rPr>
        <w:tab/>
      </w:r>
      <w:r w:rsidR="008246E3">
        <w:rPr>
          <w:sz w:val="32"/>
          <w:szCs w:val="32"/>
        </w:rPr>
        <w:t xml:space="preserve"> и попирает ногами или хватает за волосы распростёртую перед ним маленькую фигурку обнаженного пленника со связанными за спиной руками, покорно ожидающего своей участи.</w:t>
      </w:r>
      <w:r w:rsidR="008246E3">
        <w:rPr>
          <w:sz w:val="32"/>
          <w:szCs w:val="32"/>
        </w:rPr>
        <w:tab/>
      </w:r>
      <w:r w:rsidR="008246E3">
        <w:rPr>
          <w:sz w:val="32"/>
          <w:szCs w:val="32"/>
        </w:rPr>
        <w:tab/>
      </w:r>
      <w:r w:rsidR="008246E3">
        <w:rPr>
          <w:sz w:val="32"/>
          <w:szCs w:val="32"/>
        </w:rPr>
        <w:tab/>
      </w:r>
      <w:r w:rsidR="008246E3">
        <w:rPr>
          <w:sz w:val="32"/>
          <w:szCs w:val="32"/>
        </w:rPr>
        <w:tab/>
      </w:r>
      <w:r w:rsidR="008246E3">
        <w:rPr>
          <w:sz w:val="32"/>
          <w:szCs w:val="32"/>
        </w:rPr>
        <w:tab/>
      </w:r>
      <w:r w:rsidR="008246E3">
        <w:rPr>
          <w:sz w:val="32"/>
          <w:szCs w:val="32"/>
        </w:rPr>
        <w:tab/>
      </w:r>
      <w:r w:rsidR="008246E3">
        <w:rPr>
          <w:sz w:val="32"/>
          <w:szCs w:val="32"/>
        </w:rPr>
        <w:tab/>
      </w:r>
      <w:proofErr w:type="gramStart"/>
      <w:r w:rsidR="008246E3">
        <w:rPr>
          <w:sz w:val="32"/>
          <w:szCs w:val="32"/>
        </w:rPr>
        <w:t>Какие выводы можно сделать на основании таких изображений?</w:t>
      </w:r>
      <w:r w:rsidR="008246E3">
        <w:rPr>
          <w:sz w:val="32"/>
          <w:szCs w:val="32"/>
        </w:rPr>
        <w:tab/>
      </w:r>
      <w:r w:rsidR="008246E3">
        <w:rPr>
          <w:sz w:val="32"/>
          <w:szCs w:val="32"/>
        </w:rPr>
        <w:tab/>
      </w:r>
      <w:r w:rsidR="008246E3">
        <w:rPr>
          <w:sz w:val="32"/>
          <w:szCs w:val="32"/>
        </w:rPr>
        <w:tab/>
      </w:r>
      <w:r w:rsidR="008246E3">
        <w:rPr>
          <w:sz w:val="32"/>
          <w:szCs w:val="32"/>
        </w:rPr>
        <w:tab/>
      </w:r>
      <w:r w:rsidR="008246E3">
        <w:rPr>
          <w:sz w:val="32"/>
          <w:szCs w:val="32"/>
        </w:rPr>
        <w:tab/>
      </w:r>
      <w:r w:rsidR="008246E3">
        <w:rPr>
          <w:sz w:val="32"/>
          <w:szCs w:val="32"/>
        </w:rPr>
        <w:tab/>
      </w:r>
      <w:r w:rsidR="008246E3">
        <w:rPr>
          <w:sz w:val="32"/>
          <w:szCs w:val="32"/>
        </w:rPr>
        <w:tab/>
      </w:r>
      <w:r w:rsidR="008246E3">
        <w:rPr>
          <w:sz w:val="32"/>
          <w:szCs w:val="32"/>
        </w:rPr>
        <w:tab/>
      </w:r>
      <w:r w:rsidR="008246E3">
        <w:rPr>
          <w:sz w:val="32"/>
          <w:szCs w:val="32"/>
        </w:rPr>
        <w:tab/>
      </w:r>
      <w:r w:rsidR="008246E3">
        <w:rPr>
          <w:sz w:val="32"/>
          <w:szCs w:val="32"/>
        </w:rPr>
        <w:tab/>
        <w:t xml:space="preserve">       7</w:t>
      </w:r>
      <w:r w:rsidR="008246E3" w:rsidRPr="00E6115B">
        <w:rPr>
          <w:sz w:val="32"/>
          <w:szCs w:val="32"/>
          <w:u w:val="single"/>
        </w:rPr>
        <w:t>.)</w:t>
      </w:r>
      <w:proofErr w:type="gramEnd"/>
      <w:r w:rsidR="008246E3" w:rsidRPr="00E6115B">
        <w:rPr>
          <w:sz w:val="32"/>
          <w:szCs w:val="32"/>
          <w:u w:val="single"/>
        </w:rPr>
        <w:t xml:space="preserve"> Заключительный этап</w:t>
      </w:r>
      <w:r w:rsidR="008246E3" w:rsidRPr="00E6115B">
        <w:rPr>
          <w:sz w:val="32"/>
          <w:szCs w:val="32"/>
          <w:u w:val="single"/>
        </w:rPr>
        <w:tab/>
      </w:r>
      <w:r w:rsidR="008246E3">
        <w:rPr>
          <w:sz w:val="32"/>
          <w:szCs w:val="32"/>
        </w:rPr>
        <w:tab/>
      </w:r>
      <w:r w:rsidR="008246E3">
        <w:rPr>
          <w:sz w:val="32"/>
          <w:szCs w:val="32"/>
        </w:rPr>
        <w:tab/>
      </w:r>
      <w:r w:rsidR="008246E3">
        <w:rPr>
          <w:sz w:val="32"/>
          <w:szCs w:val="32"/>
        </w:rPr>
        <w:tab/>
      </w:r>
      <w:r w:rsidR="008246E3">
        <w:rPr>
          <w:sz w:val="32"/>
          <w:szCs w:val="32"/>
        </w:rPr>
        <w:tab/>
      </w:r>
      <w:r w:rsidR="008246E3">
        <w:rPr>
          <w:sz w:val="32"/>
          <w:szCs w:val="32"/>
        </w:rPr>
        <w:tab/>
      </w:r>
      <w:r w:rsidR="008246E3">
        <w:rPr>
          <w:sz w:val="32"/>
          <w:szCs w:val="32"/>
        </w:rPr>
        <w:tab/>
      </w:r>
      <w:r w:rsidR="008246E3">
        <w:rPr>
          <w:sz w:val="32"/>
          <w:szCs w:val="32"/>
        </w:rPr>
        <w:tab/>
      </w:r>
      <w:r w:rsidR="008246E3">
        <w:rPr>
          <w:sz w:val="32"/>
          <w:szCs w:val="32"/>
        </w:rPr>
        <w:tab/>
        <w:t>1. Подведение итогов урока, выставление оценок.</w:t>
      </w:r>
      <w:r w:rsidR="008246E3">
        <w:rPr>
          <w:sz w:val="32"/>
          <w:szCs w:val="32"/>
        </w:rPr>
        <w:tab/>
      </w:r>
      <w:r w:rsidR="008246E3">
        <w:rPr>
          <w:sz w:val="32"/>
          <w:szCs w:val="32"/>
        </w:rPr>
        <w:tab/>
      </w:r>
      <w:r w:rsidR="008246E3">
        <w:rPr>
          <w:sz w:val="32"/>
          <w:szCs w:val="32"/>
        </w:rPr>
        <w:tab/>
      </w:r>
      <w:r w:rsidR="008246E3">
        <w:rPr>
          <w:sz w:val="32"/>
          <w:szCs w:val="32"/>
        </w:rPr>
        <w:tab/>
        <w:t>2.  Домашнее задание параграф 33</w:t>
      </w:r>
      <w:proofErr w:type="gramStart"/>
      <w:r w:rsidR="008246E3">
        <w:rPr>
          <w:sz w:val="32"/>
          <w:szCs w:val="32"/>
        </w:rPr>
        <w:t xml:space="preserve"> А</w:t>
      </w:r>
      <w:proofErr w:type="gramEnd"/>
      <w:r w:rsidR="008246E3">
        <w:rPr>
          <w:sz w:val="32"/>
          <w:szCs w:val="32"/>
        </w:rPr>
        <w:t xml:space="preserve"> - Д. Подготовить рассказ о жизни народов доколумбовой Америки (на выбор), задание 4 в рабочей тетради.</w:t>
      </w:r>
      <w:r w:rsidR="008246E3">
        <w:rPr>
          <w:sz w:val="32"/>
          <w:szCs w:val="32"/>
        </w:rPr>
        <w:tab/>
      </w:r>
      <w:r w:rsidR="008246E3">
        <w:rPr>
          <w:sz w:val="32"/>
          <w:szCs w:val="32"/>
        </w:rPr>
        <w:tab/>
      </w:r>
      <w:r w:rsidR="008246E3">
        <w:rPr>
          <w:sz w:val="32"/>
          <w:szCs w:val="32"/>
        </w:rPr>
        <w:tab/>
      </w:r>
      <w:r w:rsidR="008246E3">
        <w:rPr>
          <w:sz w:val="32"/>
          <w:szCs w:val="32"/>
        </w:rPr>
        <w:tab/>
      </w:r>
      <w:r w:rsidR="008246E3">
        <w:rPr>
          <w:sz w:val="32"/>
          <w:szCs w:val="32"/>
        </w:rPr>
        <w:tab/>
      </w:r>
      <w:r w:rsidR="008246E3">
        <w:rPr>
          <w:sz w:val="32"/>
          <w:szCs w:val="32"/>
        </w:rPr>
        <w:tab/>
      </w:r>
      <w:r w:rsidR="008246E3">
        <w:rPr>
          <w:sz w:val="32"/>
          <w:szCs w:val="32"/>
        </w:rPr>
        <w:tab/>
      </w:r>
      <w:r w:rsidR="00C70A71">
        <w:rPr>
          <w:sz w:val="32"/>
          <w:szCs w:val="32"/>
        </w:rPr>
        <w:tab/>
      </w:r>
      <w:r w:rsidR="00C70A71">
        <w:rPr>
          <w:sz w:val="32"/>
          <w:szCs w:val="32"/>
        </w:rPr>
        <w:tab/>
      </w:r>
      <w:r w:rsidR="00C70A71">
        <w:rPr>
          <w:sz w:val="32"/>
          <w:szCs w:val="32"/>
        </w:rPr>
        <w:tab/>
      </w:r>
    </w:p>
    <w:p w:rsidR="00A95E9C" w:rsidRDefault="00A95E9C" w:rsidP="008C4710">
      <w:pPr>
        <w:jc w:val="both"/>
        <w:rPr>
          <w:sz w:val="32"/>
          <w:szCs w:val="32"/>
        </w:rPr>
      </w:pPr>
    </w:p>
    <w:p w:rsidR="00A95E9C" w:rsidRPr="00A95E9C" w:rsidRDefault="00A95E9C" w:rsidP="008C4710">
      <w:pPr>
        <w:jc w:val="both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      </w:t>
      </w:r>
      <w:r w:rsidRPr="00A95E9C">
        <w:rPr>
          <w:sz w:val="32"/>
          <w:szCs w:val="32"/>
          <w:u w:val="single"/>
        </w:rPr>
        <w:t>Список использованной литературы</w:t>
      </w:r>
      <w:r w:rsidR="00C70A71" w:rsidRPr="00A95E9C">
        <w:rPr>
          <w:sz w:val="32"/>
          <w:szCs w:val="32"/>
          <w:u w:val="single"/>
        </w:rPr>
        <w:tab/>
      </w:r>
    </w:p>
    <w:p w:rsidR="009E69B0" w:rsidRPr="008C4710" w:rsidRDefault="00A95E9C" w:rsidP="008C4710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Агибалова</w:t>
      </w:r>
      <w:proofErr w:type="spellEnd"/>
      <w:r>
        <w:rPr>
          <w:sz w:val="32"/>
          <w:szCs w:val="32"/>
        </w:rPr>
        <w:t xml:space="preserve"> Е. В., Донской Г. М. «История Средних веков» М, «Просвещение», 2011.; Арасланова О. В., Соловьёв К. А. «Поурочные разработки по истории Средних веков» М, «ВАКО», 2013; Энциклопедия для детей «</w:t>
      </w:r>
      <w:proofErr w:type="spellStart"/>
      <w:r>
        <w:rPr>
          <w:sz w:val="32"/>
          <w:szCs w:val="32"/>
        </w:rPr>
        <w:t>Аванта</w:t>
      </w:r>
      <w:proofErr w:type="spellEnd"/>
      <w:r>
        <w:rPr>
          <w:sz w:val="32"/>
          <w:szCs w:val="32"/>
        </w:rPr>
        <w:t xml:space="preserve"> +» т. «Всемирная история», М, 2003., с. 360 - 379; Салата О. «Народы и государства доколумбовой Америки», газета «Первое сентября» приложение «История» №6 февраль 1996.</w:t>
      </w:r>
      <w:r w:rsidR="00C70A71">
        <w:rPr>
          <w:sz w:val="32"/>
          <w:szCs w:val="32"/>
        </w:rPr>
        <w:tab/>
      </w:r>
      <w:r w:rsidR="00C70A71">
        <w:rPr>
          <w:sz w:val="32"/>
          <w:szCs w:val="32"/>
        </w:rPr>
        <w:tab/>
      </w:r>
    </w:p>
    <w:sectPr w:rsidR="009E69B0" w:rsidRPr="008C4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710"/>
    <w:rsid w:val="0017749F"/>
    <w:rsid w:val="003203B8"/>
    <w:rsid w:val="00336960"/>
    <w:rsid w:val="004A5ABD"/>
    <w:rsid w:val="004D0A15"/>
    <w:rsid w:val="005E3768"/>
    <w:rsid w:val="00810AB0"/>
    <w:rsid w:val="00816B30"/>
    <w:rsid w:val="008246E3"/>
    <w:rsid w:val="008C4710"/>
    <w:rsid w:val="009673A4"/>
    <w:rsid w:val="009E69B0"/>
    <w:rsid w:val="00A95E9C"/>
    <w:rsid w:val="00B3653D"/>
    <w:rsid w:val="00C70A71"/>
    <w:rsid w:val="00C87232"/>
    <w:rsid w:val="00DB5F02"/>
    <w:rsid w:val="00E542B8"/>
    <w:rsid w:val="00E6115B"/>
    <w:rsid w:val="00FB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11</cp:revision>
  <dcterms:created xsi:type="dcterms:W3CDTF">2013-11-20T10:04:00Z</dcterms:created>
  <dcterms:modified xsi:type="dcterms:W3CDTF">2013-11-23T12:22:00Z</dcterms:modified>
</cp:coreProperties>
</file>