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92" w:rsidRPr="00CC3892" w:rsidRDefault="00CC3892" w:rsidP="00CC38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892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с. Новодевичье муниципального района </w:t>
      </w:r>
      <w:proofErr w:type="spellStart"/>
      <w:r w:rsidRPr="00CC3892">
        <w:rPr>
          <w:rFonts w:ascii="Times New Roman" w:hAnsi="Times New Roman" w:cs="Times New Roman"/>
          <w:b/>
          <w:sz w:val="28"/>
          <w:szCs w:val="28"/>
        </w:rPr>
        <w:t>Шигонский</w:t>
      </w:r>
      <w:proofErr w:type="spellEnd"/>
      <w:r w:rsidRPr="00CC389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proofErr w:type="gramEnd"/>
    </w:p>
    <w:p w:rsidR="00CC3892" w:rsidRPr="00CC3892" w:rsidRDefault="00CC3892" w:rsidP="00CC3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892" w:rsidRPr="00CC3892" w:rsidRDefault="00CC3892" w:rsidP="00CC3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165A4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892" w:rsidRPr="00CC3892" w:rsidRDefault="00CC3892" w:rsidP="00CC3892">
      <w:pPr>
        <w:pStyle w:val="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3892">
        <w:rPr>
          <w:rFonts w:ascii="Times New Roman" w:hAnsi="Times New Roman" w:cs="Times New Roman"/>
          <w:b/>
          <w:color w:val="002060"/>
          <w:sz w:val="28"/>
          <w:szCs w:val="28"/>
        </w:rPr>
        <w:t>КОНСПЕКТ УРОКА</w:t>
      </w:r>
    </w:p>
    <w:p w:rsidR="00CC3892" w:rsidRPr="00CC3892" w:rsidRDefault="00CC3892" w:rsidP="00CC3892">
      <w:pPr>
        <w:pStyle w:val="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3892">
        <w:rPr>
          <w:rFonts w:ascii="Times New Roman" w:hAnsi="Times New Roman" w:cs="Times New Roman"/>
          <w:b/>
          <w:color w:val="002060"/>
          <w:sz w:val="28"/>
          <w:szCs w:val="28"/>
        </w:rPr>
        <w:t>ПО ИНФОРМАТИКЕ И ИКТ</w:t>
      </w:r>
    </w:p>
    <w:p w:rsidR="00CC3892" w:rsidRPr="006E757C" w:rsidRDefault="00CC3892" w:rsidP="006E75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C00000"/>
          <w:sz w:val="52"/>
          <w:szCs w:val="52"/>
        </w:rPr>
      </w:pPr>
      <w:r w:rsidRPr="006E757C">
        <w:rPr>
          <w:rFonts w:ascii="Times New Roman" w:hAnsi="Times New Roman" w:cs="Times New Roman"/>
          <w:b/>
          <w:bCs/>
          <w:color w:val="C00000"/>
          <w:sz w:val="52"/>
          <w:szCs w:val="52"/>
        </w:rPr>
        <w:t>«</w:t>
      </w:r>
      <w:r w:rsidR="006E757C">
        <w:rPr>
          <w:rFonts w:ascii="Times New Roman" w:hAnsi="Times New Roman" w:cs="Times New Roman"/>
          <w:b/>
          <w:bCs/>
          <w:color w:val="C00000"/>
          <w:sz w:val="52"/>
          <w:szCs w:val="52"/>
        </w:rPr>
        <w:t>Системы счисления</w:t>
      </w:r>
      <w:r w:rsidRPr="006E757C">
        <w:rPr>
          <w:rFonts w:ascii="Times New Roman" w:hAnsi="Times New Roman" w:cs="Times New Roman"/>
          <w:i/>
          <w:color w:val="C00000"/>
          <w:sz w:val="52"/>
          <w:szCs w:val="52"/>
        </w:rPr>
        <w:t>»</w:t>
      </w:r>
    </w:p>
    <w:p w:rsidR="00CC3892" w:rsidRPr="00CC3892" w:rsidRDefault="006E757C" w:rsidP="00CC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C3892" w:rsidRPr="00CC389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C3892" w:rsidRPr="00CC3892" w:rsidRDefault="00CC3892" w:rsidP="00CC3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892" w:rsidRP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892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CC3892" w:rsidRP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892">
        <w:rPr>
          <w:rFonts w:ascii="Times New Roman" w:hAnsi="Times New Roman" w:cs="Times New Roman"/>
          <w:b/>
          <w:sz w:val="28"/>
          <w:szCs w:val="28"/>
        </w:rPr>
        <w:t xml:space="preserve">учитель информатики </w:t>
      </w:r>
    </w:p>
    <w:p w:rsidR="00CC3892" w:rsidRP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892">
        <w:rPr>
          <w:rFonts w:ascii="Times New Roman" w:hAnsi="Times New Roman" w:cs="Times New Roman"/>
          <w:b/>
          <w:sz w:val="28"/>
          <w:szCs w:val="28"/>
        </w:rPr>
        <w:t xml:space="preserve">ГБОУ СОШ с. Новодевичье </w:t>
      </w:r>
    </w:p>
    <w:p w:rsidR="00CC3892" w:rsidRP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892">
        <w:rPr>
          <w:rFonts w:ascii="Times New Roman" w:hAnsi="Times New Roman" w:cs="Times New Roman"/>
          <w:b/>
          <w:sz w:val="28"/>
          <w:szCs w:val="28"/>
        </w:rPr>
        <w:t>Птицына Е. А.</w:t>
      </w:r>
    </w:p>
    <w:p w:rsidR="00CC3892" w:rsidRP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892">
        <w:rPr>
          <w:rFonts w:ascii="Times New Roman" w:hAnsi="Times New Roman" w:cs="Times New Roman"/>
          <w:sz w:val="28"/>
          <w:szCs w:val="28"/>
        </w:rPr>
        <w:t>Урок проведён:</w:t>
      </w:r>
    </w:p>
    <w:p w:rsidR="00CC3892" w:rsidRPr="00CC3892" w:rsidRDefault="00CC3892" w:rsidP="00CC3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892">
        <w:rPr>
          <w:rFonts w:ascii="Times New Roman" w:hAnsi="Times New Roman" w:cs="Times New Roman"/>
          <w:sz w:val="28"/>
          <w:szCs w:val="28"/>
        </w:rPr>
        <w:t>Октября 2014 года</w:t>
      </w:r>
    </w:p>
    <w:p w:rsidR="00CC3892" w:rsidRDefault="00CC3892" w:rsidP="00CC3892">
      <w:pPr>
        <w:jc w:val="right"/>
        <w:rPr>
          <w:sz w:val="28"/>
          <w:szCs w:val="28"/>
        </w:rPr>
      </w:pPr>
    </w:p>
    <w:p w:rsidR="00CC3892" w:rsidRDefault="00CC3892" w:rsidP="00CC3892">
      <w:pPr>
        <w:jc w:val="center"/>
        <w:rPr>
          <w:sz w:val="28"/>
          <w:szCs w:val="28"/>
        </w:rPr>
      </w:pPr>
    </w:p>
    <w:p w:rsidR="00CC3892" w:rsidRDefault="00CC3892" w:rsidP="00CC3892">
      <w:pPr>
        <w:jc w:val="center"/>
        <w:rPr>
          <w:sz w:val="28"/>
          <w:szCs w:val="28"/>
        </w:rPr>
      </w:pPr>
    </w:p>
    <w:p w:rsidR="00CC3892" w:rsidRDefault="00CC3892" w:rsidP="00CC3892">
      <w:pPr>
        <w:jc w:val="center"/>
        <w:rPr>
          <w:sz w:val="28"/>
          <w:szCs w:val="28"/>
        </w:rPr>
      </w:pPr>
    </w:p>
    <w:p w:rsidR="0078699F" w:rsidRDefault="0078699F" w:rsidP="00CD66E0">
      <w:pPr>
        <w:pStyle w:val="a3"/>
        <w:spacing w:line="360" w:lineRule="auto"/>
        <w:jc w:val="center"/>
        <w:rPr>
          <w:b/>
        </w:rPr>
      </w:pPr>
      <w:r w:rsidRPr="0078699F">
        <w:rPr>
          <w:b/>
        </w:rPr>
        <w:lastRenderedPageBreak/>
        <w:t xml:space="preserve">Тема урока: </w:t>
      </w:r>
      <w:r w:rsidR="005662A2">
        <w:rPr>
          <w:b/>
        </w:rPr>
        <w:t>«Системы счисления»</w:t>
      </w:r>
    </w:p>
    <w:p w:rsidR="00AA2F88" w:rsidRPr="00AA2F88" w:rsidRDefault="00AA2F88" w:rsidP="00CD66E0">
      <w:pPr>
        <w:pStyle w:val="a3"/>
        <w:spacing w:line="360" w:lineRule="auto"/>
        <w:jc w:val="left"/>
        <w:rPr>
          <w:b/>
          <w:szCs w:val="28"/>
        </w:rPr>
      </w:pPr>
      <w:r w:rsidRPr="00AA2F88">
        <w:rPr>
          <w:b/>
          <w:szCs w:val="28"/>
        </w:rPr>
        <w:t>Класс: 10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A2F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A2F88">
        <w:rPr>
          <w:rFonts w:ascii="Times New Roman" w:eastAsia="Calibri" w:hAnsi="Times New Roman" w:cs="Times New Roman"/>
          <w:b/>
          <w:i/>
          <w:sz w:val="28"/>
          <w:szCs w:val="28"/>
        </w:rPr>
        <w:t>Системы счисления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A2F88">
        <w:rPr>
          <w:rFonts w:ascii="Times New Roman" w:eastAsia="Calibri" w:hAnsi="Times New Roman" w:cs="Times New Roman"/>
          <w:sz w:val="28"/>
          <w:szCs w:val="28"/>
        </w:rPr>
        <w:t>обобщить и применить  для решения задач знания о способах перевода чисел; развитие познавательного интереса, творческой активности учащихся.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A2F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i/>
          <w:sz w:val="28"/>
          <w:szCs w:val="28"/>
        </w:rPr>
        <w:t>Обучающая</w:t>
      </w:r>
      <w:r w:rsidRPr="00AA2F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sz w:val="28"/>
          <w:szCs w:val="28"/>
        </w:rPr>
        <w:t>- повторение и обобщение темы «системы счисления»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sz w:val="28"/>
          <w:szCs w:val="28"/>
        </w:rPr>
        <w:t>- стимулирование интереса к теме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i/>
          <w:sz w:val="28"/>
          <w:szCs w:val="28"/>
        </w:rPr>
        <w:t>Развивающая</w:t>
      </w:r>
      <w:r w:rsidRPr="00AA2F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sz w:val="28"/>
          <w:szCs w:val="28"/>
        </w:rPr>
        <w:t>- развитие логического мышления, памяти, внимательности;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sz w:val="28"/>
          <w:szCs w:val="28"/>
        </w:rPr>
        <w:t>- развитие навыков индивидуальной практической деятельности.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i/>
          <w:sz w:val="28"/>
          <w:szCs w:val="28"/>
        </w:rPr>
        <w:t>Воспитывающая</w:t>
      </w:r>
      <w:r w:rsidRPr="00AA2F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sz w:val="28"/>
          <w:szCs w:val="28"/>
        </w:rPr>
        <w:t>- формирование навыков самоорганизации и самоконтроля.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>Вид урока:</w:t>
      </w:r>
      <w:r w:rsidRPr="00AA2F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2F88">
        <w:rPr>
          <w:rFonts w:ascii="Times New Roman" w:eastAsia="Calibri" w:hAnsi="Times New Roman" w:cs="Times New Roman"/>
          <w:sz w:val="28"/>
          <w:szCs w:val="28"/>
        </w:rPr>
        <w:t>урок обобщения</w:t>
      </w:r>
      <w:r w:rsidRPr="00AA2F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2F88">
        <w:rPr>
          <w:rFonts w:ascii="Times New Roman" w:eastAsia="Calibri" w:hAnsi="Times New Roman" w:cs="Times New Roman"/>
          <w:sz w:val="28"/>
          <w:szCs w:val="28"/>
        </w:rPr>
        <w:t>и систематизации знаний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AA2F88">
        <w:rPr>
          <w:rFonts w:ascii="Times New Roman" w:eastAsia="Calibri" w:hAnsi="Times New Roman" w:cs="Times New Roman"/>
          <w:sz w:val="28"/>
          <w:szCs w:val="28"/>
        </w:rPr>
        <w:t xml:space="preserve"> комбинированный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>Технология:</w:t>
      </w:r>
      <w:r w:rsidRPr="00AA2F88">
        <w:rPr>
          <w:rFonts w:ascii="Times New Roman" w:eastAsia="Calibri" w:hAnsi="Times New Roman" w:cs="Times New Roman"/>
          <w:sz w:val="28"/>
          <w:szCs w:val="28"/>
        </w:rPr>
        <w:t xml:space="preserve"> личностно-ориентированная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>Метод:</w:t>
      </w:r>
      <w:r w:rsidRPr="00AA2F88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наглядно-иллюстративный, практический.</w:t>
      </w:r>
    </w:p>
    <w:p w:rsidR="00AA2F88" w:rsidRPr="00AA2F88" w:rsidRDefault="00AA2F88" w:rsidP="00CD66E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2F88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AA2F88" w:rsidRPr="00AA2F88" w:rsidRDefault="00AA2F88" w:rsidP="00CD66E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sz w:val="28"/>
          <w:szCs w:val="28"/>
        </w:rPr>
        <w:t>Комплекс мультимедиа (ПК, интерактивная доска, проектор)</w:t>
      </w:r>
    </w:p>
    <w:p w:rsidR="00AA2F88" w:rsidRPr="00AA2F88" w:rsidRDefault="00AA2F88" w:rsidP="00CD66E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F88">
        <w:rPr>
          <w:rFonts w:ascii="Times New Roman" w:eastAsia="Calibri" w:hAnsi="Times New Roman" w:cs="Times New Roman"/>
          <w:sz w:val="28"/>
          <w:szCs w:val="28"/>
        </w:rPr>
        <w:t>Ноутбуки учащихся</w:t>
      </w:r>
    </w:p>
    <w:p w:rsidR="00AA2F88" w:rsidRDefault="00CD66E0" w:rsidP="00CD66E0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Электронная п</w:t>
      </w:r>
      <w:r w:rsidR="00AA2F88" w:rsidRPr="00AA2F88">
        <w:rPr>
          <w:rFonts w:ascii="Times New Roman" w:eastAsia="Calibri" w:hAnsi="Times New Roman" w:cs="Times New Roman"/>
          <w:sz w:val="28"/>
          <w:szCs w:val="28"/>
        </w:rPr>
        <w:t>резентация «Системы счисления»</w:t>
      </w:r>
    </w:p>
    <w:p w:rsidR="00654C23" w:rsidRPr="00654C23" w:rsidRDefault="00654C23" w:rsidP="00CD66E0">
      <w:pPr>
        <w:pStyle w:val="a3"/>
        <w:numPr>
          <w:ilvl w:val="0"/>
          <w:numId w:val="16"/>
        </w:numPr>
        <w:spacing w:line="360" w:lineRule="auto"/>
        <w:rPr>
          <w:bCs/>
          <w:szCs w:val="28"/>
        </w:rPr>
      </w:pPr>
      <w:r>
        <w:rPr>
          <w:szCs w:val="28"/>
          <w:shd w:val="clear" w:color="auto" w:fill="FFFFFF"/>
        </w:rPr>
        <w:t>Д</w:t>
      </w:r>
      <w:r w:rsidRPr="00654C23">
        <w:rPr>
          <w:szCs w:val="28"/>
          <w:shd w:val="clear" w:color="auto" w:fill="FFFFFF"/>
        </w:rPr>
        <w:t>иск «</w:t>
      </w:r>
      <w:hyperlink r:id="rId8" w:tgtFrame="_blank" w:history="1">
        <w:r w:rsidRPr="00654C23">
          <w:rPr>
            <w:rStyle w:val="ab"/>
            <w:color w:val="auto"/>
            <w:szCs w:val="28"/>
            <w:shd w:val="clear" w:color="auto" w:fill="FFFFFF"/>
          </w:rPr>
          <w:t>Интерактивный учебник. Информатика</w:t>
        </w:r>
      </w:hyperlink>
      <w:r w:rsidRPr="00654C23">
        <w:rPr>
          <w:szCs w:val="28"/>
          <w:shd w:val="clear" w:color="auto" w:fill="FFFFFF"/>
        </w:rPr>
        <w:t xml:space="preserve">» (раздел «Информатика и информация», подразделы «Информация и ее обработка», «Количество информации»), </w:t>
      </w:r>
    </w:p>
    <w:p w:rsidR="0078699F" w:rsidRPr="00654C23" w:rsidRDefault="00654C23" w:rsidP="00CD66E0">
      <w:pPr>
        <w:pStyle w:val="a3"/>
        <w:numPr>
          <w:ilvl w:val="0"/>
          <w:numId w:val="16"/>
        </w:numPr>
        <w:spacing w:line="360" w:lineRule="auto"/>
        <w:rPr>
          <w:bCs/>
          <w:szCs w:val="28"/>
        </w:rPr>
      </w:pPr>
      <w:r w:rsidRPr="00654C23">
        <w:rPr>
          <w:szCs w:val="28"/>
          <w:shd w:val="clear" w:color="auto" w:fill="FFFFFF"/>
        </w:rPr>
        <w:t>УМК Н. </w:t>
      </w:r>
      <w:proofErr w:type="spellStart"/>
      <w:r w:rsidRPr="00654C23">
        <w:rPr>
          <w:szCs w:val="28"/>
          <w:shd w:val="clear" w:color="auto" w:fill="FFFFFF"/>
        </w:rPr>
        <w:t>Угриновича</w:t>
      </w:r>
      <w:proofErr w:type="spellEnd"/>
      <w:r w:rsidRPr="00654C23">
        <w:rPr>
          <w:szCs w:val="28"/>
          <w:shd w:val="clear" w:color="auto" w:fill="FFFFFF"/>
        </w:rPr>
        <w:t xml:space="preserve"> «Информатика и информационные технологии. 10–11 классы».</w:t>
      </w:r>
    </w:p>
    <w:p w:rsidR="0078699F" w:rsidRDefault="0078699F" w:rsidP="00CD66E0">
      <w:pPr>
        <w:pStyle w:val="a3"/>
        <w:spacing w:line="360" w:lineRule="auto"/>
        <w:jc w:val="left"/>
        <w:rPr>
          <w:b/>
        </w:rPr>
      </w:pPr>
      <w:r>
        <w:rPr>
          <w:b/>
        </w:rPr>
        <w:t>План урока:</w:t>
      </w:r>
    </w:p>
    <w:p w:rsidR="0078699F" w:rsidRDefault="0078699F" w:rsidP="00CD66E0">
      <w:pPr>
        <w:pStyle w:val="a3"/>
        <w:numPr>
          <w:ilvl w:val="0"/>
          <w:numId w:val="1"/>
        </w:numPr>
        <w:spacing w:line="360" w:lineRule="auto"/>
      </w:pPr>
      <w:r>
        <w:t>Организационный момент</w:t>
      </w:r>
    </w:p>
    <w:p w:rsidR="0078699F" w:rsidRDefault="0078699F" w:rsidP="00CD66E0">
      <w:pPr>
        <w:pStyle w:val="a3"/>
        <w:numPr>
          <w:ilvl w:val="0"/>
          <w:numId w:val="1"/>
        </w:numPr>
        <w:spacing w:line="360" w:lineRule="auto"/>
      </w:pPr>
      <w:r>
        <w:t>Фронтальный опрос (мотивационное начало урока)</w:t>
      </w:r>
    </w:p>
    <w:p w:rsidR="0078699F" w:rsidRDefault="0078699F" w:rsidP="00CD66E0">
      <w:pPr>
        <w:pStyle w:val="a3"/>
        <w:numPr>
          <w:ilvl w:val="0"/>
          <w:numId w:val="1"/>
        </w:numPr>
        <w:spacing w:line="360" w:lineRule="auto"/>
      </w:pPr>
      <w:r>
        <w:lastRenderedPageBreak/>
        <w:t>Изложение нового материала. Составление учениками во время урока краткого конспекта текста лекции.</w:t>
      </w:r>
    </w:p>
    <w:p w:rsidR="0078699F" w:rsidRDefault="0078699F" w:rsidP="00CD66E0">
      <w:pPr>
        <w:pStyle w:val="a3"/>
        <w:numPr>
          <w:ilvl w:val="0"/>
          <w:numId w:val="1"/>
        </w:numPr>
        <w:spacing w:line="360" w:lineRule="auto"/>
      </w:pPr>
      <w:r>
        <w:t xml:space="preserve">Закрепление </w:t>
      </w:r>
      <w:proofErr w:type="gramStart"/>
      <w:r>
        <w:t>изученного</w:t>
      </w:r>
      <w:proofErr w:type="gramEnd"/>
      <w:r>
        <w:t>. Тестовая проверочная работа</w:t>
      </w:r>
    </w:p>
    <w:p w:rsidR="0078699F" w:rsidRDefault="0078699F" w:rsidP="00CD66E0">
      <w:pPr>
        <w:pStyle w:val="a3"/>
        <w:numPr>
          <w:ilvl w:val="0"/>
          <w:numId w:val="1"/>
        </w:numPr>
        <w:spacing w:line="360" w:lineRule="auto"/>
      </w:pPr>
      <w:r>
        <w:t>Домашнее задание</w:t>
      </w:r>
    </w:p>
    <w:p w:rsidR="0078699F" w:rsidRDefault="0078699F" w:rsidP="00CD66E0">
      <w:pPr>
        <w:pStyle w:val="a3"/>
        <w:spacing w:line="360" w:lineRule="auto"/>
        <w:rPr>
          <w:b/>
        </w:rPr>
      </w:pPr>
      <w:r>
        <w:rPr>
          <w:b/>
        </w:rPr>
        <w:t>Ход урока.</w:t>
      </w:r>
    </w:p>
    <w:p w:rsidR="001D686A" w:rsidRPr="001D686A" w:rsidRDefault="0078699F" w:rsidP="00CD66E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b/>
        </w:rPr>
      </w:pPr>
      <w:r>
        <w:rPr>
          <w:b/>
        </w:rPr>
        <w:t>Организационный момент</w:t>
      </w:r>
      <w:r w:rsidR="001D686A">
        <w:rPr>
          <w:b/>
        </w:rPr>
        <w:t>. Учитель приветствует учащихся.</w:t>
      </w:r>
    </w:p>
    <w:p w:rsidR="001D686A" w:rsidRPr="001D686A" w:rsidRDefault="001D686A" w:rsidP="00CD66E0">
      <w:pPr>
        <w:pStyle w:val="aa"/>
        <w:spacing w:line="360" w:lineRule="auto"/>
        <w:rPr>
          <w:sz w:val="28"/>
          <w:szCs w:val="28"/>
        </w:rPr>
      </w:pPr>
      <w:r>
        <w:t xml:space="preserve">Учитель: </w:t>
      </w:r>
      <w:r>
        <w:tab/>
      </w:r>
      <w:r w:rsidRPr="001D686A">
        <w:rPr>
          <w:sz w:val="28"/>
          <w:szCs w:val="28"/>
        </w:rPr>
        <w:t>Не из учебника задача,</w:t>
      </w:r>
    </w:p>
    <w:p w:rsidR="001D686A" w:rsidRPr="001D686A" w:rsidRDefault="001D686A" w:rsidP="00CD66E0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D686A">
        <w:rPr>
          <w:sz w:val="28"/>
          <w:szCs w:val="28"/>
        </w:rPr>
        <w:t>А по трудней открылся шифр.</w:t>
      </w:r>
    </w:p>
    <w:p w:rsidR="001D686A" w:rsidRPr="001D686A" w:rsidRDefault="001D686A" w:rsidP="00CD66E0">
      <w:pPr>
        <w:pStyle w:val="aa"/>
        <w:spacing w:line="360" w:lineRule="auto"/>
        <w:ind w:left="1428" w:firstLine="696"/>
        <w:rPr>
          <w:sz w:val="28"/>
          <w:szCs w:val="28"/>
        </w:rPr>
      </w:pPr>
      <w:r w:rsidRPr="001D686A">
        <w:rPr>
          <w:sz w:val="28"/>
          <w:szCs w:val="28"/>
        </w:rPr>
        <w:t>Ребята поняли, что значат</w:t>
      </w:r>
    </w:p>
    <w:p w:rsidR="001D686A" w:rsidRPr="001D686A" w:rsidRDefault="001D686A" w:rsidP="00CD66E0">
      <w:pPr>
        <w:pStyle w:val="aa"/>
        <w:spacing w:line="360" w:lineRule="auto"/>
        <w:ind w:left="1428" w:firstLine="696"/>
        <w:rPr>
          <w:sz w:val="28"/>
          <w:szCs w:val="28"/>
        </w:rPr>
      </w:pPr>
      <w:r w:rsidRPr="001D686A">
        <w:rPr>
          <w:sz w:val="28"/>
          <w:szCs w:val="28"/>
        </w:rPr>
        <w:t>Простые с виду десять цифр.</w:t>
      </w:r>
    </w:p>
    <w:p w:rsidR="001D686A" w:rsidRPr="001D686A" w:rsidRDefault="001D686A" w:rsidP="00CD66E0">
      <w:pPr>
        <w:pStyle w:val="aa"/>
        <w:spacing w:line="360" w:lineRule="auto"/>
        <w:ind w:left="1428" w:firstLine="696"/>
        <w:rPr>
          <w:sz w:val="28"/>
          <w:szCs w:val="28"/>
        </w:rPr>
      </w:pPr>
      <w:r w:rsidRPr="001D686A">
        <w:rPr>
          <w:sz w:val="28"/>
          <w:szCs w:val="28"/>
        </w:rPr>
        <w:t>Да, путь познания не гладок,</w:t>
      </w:r>
    </w:p>
    <w:p w:rsidR="001D686A" w:rsidRPr="001D686A" w:rsidRDefault="001D686A" w:rsidP="00CD66E0">
      <w:pPr>
        <w:pStyle w:val="aa"/>
        <w:spacing w:line="360" w:lineRule="auto"/>
        <w:ind w:left="1428" w:firstLine="696"/>
        <w:rPr>
          <w:sz w:val="28"/>
          <w:szCs w:val="28"/>
        </w:rPr>
      </w:pPr>
      <w:r w:rsidRPr="001D686A">
        <w:rPr>
          <w:sz w:val="28"/>
          <w:szCs w:val="28"/>
        </w:rPr>
        <w:t>Но знайте вы со школьных лет:</w:t>
      </w:r>
    </w:p>
    <w:p w:rsidR="001D686A" w:rsidRPr="001D686A" w:rsidRDefault="001D686A" w:rsidP="00CD66E0">
      <w:pPr>
        <w:pStyle w:val="aa"/>
        <w:spacing w:line="360" w:lineRule="auto"/>
        <w:ind w:left="1428" w:firstLine="696"/>
        <w:rPr>
          <w:sz w:val="28"/>
          <w:szCs w:val="28"/>
        </w:rPr>
      </w:pPr>
      <w:r w:rsidRPr="001D686A">
        <w:rPr>
          <w:sz w:val="28"/>
          <w:szCs w:val="28"/>
        </w:rPr>
        <w:t>Загадок больше, чем разгадок,</w:t>
      </w:r>
    </w:p>
    <w:p w:rsidR="001D686A" w:rsidRPr="001D686A" w:rsidRDefault="001D686A" w:rsidP="00CD66E0">
      <w:pPr>
        <w:pStyle w:val="aa"/>
        <w:spacing w:line="360" w:lineRule="auto"/>
        <w:ind w:left="1428" w:firstLine="696"/>
        <w:rPr>
          <w:sz w:val="28"/>
          <w:szCs w:val="28"/>
        </w:rPr>
      </w:pPr>
      <w:r w:rsidRPr="001D686A">
        <w:rPr>
          <w:sz w:val="28"/>
          <w:szCs w:val="28"/>
        </w:rPr>
        <w:t>И поискам предела нет!</w:t>
      </w:r>
    </w:p>
    <w:p w:rsidR="0078699F" w:rsidRDefault="0078699F" w:rsidP="00CD66E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b/>
        </w:rPr>
      </w:pPr>
      <w:r>
        <w:rPr>
          <w:b/>
        </w:rPr>
        <w:t>Фронтальный опрос</w:t>
      </w:r>
      <w:r w:rsidR="00AA2F88">
        <w:rPr>
          <w:b/>
        </w:rPr>
        <w:t>.</w:t>
      </w:r>
    </w:p>
    <w:p w:rsidR="0078699F" w:rsidRDefault="0078699F" w:rsidP="00CD66E0">
      <w:pPr>
        <w:pStyle w:val="a3"/>
        <w:spacing w:line="360" w:lineRule="auto"/>
      </w:pPr>
      <w:r>
        <w:t>Для подготовки учащихся  к восприятию нового материала, активизации их умственной деятельности в качестве мотивационного начала урока в течени</w:t>
      </w:r>
      <w:r w:rsidR="0089075B">
        <w:t>е</w:t>
      </w:r>
      <w:r>
        <w:t xml:space="preserve"> 3 минут проводится фронтальный опрос.</w:t>
      </w:r>
    </w:p>
    <w:p w:rsidR="0078699F" w:rsidRDefault="0078699F" w:rsidP="00CD66E0">
      <w:pPr>
        <w:pStyle w:val="a3"/>
        <w:numPr>
          <w:ilvl w:val="0"/>
          <w:numId w:val="13"/>
        </w:numPr>
        <w:spacing w:line="360" w:lineRule="auto"/>
      </w:pPr>
      <w:r>
        <w:t xml:space="preserve">Что такое информация? </w:t>
      </w:r>
    </w:p>
    <w:p w:rsidR="0078699F" w:rsidRDefault="0078699F" w:rsidP="00CD66E0">
      <w:pPr>
        <w:pStyle w:val="a3"/>
        <w:numPr>
          <w:ilvl w:val="0"/>
          <w:numId w:val="13"/>
        </w:numPr>
        <w:spacing w:line="360" w:lineRule="auto"/>
      </w:pPr>
      <w:r>
        <w:t>Каким образом мы получаем информацию?</w:t>
      </w:r>
    </w:p>
    <w:p w:rsidR="0078699F" w:rsidRDefault="0078699F" w:rsidP="00CD66E0">
      <w:pPr>
        <w:pStyle w:val="a3"/>
        <w:numPr>
          <w:ilvl w:val="0"/>
          <w:numId w:val="13"/>
        </w:numPr>
        <w:spacing w:line="360" w:lineRule="auto"/>
      </w:pPr>
      <w:r>
        <w:t>Какие типы информации нам известны? В чем их отличие?</w:t>
      </w:r>
    </w:p>
    <w:p w:rsidR="0078699F" w:rsidRDefault="0078699F" w:rsidP="00CD66E0">
      <w:pPr>
        <w:pStyle w:val="a3"/>
        <w:numPr>
          <w:ilvl w:val="0"/>
          <w:numId w:val="13"/>
        </w:numPr>
        <w:spacing w:line="360" w:lineRule="auto"/>
      </w:pPr>
      <w:r>
        <w:t xml:space="preserve">А чем отличается текстовая информация от </w:t>
      </w:r>
      <w:proofErr w:type="gramStart"/>
      <w:r>
        <w:t>цифровой</w:t>
      </w:r>
      <w:proofErr w:type="gramEnd"/>
      <w:r>
        <w:t>?</w:t>
      </w:r>
    </w:p>
    <w:p w:rsidR="004C7A43" w:rsidRPr="005C5F36" w:rsidRDefault="005C5F36" w:rsidP="00CD66E0">
      <w:pPr>
        <w:pStyle w:val="a3"/>
        <w:numPr>
          <w:ilvl w:val="0"/>
          <w:numId w:val="2"/>
        </w:numPr>
        <w:spacing w:before="100" w:beforeAutospacing="1" w:line="360" w:lineRule="auto"/>
        <w:ind w:left="714" w:hanging="357"/>
        <w:rPr>
          <w:b/>
        </w:rPr>
      </w:pPr>
      <w:r w:rsidRPr="005C5F36">
        <w:rPr>
          <w:b/>
        </w:rPr>
        <w:t>Изложение нового материала</w:t>
      </w:r>
    </w:p>
    <w:p w:rsidR="005C5F36" w:rsidRPr="00CA02AF" w:rsidRDefault="005C5F36" w:rsidP="00CD66E0">
      <w:pPr>
        <w:pStyle w:val="a3"/>
        <w:spacing w:line="360" w:lineRule="auto"/>
        <w:ind w:firstLine="567"/>
        <w:rPr>
          <w:i/>
        </w:rPr>
      </w:pPr>
      <w:r>
        <w:t>Язык чисел, как и обычный язык, имеет свой алфавит. В том языке чисел, которым сейчас пользуются практически на всем земном шаре, алфавитом служат десять цифр:</w:t>
      </w:r>
      <w:r w:rsidRPr="005C5F36">
        <w:t> </w:t>
      </w:r>
      <w:r>
        <w:t>0, 1, 2, 3, 4, 5, 6, 7, 8, 9.</w:t>
      </w:r>
      <w:r w:rsidR="0057295A" w:rsidRPr="0057295A">
        <w:t xml:space="preserve"> Это десятичная система счисления.</w:t>
      </w:r>
      <w:r w:rsidR="00CA02AF">
        <w:t xml:space="preserve"> </w:t>
      </w:r>
      <w:r w:rsidR="00CA02AF">
        <w:rPr>
          <w:i/>
        </w:rPr>
        <w:t xml:space="preserve"> 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>(Слайд</w:t>
      </w:r>
      <w:r w:rsidR="00CD66E0">
        <w:rPr>
          <w:b/>
          <w:i/>
        </w:rPr>
        <w:t xml:space="preserve"> презентации</w:t>
      </w:r>
      <w:r w:rsidRPr="00CA02AF">
        <w:rPr>
          <w:b/>
          <w:i/>
        </w:rPr>
        <w:t xml:space="preserve"> </w:t>
      </w:r>
      <w:r>
        <w:rPr>
          <w:b/>
          <w:i/>
        </w:rPr>
        <w:t>2</w:t>
      </w:r>
      <w:r w:rsidRPr="00CA02AF">
        <w:rPr>
          <w:b/>
          <w:i/>
        </w:rPr>
        <w:t>)</w:t>
      </w:r>
    </w:p>
    <w:p w:rsidR="0057295A" w:rsidRDefault="0057295A" w:rsidP="00CD66E0">
      <w:pPr>
        <w:pStyle w:val="a3"/>
        <w:spacing w:line="360" w:lineRule="auto"/>
        <w:ind w:firstLine="567"/>
        <w:rPr>
          <w:b/>
        </w:rPr>
      </w:pPr>
      <w:r w:rsidRPr="005C5F36">
        <w:rPr>
          <w:b/>
        </w:rPr>
        <w:lastRenderedPageBreak/>
        <w:t>Система счисления – совокупность символов и правил их использования для представления чисел.</w:t>
      </w:r>
    </w:p>
    <w:p w:rsidR="0057295A" w:rsidRDefault="0057295A" w:rsidP="00CD66E0">
      <w:pPr>
        <w:pStyle w:val="a3"/>
        <w:spacing w:line="360" w:lineRule="auto"/>
      </w:pPr>
      <w:r>
        <w:t>Существует два вида систем счисления:</w:t>
      </w:r>
    </w:p>
    <w:p w:rsidR="0057295A" w:rsidRPr="00AF568A" w:rsidRDefault="00CD66E0" w:rsidP="005729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1.2pt;margin-top:18.95pt;width:43.5pt;height:26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142.2pt;margin-top:18.95pt;width:60pt;height:26.25pt;flip:x;z-index:251666432" o:connectortype="straight">
            <v:stroke endarrow="block"/>
          </v:shape>
        </w:pict>
      </w:r>
      <w:r w:rsidR="0057295A" w:rsidRPr="00AF568A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57295A" w:rsidRPr="00AF568A" w:rsidRDefault="0057295A" w:rsidP="005729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5A" w:rsidRPr="00AF568A" w:rsidRDefault="0057295A" w:rsidP="0057295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57295A" w:rsidRPr="00AF568A" w:rsidSect="0057295A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7295A" w:rsidRPr="00AF568A" w:rsidRDefault="0057295A" w:rsidP="0057295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8A">
        <w:rPr>
          <w:rFonts w:ascii="Times New Roman" w:hAnsi="Times New Roman" w:cs="Times New Roman"/>
          <w:b/>
          <w:sz w:val="24"/>
          <w:szCs w:val="24"/>
        </w:rPr>
        <w:lastRenderedPageBreak/>
        <w:t>НЕПОЗИЦИОННЫЕ СИСТЕМЫ СЧИСЛЕНИЯ  - это система счисления, в которой величина (значение) числа определяется как сумма или разность цифр в числе.</w:t>
      </w:r>
    </w:p>
    <w:p w:rsidR="00973D3F" w:rsidRDefault="00973D3F" w:rsidP="0057295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D3F" w:rsidRDefault="00973D3F" w:rsidP="0057295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D3F" w:rsidRDefault="00973D3F" w:rsidP="0057295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D3F" w:rsidRDefault="00973D3F" w:rsidP="0057295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D3F" w:rsidRDefault="00973D3F" w:rsidP="0057295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95A" w:rsidRPr="00AF568A" w:rsidRDefault="0057295A" w:rsidP="0057295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8A">
        <w:rPr>
          <w:rFonts w:ascii="Times New Roman" w:hAnsi="Times New Roman" w:cs="Times New Roman"/>
          <w:b/>
          <w:sz w:val="24"/>
          <w:szCs w:val="24"/>
        </w:rPr>
        <w:lastRenderedPageBreak/>
        <w:t>ПОЗИЦИОННЫЕ СИСТЕМЫ СЧИСЛЕНИЯ  - это система счисления, в которой величина, обозначаемая цифрой, зависит от места (позиции) цифры в числе.</w:t>
      </w:r>
    </w:p>
    <w:p w:rsidR="0057295A" w:rsidRPr="00AF568A" w:rsidRDefault="0057295A" w:rsidP="005729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8A">
        <w:rPr>
          <w:rFonts w:ascii="Times New Roman" w:hAnsi="Times New Roman" w:cs="Times New Roman"/>
          <w:sz w:val="24"/>
          <w:szCs w:val="24"/>
        </w:rPr>
        <w:t xml:space="preserve">Например: рассмотрим три числа </w:t>
      </w:r>
      <w:r>
        <w:rPr>
          <w:rFonts w:ascii="Times New Roman" w:hAnsi="Times New Roman" w:cs="Times New Roman"/>
          <w:sz w:val="24"/>
          <w:szCs w:val="24"/>
        </w:rPr>
        <w:t>156, 561 и 651.</w:t>
      </w:r>
    </w:p>
    <w:p w:rsidR="0057295A" w:rsidRPr="00AF568A" w:rsidRDefault="0057295A" w:rsidP="0057295A">
      <w:pPr>
        <w:ind w:firstLine="708"/>
        <w:jc w:val="both"/>
        <w:rPr>
          <w:sz w:val="24"/>
          <w:szCs w:val="24"/>
        </w:rPr>
      </w:pPr>
      <w:r w:rsidRPr="00AF568A">
        <w:rPr>
          <w:rFonts w:ascii="Times New Roman" w:hAnsi="Times New Roman" w:cs="Times New Roman"/>
          <w:sz w:val="24"/>
          <w:szCs w:val="24"/>
        </w:rPr>
        <w:t xml:space="preserve">Эти числа, разуется, различны, хотя в их записи участвуют одни и те же цифры. Различаются же записи расположением цифр – иными словами, тем, какую позицию занимает та или иная цифра. </w:t>
      </w:r>
    </w:p>
    <w:p w:rsidR="0057295A" w:rsidRPr="00AF568A" w:rsidRDefault="0057295A" w:rsidP="0057295A">
      <w:pPr>
        <w:pStyle w:val="a3"/>
        <w:ind w:firstLine="567"/>
        <w:rPr>
          <w:sz w:val="24"/>
          <w:szCs w:val="24"/>
        </w:rPr>
        <w:sectPr w:rsidR="0057295A" w:rsidRPr="00AF568A" w:rsidSect="00AF56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95A" w:rsidRPr="00AF568A" w:rsidRDefault="0057295A" w:rsidP="0057295A">
      <w:pPr>
        <w:pStyle w:val="a3"/>
        <w:ind w:firstLine="567"/>
        <w:rPr>
          <w:sz w:val="24"/>
          <w:szCs w:val="24"/>
        </w:rPr>
      </w:pP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>(Слайд</w:t>
      </w:r>
      <w:r>
        <w:rPr>
          <w:b/>
          <w:i/>
        </w:rPr>
        <w:t xml:space="preserve"> </w:t>
      </w:r>
      <w:r w:rsidR="00CD66E0">
        <w:rPr>
          <w:b/>
          <w:i/>
        </w:rPr>
        <w:t>презентации</w:t>
      </w:r>
      <w:r w:rsidR="00CD66E0">
        <w:rPr>
          <w:b/>
          <w:i/>
        </w:rPr>
        <w:t xml:space="preserve"> </w:t>
      </w:r>
      <w:r>
        <w:rPr>
          <w:b/>
          <w:i/>
        </w:rPr>
        <w:t>3</w:t>
      </w:r>
      <w:r w:rsidRPr="00CA02AF">
        <w:rPr>
          <w:b/>
          <w:i/>
        </w:rPr>
        <w:t>)</w:t>
      </w:r>
    </w:p>
    <w:p w:rsidR="00BF578B" w:rsidRDefault="0057295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5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Примером позиционной системы</w:t>
      </w:r>
      <w:r w:rsidRPr="00665767">
        <w:rPr>
          <w:rFonts w:ascii="Times New Roman" w:hAnsi="Times New Roman" w:cs="Times New Roman"/>
          <w:sz w:val="28"/>
          <w:szCs w:val="28"/>
        </w:rPr>
        <w:t xml:space="preserve"> счисления является </w:t>
      </w:r>
      <w:proofErr w:type="gramStart"/>
      <w:r w:rsidRPr="00665767">
        <w:rPr>
          <w:rFonts w:ascii="Times New Roman" w:hAnsi="Times New Roman" w:cs="Times New Roman"/>
          <w:b/>
          <w:sz w:val="28"/>
          <w:szCs w:val="28"/>
        </w:rPr>
        <w:t>десятичная</w:t>
      </w:r>
      <w:proofErr w:type="gramEnd"/>
      <w:r w:rsidRPr="00665767">
        <w:rPr>
          <w:rFonts w:ascii="Times New Roman" w:hAnsi="Times New Roman" w:cs="Times New Roman"/>
          <w:b/>
          <w:sz w:val="28"/>
          <w:szCs w:val="28"/>
        </w:rPr>
        <w:t>.</w:t>
      </w:r>
      <w:r w:rsidRPr="00665767">
        <w:rPr>
          <w:rFonts w:ascii="Times New Roman" w:hAnsi="Times New Roman" w:cs="Times New Roman"/>
          <w:sz w:val="28"/>
          <w:szCs w:val="28"/>
        </w:rPr>
        <w:t xml:space="preserve"> </w:t>
      </w:r>
      <w:r w:rsidR="00BF578B">
        <w:rPr>
          <w:rFonts w:ascii="Times New Roman" w:hAnsi="Times New Roman" w:cs="Times New Roman"/>
          <w:sz w:val="28"/>
          <w:szCs w:val="28"/>
        </w:rPr>
        <w:t>Её алфавит: цифры от 0 до 9. Пример</w:t>
      </w:r>
      <w:r w:rsidR="00491F82">
        <w:rPr>
          <w:rFonts w:ascii="Times New Roman" w:hAnsi="Times New Roman" w:cs="Times New Roman"/>
          <w:sz w:val="28"/>
          <w:szCs w:val="28"/>
        </w:rPr>
        <w:t>ы</w:t>
      </w:r>
      <w:r w:rsidR="00BF578B">
        <w:rPr>
          <w:rFonts w:ascii="Times New Roman" w:hAnsi="Times New Roman" w:cs="Times New Roman"/>
          <w:sz w:val="28"/>
          <w:szCs w:val="28"/>
        </w:rPr>
        <w:t xml:space="preserve"> записи чис</w:t>
      </w:r>
      <w:r w:rsidR="00491F82">
        <w:rPr>
          <w:rFonts w:ascii="Times New Roman" w:hAnsi="Times New Roman" w:cs="Times New Roman"/>
          <w:sz w:val="28"/>
          <w:szCs w:val="28"/>
        </w:rPr>
        <w:t>е</w:t>
      </w:r>
      <w:r w:rsidR="00BF578B">
        <w:rPr>
          <w:rFonts w:ascii="Times New Roman" w:hAnsi="Times New Roman" w:cs="Times New Roman"/>
          <w:sz w:val="28"/>
          <w:szCs w:val="28"/>
        </w:rPr>
        <w:t>л:</w:t>
      </w:r>
    </w:p>
    <w:p w:rsidR="00BF578B" w:rsidRDefault="00BF578B" w:rsidP="00CD6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456=4*100+5*10+6=4*10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+5*10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+6*10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491F82" w:rsidRPr="00491F82" w:rsidRDefault="00491F82" w:rsidP="00CD6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74,53=7*10+4*1+5*0,1+3*0,01=7*10</w:t>
      </w:r>
      <w:r w:rsidRPr="00491F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+4*10</w:t>
      </w:r>
      <w:r w:rsidRPr="00491F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+5*10</w:t>
      </w:r>
      <w:r w:rsidRPr="00491F8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+3*10</w:t>
      </w:r>
      <w:r w:rsidRPr="00491F82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57295A" w:rsidRPr="00665767" w:rsidRDefault="0057295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 xml:space="preserve">Причины, по которой она оказалась общепринятой, совсем не математического характера. Десять пальцев рук -  вот тот первоначальный аппарат для счета, которым человек пользовался с доисторических времен. По пальцам удобно считать от одного до десяти. Сосчитав до десяти, т.е. </w:t>
      </w:r>
      <w:proofErr w:type="gramStart"/>
      <w:r w:rsidRPr="00665767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665767">
        <w:rPr>
          <w:rFonts w:ascii="Times New Roman" w:hAnsi="Times New Roman" w:cs="Times New Roman"/>
          <w:sz w:val="28"/>
          <w:szCs w:val="28"/>
        </w:rPr>
        <w:t xml:space="preserve"> до конца возможности нашего природного «счетного аппарата», естественно принять само число 10 за новую, более крупную единицу (единицу следующего разряда).</w:t>
      </w:r>
    </w:p>
    <w:p w:rsidR="0057295A" w:rsidRPr="00665767" w:rsidRDefault="0057295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>Древнее написание десятичных цифр: каждая цифра обозначает число по количеству углов в ней: 0 – нет углов, 1 – один угол, 2 – два угла и т.д.</w:t>
      </w:r>
    </w:p>
    <w:p w:rsidR="0057295A" w:rsidRDefault="0057295A" w:rsidP="00CD66E0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03608630" wp14:editId="290881C2">
            <wp:extent cx="6007395" cy="425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72" cy="42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A" w:rsidRPr="00665767" w:rsidRDefault="0057295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lastRenderedPageBreak/>
        <w:t xml:space="preserve">Написание десятичных цифр претерпело существенные изменения. Формой, которой мы пользуемся, установилась в </w:t>
      </w:r>
      <w:r w:rsidRPr="0066576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6576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A02AF" w:rsidRPr="00CA02AF" w:rsidRDefault="00BF578B" w:rsidP="00CD66E0">
      <w:pPr>
        <w:pStyle w:val="a3"/>
        <w:spacing w:line="360" w:lineRule="auto"/>
        <w:ind w:firstLine="567"/>
        <w:rPr>
          <w:b/>
          <w:i/>
        </w:rPr>
      </w:pPr>
      <w:r>
        <w:rPr>
          <w:szCs w:val="28"/>
        </w:rPr>
        <w:t xml:space="preserve"> </w:t>
      </w:r>
      <w:r w:rsidR="0057295A" w:rsidRPr="00665767">
        <w:rPr>
          <w:szCs w:val="28"/>
        </w:rPr>
        <w:tab/>
      </w:r>
      <w:r w:rsidR="00CA02AF" w:rsidRPr="00CA02AF">
        <w:rPr>
          <w:b/>
          <w:i/>
        </w:rPr>
        <w:t>(Слайд</w:t>
      </w:r>
      <w:r w:rsidR="00CA02AF">
        <w:rPr>
          <w:b/>
          <w:i/>
        </w:rPr>
        <w:t xml:space="preserve"> </w:t>
      </w:r>
      <w:r w:rsidR="00CD66E0">
        <w:rPr>
          <w:b/>
          <w:i/>
        </w:rPr>
        <w:t>презентации</w:t>
      </w:r>
      <w:r w:rsidR="00CD66E0">
        <w:rPr>
          <w:b/>
          <w:i/>
        </w:rPr>
        <w:t xml:space="preserve"> </w:t>
      </w:r>
      <w:r w:rsidR="00CA02AF">
        <w:rPr>
          <w:b/>
          <w:i/>
        </w:rPr>
        <w:t>4</w:t>
      </w:r>
      <w:r w:rsidR="00CA02AF" w:rsidRPr="00CA02AF">
        <w:rPr>
          <w:b/>
          <w:i/>
        </w:rPr>
        <w:t>)</w:t>
      </w:r>
    </w:p>
    <w:p w:rsidR="0057295A" w:rsidRDefault="0057295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 xml:space="preserve">Исторически десятичная система счисления сложилась и развивалась в Индии. </w:t>
      </w:r>
      <w:r w:rsidRPr="00DA6EC0">
        <w:rPr>
          <w:rFonts w:ascii="Times New Roman" w:eastAsia="Calibri" w:hAnsi="Times New Roman" w:cs="Times New Roman"/>
          <w:color w:val="000000"/>
          <w:sz w:val="28"/>
          <w:szCs w:val="28"/>
        </w:rPr>
        <w:t>В 13 веке индийская нумерация получает преобладание в Италии. В других странах Западной Европы она утверждается в 16 веке. Европейцы, заимствовавшие индийскую нумерацию от арабов, называ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 ее "арабской". </w:t>
      </w:r>
      <w:r w:rsidRPr="00DA6EC0">
        <w:rPr>
          <w:rFonts w:ascii="Times New Roman" w:eastAsia="Calibri" w:hAnsi="Times New Roman" w:cs="Times New Roman"/>
          <w:color w:val="000000"/>
          <w:sz w:val="28"/>
          <w:szCs w:val="28"/>
        </w:rPr>
        <w:t>Та форма, в которой мы их пишем, установилась в 16 веке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6E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исторически неправильное название удерживается и поныне. </w:t>
      </w:r>
    </w:p>
    <w:p w:rsidR="0057295A" w:rsidRDefault="0057295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 xml:space="preserve">Однако десятичной системой счисления люди пользовались не всегда. В разные исторические периоды многие народы использовали другие системы счисления. 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>(Слайд</w:t>
      </w:r>
      <w:r w:rsidR="00CD66E0" w:rsidRPr="00CD66E0">
        <w:rPr>
          <w:b/>
          <w:i/>
        </w:rPr>
        <w:t xml:space="preserve"> </w:t>
      </w:r>
      <w:r w:rsidR="00CD66E0">
        <w:rPr>
          <w:b/>
          <w:i/>
        </w:rPr>
        <w:t>презентации</w:t>
      </w:r>
      <w:r w:rsidRPr="00CA02AF">
        <w:rPr>
          <w:b/>
          <w:i/>
        </w:rPr>
        <w:t xml:space="preserve"> </w:t>
      </w:r>
      <w:r>
        <w:rPr>
          <w:b/>
          <w:i/>
        </w:rPr>
        <w:t>5</w:t>
      </w:r>
      <w:r w:rsidRPr="00CA02AF">
        <w:rPr>
          <w:b/>
          <w:i/>
        </w:rPr>
        <w:t>)</w:t>
      </w:r>
    </w:p>
    <w:p w:rsidR="00713A08" w:rsidRDefault="00713A08" w:rsidP="00CD66E0">
      <w:pPr>
        <w:pStyle w:val="a3"/>
        <w:spacing w:line="360" w:lineRule="auto"/>
        <w:ind w:firstLine="567"/>
      </w:pPr>
      <w:r>
        <w:t xml:space="preserve">Простейшая и самая древняя – так называемая </w:t>
      </w:r>
      <w:r w:rsidRPr="0057295A">
        <w:rPr>
          <w:b/>
        </w:rPr>
        <w:t>унарная система счисления</w:t>
      </w:r>
      <w:r>
        <w:t xml:space="preserve">. </w:t>
      </w:r>
      <w:proofErr w:type="gramStart"/>
      <w:r>
        <w:t>В ней для записи любых чисел (т.е. кодирования) используется один символ: палочка, узелок, зарубка, камушек …</w:t>
      </w:r>
      <w:proofErr w:type="gramEnd"/>
    </w:p>
    <w:p w:rsidR="000500A3" w:rsidRPr="00175F44" w:rsidRDefault="00175F44" w:rsidP="00CD66E0">
      <w:pPr>
        <w:pStyle w:val="a3"/>
        <w:spacing w:line="360" w:lineRule="auto"/>
        <w:ind w:firstLine="567"/>
      </w:pPr>
      <w:r>
        <w:t>Даже у людей каменного века  была необходимость что-либо считать, будь то количество оружия, или овец в стаде. Для того чтобы запомнить количество животных люди откладывали столько камней, сколько было овец.</w:t>
      </w:r>
      <w:r w:rsidR="00CB0938">
        <w:t xml:space="preserve"> </w:t>
      </w:r>
      <w:r w:rsidR="000500A3">
        <w:t xml:space="preserve">Тогда они могли выяснить, каков был приплод, или сколько овец погибло при наводнении. </w:t>
      </w:r>
    </w:p>
    <w:p w:rsidR="00CB0938" w:rsidRDefault="00CB0938" w:rsidP="00CD66E0">
      <w:pPr>
        <w:pStyle w:val="a3"/>
        <w:spacing w:line="360" w:lineRule="auto"/>
        <w:ind w:firstLine="567"/>
      </w:pPr>
      <w:r w:rsidRPr="00CB0938">
        <w:t xml:space="preserve">Персидский царь Кир, начав войну со скифами, приказал своим союзникам охранять переправу через Дунай. А так как они не умели считать, Кир оставил их вождям связку из 60 веревок с узлами и приказал каждый день развязывать один узел. "Когда все узлы будут развязаны, - сказал он, </w:t>
      </w:r>
      <w:proofErr w:type="gramStart"/>
      <w:r w:rsidRPr="00CB0938">
        <w:t>-м</w:t>
      </w:r>
      <w:proofErr w:type="gramEnd"/>
      <w:r w:rsidRPr="00CB0938">
        <w:t xml:space="preserve">ожете разрушить переправу и уходить домой". 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 w:rsidRPr="00CD66E0">
        <w:rPr>
          <w:b/>
          <w:i/>
        </w:rPr>
        <w:t xml:space="preserve"> </w:t>
      </w:r>
      <w:r w:rsidR="00CD66E0">
        <w:rPr>
          <w:b/>
          <w:i/>
        </w:rPr>
        <w:t>презентации</w:t>
      </w:r>
      <w:r w:rsidR="00CD66E0">
        <w:rPr>
          <w:b/>
          <w:i/>
        </w:rPr>
        <w:t xml:space="preserve"> </w:t>
      </w:r>
      <w:r w:rsidR="00CD66E0">
        <w:rPr>
          <w:b/>
          <w:i/>
        </w:rPr>
        <w:t>6</w:t>
      </w:r>
      <w:r w:rsidRPr="00CA02AF">
        <w:rPr>
          <w:b/>
          <w:i/>
        </w:rPr>
        <w:t>)</w:t>
      </w:r>
    </w:p>
    <w:p w:rsidR="00713A08" w:rsidRPr="0089075B" w:rsidRDefault="00AA38D4" w:rsidP="00CD66E0">
      <w:pPr>
        <w:pStyle w:val="a3"/>
        <w:spacing w:line="360" w:lineRule="auto"/>
        <w:ind w:firstLine="567"/>
      </w:pPr>
      <w:r>
        <w:t xml:space="preserve">До наших дней сохранилась </w:t>
      </w:r>
      <w:r w:rsidRPr="00AA38D4">
        <w:rPr>
          <w:b/>
          <w:i/>
        </w:rPr>
        <w:t>римская система счисления</w:t>
      </w:r>
      <w:r>
        <w:t>. В римской</w:t>
      </w:r>
      <w:r w:rsidRPr="00613EB1">
        <w:t xml:space="preserve"> </w:t>
      </w:r>
      <w:r>
        <w:t>системе счисления цифры обозначаются буквами латинского алфавита.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044E0A" w:rsidTr="00044E0A">
        <w:trPr>
          <w:jc w:val="center"/>
        </w:trPr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044E0A" w:rsidTr="00044E0A">
        <w:trPr>
          <w:jc w:val="center"/>
        </w:trPr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957" w:type="dxa"/>
          </w:tcPr>
          <w:p w:rsidR="00044E0A" w:rsidRDefault="00044E0A" w:rsidP="00CD66E0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:rsidR="00AF568A" w:rsidRDefault="00AF568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8A">
        <w:rPr>
          <w:rFonts w:ascii="Times New Roman" w:hAnsi="Times New Roman" w:cs="Times New Roman"/>
          <w:sz w:val="28"/>
          <w:szCs w:val="28"/>
        </w:rPr>
        <w:lastRenderedPageBreak/>
        <w:t>Для записи промежуточных чисел используется правило: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8A">
        <w:rPr>
          <w:rFonts w:ascii="Times New Roman" w:hAnsi="Times New Roman" w:cs="Times New Roman"/>
          <w:b/>
          <w:sz w:val="28"/>
          <w:szCs w:val="28"/>
        </w:rPr>
        <w:t xml:space="preserve">Меньшие знаки, поставленные справа от большего, прибавляются, а меньший знак, поставленный слева от большего, вычитается из него. </w:t>
      </w:r>
    </w:p>
    <w:p w:rsidR="00D852E9" w:rsidRPr="00D852E9" w:rsidRDefault="00D852E9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D852E9">
        <w:rPr>
          <w:rFonts w:ascii="Times New Roman" w:hAnsi="Times New Roman" w:cs="Times New Roman"/>
          <w:sz w:val="28"/>
          <w:szCs w:val="28"/>
        </w:rPr>
        <w:t>XX</w:t>
      </w:r>
      <w:r w:rsidR="003B26C7" w:rsidRPr="00D852E9">
        <w:rPr>
          <w:rFonts w:ascii="Times New Roman" w:hAnsi="Times New Roman" w:cs="Times New Roman"/>
          <w:sz w:val="28"/>
          <w:szCs w:val="28"/>
        </w:rPr>
        <w:t>I</w:t>
      </w:r>
      <w:r w:rsidRPr="00D852E9">
        <w:rPr>
          <w:rFonts w:ascii="Times New Roman" w:hAnsi="Times New Roman" w:cs="Times New Roman"/>
          <w:sz w:val="28"/>
          <w:szCs w:val="28"/>
        </w:rPr>
        <w:t>V – 2</w:t>
      </w:r>
      <w:r w:rsidR="003B26C7">
        <w:rPr>
          <w:rFonts w:ascii="Times New Roman" w:hAnsi="Times New Roman" w:cs="Times New Roman"/>
          <w:sz w:val="28"/>
          <w:szCs w:val="28"/>
        </w:rPr>
        <w:t>4</w:t>
      </w:r>
      <w:r w:rsidRPr="00D852E9">
        <w:rPr>
          <w:rFonts w:ascii="Times New Roman" w:hAnsi="Times New Roman" w:cs="Times New Roman"/>
          <w:sz w:val="28"/>
          <w:szCs w:val="28"/>
        </w:rPr>
        <w:t>, MCMXXXV – 1935.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>
        <w:rPr>
          <w:b/>
          <w:i/>
        </w:rPr>
        <w:t xml:space="preserve"> </w:t>
      </w:r>
      <w:r>
        <w:rPr>
          <w:b/>
          <w:i/>
        </w:rPr>
        <w:t>7</w:t>
      </w:r>
      <w:r w:rsidRPr="00CA02AF">
        <w:rPr>
          <w:b/>
          <w:i/>
        </w:rPr>
        <w:t>)</w:t>
      </w:r>
    </w:p>
    <w:p w:rsidR="00044E0A" w:rsidRPr="00044E0A" w:rsidRDefault="00044E0A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0A">
        <w:rPr>
          <w:rFonts w:ascii="Times New Roman" w:hAnsi="Times New Roman" w:cs="Times New Roman"/>
          <w:sz w:val="28"/>
          <w:szCs w:val="28"/>
        </w:rPr>
        <w:t>В старину на Руси широко применялись системы счисления, отдаленно напоминающие римскую. С их помощью сборщики податей заполняли квитанции об уплате подати и делали записи в податной тетради.</w:t>
      </w:r>
    </w:p>
    <w:p w:rsidR="00044E0A" w:rsidRPr="00044E0A" w:rsidRDefault="0057295A" w:rsidP="00CD66E0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666AA4C" wp14:editId="6B9FEFA3">
            <wp:simplePos x="0" y="0"/>
            <wp:positionH relativeFrom="page">
              <wp:posOffset>4941570</wp:posOffset>
            </wp:positionH>
            <wp:positionV relativeFrom="paragraph">
              <wp:posOffset>44450</wp:posOffset>
            </wp:positionV>
            <wp:extent cx="1974215" cy="2266950"/>
            <wp:effectExtent l="19050" t="0" r="698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173" b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E0A" w:rsidRPr="00044E0A">
        <w:rPr>
          <w:rFonts w:ascii="Times New Roman" w:hAnsi="Times New Roman" w:cs="Times New Roman"/>
          <w:sz w:val="28"/>
          <w:szCs w:val="28"/>
        </w:rPr>
        <w:t>Например, 1232 р. 24 коп</w:t>
      </w:r>
      <w:proofErr w:type="gramStart"/>
      <w:r w:rsidR="00044E0A" w:rsidRPr="00044E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E0A" w:rsidRPr="00044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E0A" w:rsidRPr="00044E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4E0A" w:rsidRPr="00044E0A">
        <w:rPr>
          <w:rFonts w:ascii="Times New Roman" w:hAnsi="Times New Roman" w:cs="Times New Roman"/>
          <w:sz w:val="28"/>
          <w:szCs w:val="28"/>
        </w:rPr>
        <w:t>зображается так:</w:t>
      </w:r>
    </w:p>
    <w:p w:rsidR="00044E0A" w:rsidRPr="00044E0A" w:rsidRDefault="00044E0A" w:rsidP="00CD66E0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0A">
        <w:rPr>
          <w:rFonts w:ascii="Times New Roman" w:hAnsi="Times New Roman" w:cs="Times New Roman"/>
          <w:sz w:val="28"/>
          <w:szCs w:val="28"/>
        </w:rPr>
        <w:t xml:space="preserve">звезда – 1000 р., колесо - 100 р., квадрат – 10 р., Х – 1 р., </w:t>
      </w:r>
      <w:r w:rsidRPr="00044E0A">
        <w:rPr>
          <w:rFonts w:ascii="Times New Roman" w:hAnsi="Times New Roman" w:cs="Times New Roman"/>
          <w:sz w:val="28"/>
          <w:szCs w:val="28"/>
          <w:lang w:val="en-US"/>
        </w:rPr>
        <w:t>IIIIIIIIII</w:t>
      </w:r>
      <w:r w:rsidRPr="00044E0A">
        <w:rPr>
          <w:rFonts w:ascii="Times New Roman" w:hAnsi="Times New Roman" w:cs="Times New Roman"/>
          <w:sz w:val="28"/>
          <w:szCs w:val="28"/>
        </w:rPr>
        <w:t xml:space="preserve"> – 10 к., </w:t>
      </w:r>
      <w:r w:rsidRPr="00044E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4E0A">
        <w:rPr>
          <w:rFonts w:ascii="Times New Roman" w:hAnsi="Times New Roman" w:cs="Times New Roman"/>
          <w:sz w:val="28"/>
          <w:szCs w:val="28"/>
        </w:rPr>
        <w:t xml:space="preserve"> – 1 к. Дабы не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044E0A">
        <w:rPr>
          <w:rFonts w:ascii="Times New Roman" w:hAnsi="Times New Roman" w:cs="Times New Roman"/>
          <w:sz w:val="28"/>
          <w:szCs w:val="28"/>
        </w:rPr>
        <w:t>можно было сделать здесь никаких прибавлений, все таковые знаки очерчивать кругом прямыми линиями.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>
        <w:rPr>
          <w:b/>
          <w:i/>
        </w:rPr>
        <w:t xml:space="preserve"> </w:t>
      </w:r>
      <w:r>
        <w:rPr>
          <w:b/>
          <w:i/>
        </w:rPr>
        <w:t>8</w:t>
      </w:r>
      <w:r w:rsidRPr="00CA02AF">
        <w:rPr>
          <w:b/>
          <w:i/>
        </w:rPr>
        <w:t>)</w:t>
      </w:r>
    </w:p>
    <w:p w:rsidR="00DC7510" w:rsidRDefault="00DC7510" w:rsidP="00CD66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Славянская глаголическая нумерация </w:t>
      </w:r>
      <w:r w:rsidRPr="00DC75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для переписки чисел в священных книгах западных славян. Использовалась она нечасто, но достаточно долго. Использовалась она с VIII по XIII в.</w:t>
      </w:r>
    </w:p>
    <w:p w:rsidR="00DC7510" w:rsidRPr="00DC7510" w:rsidRDefault="00DC7510" w:rsidP="00CD66E0">
      <w:pPr>
        <w:keepNext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Славянская кириллическая алфавитная</w:t>
      </w:r>
      <w:r w:rsidRPr="00DC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нумерация была создана вместе со славянской алфавитной системой для перевода священных библейских книг для славян греческими монахами братьями Кириллом и </w:t>
      </w:r>
      <w:proofErr w:type="spellStart"/>
      <w:r w:rsidRPr="00DC7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Мефодием</w:t>
      </w:r>
      <w:proofErr w:type="spellEnd"/>
      <w:r w:rsidRPr="00DC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IX веке. Эта форма записи чисел получила большое распространение в связи с тем, что имела полное сходство с греческой записью чисел. До XVII века эта форма записи чисел была официальной на территории современной России, Белоруссии, Украины, Болгарии, Венгрии, Сербии и Хорватии. До сих пор православные церковные книги используют эту нумерацию.</w:t>
      </w:r>
    </w:p>
    <w:p w:rsidR="00CA02AF" w:rsidRPr="00CA02AF" w:rsidRDefault="00DC7510" w:rsidP="00CD66E0">
      <w:pPr>
        <w:pStyle w:val="a3"/>
        <w:spacing w:line="360" w:lineRule="auto"/>
        <w:ind w:firstLine="567"/>
        <w:rPr>
          <w:b/>
          <w:i/>
        </w:rPr>
      </w:pPr>
      <w:r w:rsidRPr="006D4634">
        <w:rPr>
          <w:szCs w:val="28"/>
        </w:rPr>
        <w:t> </w:t>
      </w:r>
      <w:r w:rsidR="00CA02AF"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>
        <w:rPr>
          <w:b/>
          <w:i/>
        </w:rPr>
        <w:t xml:space="preserve"> </w:t>
      </w:r>
      <w:r w:rsidR="00CA02AF">
        <w:rPr>
          <w:b/>
          <w:i/>
        </w:rPr>
        <w:t>9</w:t>
      </w:r>
      <w:r w:rsidR="00CA02AF" w:rsidRPr="00CA02AF">
        <w:rPr>
          <w:b/>
          <w:i/>
        </w:rPr>
        <w:t>)</w:t>
      </w:r>
    </w:p>
    <w:p w:rsidR="00B2528D" w:rsidRPr="006D4634" w:rsidRDefault="00B2528D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634">
        <w:rPr>
          <w:rFonts w:ascii="Times New Roman" w:hAnsi="Times New Roman" w:cs="Times New Roman"/>
          <w:sz w:val="28"/>
          <w:szCs w:val="28"/>
        </w:rPr>
        <w:t xml:space="preserve">В древнейшее время в Греции была распространена так называемая </w:t>
      </w:r>
      <w:r w:rsidRPr="006D4634">
        <w:rPr>
          <w:rFonts w:ascii="Times New Roman" w:hAnsi="Times New Roman" w:cs="Times New Roman"/>
          <w:b/>
          <w:sz w:val="28"/>
          <w:szCs w:val="28"/>
        </w:rPr>
        <w:t>Аттическая нумерация</w:t>
      </w:r>
      <w:r w:rsidRPr="006D4634">
        <w:rPr>
          <w:rFonts w:ascii="Times New Roman" w:hAnsi="Times New Roman" w:cs="Times New Roman"/>
          <w:sz w:val="28"/>
          <w:szCs w:val="28"/>
        </w:rPr>
        <w:t xml:space="preserve">. В этой нумерации числа 1, 2, 3, 4 изображались </w:t>
      </w:r>
      <w:r w:rsidRPr="006D463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количеством вертикальных полосок. </w:t>
      </w:r>
      <w:proofErr w:type="gramStart"/>
      <w:r w:rsidRPr="006D4634">
        <w:rPr>
          <w:rFonts w:ascii="Times New Roman" w:hAnsi="Times New Roman" w:cs="Times New Roman"/>
          <w:sz w:val="28"/>
          <w:szCs w:val="28"/>
        </w:rPr>
        <w:t xml:space="preserve">Число 5 записывалось знаком </w:t>
      </w:r>
      <w:r w:rsidRPr="006D4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92BBC" wp14:editId="67CFBE4F">
            <wp:extent cx="104775" cy="161925"/>
            <wp:effectExtent l="19050" t="0" r="9525" b="0"/>
            <wp:docPr id="57" name="Рисунок 57" descr="http://www.megalink.ru/~agb/n/5_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egalink.ru/~agb/n/5_g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634">
        <w:rPr>
          <w:rFonts w:ascii="Times New Roman" w:hAnsi="Times New Roman" w:cs="Times New Roman"/>
          <w:sz w:val="28"/>
          <w:szCs w:val="28"/>
        </w:rPr>
        <w:t>(древнее начертание буквы "Пи", с которой начиналось слово "пять" - "</w:t>
      </w:r>
      <w:proofErr w:type="spellStart"/>
      <w:r w:rsidRPr="006D4634">
        <w:rPr>
          <w:rFonts w:ascii="Times New Roman" w:hAnsi="Times New Roman" w:cs="Times New Roman"/>
          <w:sz w:val="28"/>
          <w:szCs w:val="28"/>
        </w:rPr>
        <w:t>пенте</w:t>
      </w:r>
      <w:proofErr w:type="spellEnd"/>
      <w:r w:rsidRPr="006D4634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6D4634">
        <w:rPr>
          <w:rFonts w:ascii="Times New Roman" w:hAnsi="Times New Roman" w:cs="Times New Roman"/>
          <w:sz w:val="28"/>
          <w:szCs w:val="28"/>
        </w:rPr>
        <w:t xml:space="preserve"> Числа 6, 7, 8, 9 обозначались сочетаниями этих знаков: </w:t>
      </w:r>
      <w:r w:rsidRPr="006D4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4D603" wp14:editId="4552E77D">
            <wp:extent cx="1314450" cy="200025"/>
            <wp:effectExtent l="19050" t="0" r="0" b="0"/>
            <wp:docPr id="58" name="Рисунок 58" descr="http://www.megalink.ru/~agb/n/6789_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egalink.ru/~agb/n/6789_g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634">
        <w:rPr>
          <w:rFonts w:ascii="Times New Roman" w:hAnsi="Times New Roman" w:cs="Times New Roman"/>
          <w:sz w:val="28"/>
          <w:szCs w:val="28"/>
        </w:rPr>
        <w:t>.</w:t>
      </w:r>
    </w:p>
    <w:p w:rsidR="00B2528D" w:rsidRPr="00B2528D" w:rsidRDefault="00B2528D" w:rsidP="00CD66E0">
      <w:pPr>
        <w:pStyle w:val="a9"/>
        <w:spacing w:before="0" w:beforeAutospacing="0" w:after="0" w:afterAutospacing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2528D">
        <w:rPr>
          <w:rFonts w:eastAsiaTheme="minorHAnsi"/>
          <w:sz w:val="28"/>
          <w:szCs w:val="28"/>
          <w:lang w:eastAsia="en-US"/>
        </w:rPr>
        <w:t xml:space="preserve">Число 10 обозначалось </w:t>
      </w:r>
      <w:r w:rsidRPr="00B2528D">
        <w:rPr>
          <w:rFonts w:eastAsiaTheme="minorHAnsi"/>
          <w:noProof/>
          <w:sz w:val="28"/>
          <w:szCs w:val="28"/>
        </w:rPr>
        <w:drawing>
          <wp:inline distT="0" distB="0" distL="0" distR="0" wp14:anchorId="18877B4F" wp14:editId="20923176">
            <wp:extent cx="180975" cy="238125"/>
            <wp:effectExtent l="19050" t="0" r="9525" b="0"/>
            <wp:docPr id="59" name="Рисунок 59" descr="http://www.megalink.ru/~agb/n/10_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egalink.ru/~agb/n/10_g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28D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B2528D">
        <w:rPr>
          <w:rFonts w:eastAsiaTheme="minorHAnsi"/>
          <w:sz w:val="28"/>
          <w:szCs w:val="28"/>
          <w:lang w:eastAsia="en-US"/>
        </w:rPr>
        <w:t>заглавной</w:t>
      </w:r>
      <w:proofErr w:type="gramEnd"/>
      <w:r w:rsidRPr="00B2528D">
        <w:rPr>
          <w:rFonts w:eastAsiaTheme="minorHAnsi"/>
          <w:sz w:val="28"/>
          <w:szCs w:val="28"/>
          <w:lang w:eastAsia="en-US"/>
        </w:rPr>
        <w:t xml:space="preserve"> "Дельта" от слова "дека" - "десять". Числа 100, 1 000 и 10 000 обозначались H, X, M. Числа 50, 500, 5 </w:t>
      </w:r>
      <w:r w:rsidRPr="00B2528D">
        <w:rPr>
          <w:sz w:val="28"/>
          <w:szCs w:val="28"/>
        </w:rPr>
        <w:t>000 обозначались комбинациями чисел 5 и 10, 5 и 100, 5 и 1 000.</w:t>
      </w:r>
    </w:p>
    <w:p w:rsidR="00B2528D" w:rsidRPr="00B2528D" w:rsidRDefault="00B2528D" w:rsidP="00CD66E0">
      <w:pPr>
        <w:spacing w:after="10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в третьем веке до нашей эры аттическая нумерация в Греции была вытеснена другой, так называемой </w:t>
      </w:r>
      <w:r w:rsidRPr="00B2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"Ионийской" системой</w:t>
      </w:r>
      <w:r w:rsidRPr="00B252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числа 1 - 9 обозначаются первыми буквами греческого алфавита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которыми ставились черточки.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 w:rsidRPr="00CA02AF">
        <w:rPr>
          <w:b/>
          <w:i/>
        </w:rPr>
        <w:t xml:space="preserve"> </w:t>
      </w:r>
      <w:r w:rsidRPr="00CA02AF">
        <w:rPr>
          <w:b/>
          <w:i/>
        </w:rPr>
        <w:t>1</w:t>
      </w:r>
      <w:r>
        <w:rPr>
          <w:b/>
          <w:i/>
        </w:rPr>
        <w:t>0</w:t>
      </w:r>
      <w:r w:rsidRPr="00CA02AF">
        <w:rPr>
          <w:b/>
          <w:i/>
        </w:rPr>
        <w:t>)</w:t>
      </w:r>
    </w:p>
    <w:p w:rsidR="00EE0168" w:rsidRPr="00EE0168" w:rsidRDefault="00EE0168" w:rsidP="00CD66E0">
      <w:pPr>
        <w:spacing w:after="10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счета древних египтян</w:t>
      </w:r>
      <w:r w:rsidRPr="00EE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семь знаков, передающих разряды чисел. Запись цифр внутри каждого из разрядов производилась простым увеличением количества знаков по принципу простейшего сложения.</w:t>
      </w:r>
    </w:p>
    <w:p w:rsidR="00EE0168" w:rsidRPr="00EE0168" w:rsidRDefault="00EE0168" w:rsidP="00CD66E0">
      <w:pPr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число "1" передавалось одной чертой (I), "2"- , соответственно,- двумя (II), "3" - тремя (III)...."8" - восемью (IIIIIIII), "9" - девятью (IIIIIIIII) и т.д.</w:t>
      </w:r>
      <w:proofErr w:type="gramEnd"/>
    </w:p>
    <w:p w:rsidR="00EE0168" w:rsidRPr="00EE0168" w:rsidRDefault="00EE0168" w:rsidP="00CD66E0">
      <w:pPr>
        <w:spacing w:after="10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содержащие несколько разрядов единиц, записывались по такому же принципу; при этом единицы высших разрядов выносились в начало записи.</w:t>
      </w:r>
    </w:p>
    <w:p w:rsidR="00EE0168" w:rsidRPr="00EE0168" w:rsidRDefault="00EE0168" w:rsidP="00CD66E0">
      <w:pPr>
        <w:spacing w:after="10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обозначения чисел высших разрядов египтяне использовали запись </w:t>
      </w:r>
      <w:r w:rsidRPr="00EE0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умножения</w:t>
      </w:r>
      <w:r w:rsidRPr="00EE0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 w:rsidRPr="00CA02AF">
        <w:rPr>
          <w:b/>
          <w:i/>
        </w:rPr>
        <w:t xml:space="preserve"> </w:t>
      </w:r>
      <w:r w:rsidRPr="00CA02AF">
        <w:rPr>
          <w:b/>
          <w:i/>
        </w:rPr>
        <w:t>1</w:t>
      </w:r>
      <w:r>
        <w:rPr>
          <w:b/>
          <w:i/>
        </w:rPr>
        <w:t>1</w:t>
      </w:r>
      <w:r w:rsidRPr="00CA02AF">
        <w:rPr>
          <w:b/>
          <w:i/>
        </w:rPr>
        <w:t>)</w:t>
      </w:r>
    </w:p>
    <w:p w:rsidR="00665767" w:rsidRPr="00B059AA" w:rsidRDefault="00665767" w:rsidP="00CD66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3803258" wp14:editId="08180F79">
            <wp:simplePos x="0" y="0"/>
            <wp:positionH relativeFrom="column">
              <wp:posOffset>4829175</wp:posOffset>
            </wp:positionH>
            <wp:positionV relativeFrom="paragraph">
              <wp:posOffset>245745</wp:posOffset>
            </wp:positionV>
            <wp:extent cx="1133475" cy="168592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767">
        <w:rPr>
          <w:rFonts w:ascii="Times New Roman" w:hAnsi="Times New Roman" w:cs="Times New Roman"/>
          <w:sz w:val="28"/>
          <w:szCs w:val="28"/>
        </w:rPr>
        <w:t xml:space="preserve">Довольно широкое распространение имела </w:t>
      </w:r>
      <w:r w:rsidRPr="00DE669E">
        <w:rPr>
          <w:rFonts w:ascii="Times New Roman" w:hAnsi="Times New Roman" w:cs="Times New Roman"/>
          <w:b/>
          <w:sz w:val="28"/>
          <w:szCs w:val="28"/>
        </w:rPr>
        <w:t>двенадцатеричная система счисления</w:t>
      </w:r>
      <w:r w:rsidRPr="00665767">
        <w:rPr>
          <w:rFonts w:ascii="Times New Roman" w:hAnsi="Times New Roman" w:cs="Times New Roman"/>
          <w:sz w:val="28"/>
          <w:szCs w:val="28"/>
        </w:rPr>
        <w:t>. Вместо, того чтобы сказать «двенадцать», мы иногда говорим «дюжина»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5767">
        <w:rPr>
          <w:rFonts w:ascii="Times New Roman" w:hAnsi="Times New Roman" w:cs="Times New Roman"/>
          <w:sz w:val="28"/>
          <w:szCs w:val="28"/>
        </w:rPr>
        <w:tab/>
        <w:t>Происхождение ее тоже связано со счетом на пальцах</w:t>
      </w:r>
      <w:r w:rsidR="00DE669E">
        <w:rPr>
          <w:rFonts w:ascii="Times New Roman" w:hAnsi="Times New Roman" w:cs="Times New Roman"/>
          <w:sz w:val="28"/>
          <w:szCs w:val="28"/>
        </w:rPr>
        <w:t xml:space="preserve">. </w:t>
      </w:r>
      <w:r w:rsidR="00DE669E" w:rsidRPr="00DE669E">
        <w:rPr>
          <w:rFonts w:ascii="Times New Roman" w:hAnsi="Times New Roman" w:cs="Times New Roman"/>
          <w:sz w:val="28"/>
          <w:szCs w:val="28"/>
        </w:rPr>
        <w:lastRenderedPageBreak/>
        <w:t>Считали фаланги пальцев на руке кроме большого. 4 пальца по три фаланги всего 12. Элементы двенадцатеричной системы счисления сохранились в Англии в системе мер (1 фут = 12 дюймов) и в денежной системе (1 шиллинг = 12 пенсам). Где вы еще встречали счет по 12?</w:t>
      </w:r>
      <w:r w:rsidR="00DE669E">
        <w:rPr>
          <w:rFonts w:ascii="Times New Roman" w:hAnsi="Times New Roman" w:cs="Times New Roman"/>
          <w:sz w:val="28"/>
          <w:szCs w:val="28"/>
        </w:rPr>
        <w:t xml:space="preserve"> </w:t>
      </w:r>
      <w:r w:rsidR="00DE669E" w:rsidRPr="00DE669E">
        <w:rPr>
          <w:rFonts w:ascii="Times New Roman" w:hAnsi="Times New Roman" w:cs="Times New Roman"/>
          <w:sz w:val="28"/>
          <w:szCs w:val="28"/>
        </w:rPr>
        <w:t>(</w:t>
      </w:r>
      <w:r w:rsidRPr="00DE669E">
        <w:rPr>
          <w:rFonts w:ascii="Times New Roman" w:hAnsi="Times New Roman" w:cs="Times New Roman"/>
          <w:sz w:val="28"/>
          <w:szCs w:val="28"/>
        </w:rPr>
        <w:t xml:space="preserve">Нередко и мы сталкиваемся с этой системой в быту: чайные и столовые сервизы на 12 персон, </w:t>
      </w:r>
      <w:r w:rsidR="00B059AA" w:rsidRPr="00B0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12 месяцев, на циферблате 12 часов, а яйца продают по 12 штук за границей).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 w:rsidRPr="00CA02AF">
        <w:rPr>
          <w:b/>
          <w:i/>
        </w:rPr>
        <w:t xml:space="preserve"> </w:t>
      </w:r>
      <w:r w:rsidRPr="00CA02AF">
        <w:rPr>
          <w:b/>
          <w:i/>
        </w:rPr>
        <w:t>1</w:t>
      </w:r>
      <w:r>
        <w:rPr>
          <w:b/>
          <w:i/>
        </w:rPr>
        <w:t>2</w:t>
      </w:r>
      <w:r w:rsidRPr="00CA02AF">
        <w:rPr>
          <w:b/>
          <w:i/>
        </w:rPr>
        <w:t>)</w:t>
      </w:r>
    </w:p>
    <w:p w:rsidR="00665767" w:rsidRPr="00DE669E" w:rsidRDefault="00665767" w:rsidP="00CD6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77C">
        <w:rPr>
          <w:rFonts w:ascii="Times New Roman" w:hAnsi="Times New Roman" w:cs="Times New Roman"/>
          <w:b/>
          <w:i/>
          <w:sz w:val="28"/>
          <w:szCs w:val="28"/>
        </w:rPr>
        <w:t>Пятеричная система</w:t>
      </w:r>
      <w:r w:rsidRPr="005C677C">
        <w:rPr>
          <w:rFonts w:ascii="Times New Roman" w:hAnsi="Times New Roman" w:cs="Times New Roman"/>
          <w:b/>
          <w:sz w:val="28"/>
          <w:szCs w:val="28"/>
        </w:rPr>
        <w:t xml:space="preserve"> счисления</w:t>
      </w:r>
      <w:r w:rsidRPr="005C677C">
        <w:rPr>
          <w:rFonts w:ascii="Times New Roman" w:hAnsi="Times New Roman" w:cs="Times New Roman"/>
          <w:sz w:val="28"/>
          <w:szCs w:val="28"/>
        </w:rPr>
        <w:t xml:space="preserve"> по свидетельству известн</w:t>
      </w:r>
      <w:r w:rsidR="005C677C" w:rsidRPr="005C677C">
        <w:rPr>
          <w:rFonts w:ascii="Times New Roman" w:hAnsi="Times New Roman" w:cs="Times New Roman"/>
          <w:sz w:val="28"/>
          <w:szCs w:val="28"/>
        </w:rPr>
        <w:t>ого исследователя Африки Стэнли</w:t>
      </w:r>
      <w:r w:rsidRPr="005C677C">
        <w:rPr>
          <w:rFonts w:ascii="Times New Roman" w:hAnsi="Times New Roman" w:cs="Times New Roman"/>
          <w:sz w:val="28"/>
          <w:szCs w:val="28"/>
        </w:rPr>
        <w:t xml:space="preserve"> у ряда африканских племен была распространена. </w:t>
      </w:r>
      <w:r w:rsidRPr="00DE669E">
        <w:rPr>
          <w:rFonts w:ascii="Times New Roman" w:hAnsi="Times New Roman" w:cs="Times New Roman"/>
          <w:sz w:val="28"/>
          <w:szCs w:val="28"/>
        </w:rPr>
        <w:t xml:space="preserve">Долгое время пятеричной системой счисления пользовались и в Китае. </w:t>
      </w:r>
      <w:r w:rsidR="005C677C"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племена на филип</w:t>
      </w:r>
      <w:r w:rsidR="005C677C"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пинских островах используют ее и в наши дни, а в цивилизованных странах ее реликт сохранился в виде школьной пятибалльной шкалы оценок.</w:t>
      </w:r>
      <w:r w:rsidR="005C677C" w:rsidRPr="00C53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669E">
        <w:rPr>
          <w:rFonts w:ascii="Times New Roman" w:hAnsi="Times New Roman" w:cs="Times New Roman"/>
          <w:sz w:val="28"/>
          <w:szCs w:val="28"/>
        </w:rPr>
        <w:t>Очевидна связь этой системы со строением человеческой руки.</w:t>
      </w:r>
    </w:p>
    <w:p w:rsidR="005C677C" w:rsidRPr="005C677C" w:rsidRDefault="005C677C" w:rsidP="00CD66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"Конёк-Горбунок", написанной П. П. Ершовым,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римечательный эпизод. Царь, увидев златогривых коней и пожелав их заполучить, вступает с Иваном в торг. </w:t>
      </w:r>
    </w:p>
    <w:p w:rsidR="005C677C" w:rsidRPr="005C677C" w:rsidRDefault="005C677C" w:rsidP="00CD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пару покупаю.</w:t>
      </w:r>
    </w:p>
    <w:p w:rsidR="005C677C" w:rsidRPr="005C677C" w:rsidRDefault="005C677C" w:rsidP="00CD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Продаешь, ты? — Нет, меняю.</w:t>
      </w:r>
    </w:p>
    <w:p w:rsidR="005C677C" w:rsidRPr="005C677C" w:rsidRDefault="005C677C" w:rsidP="00CD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промен берешь добра? —</w:t>
      </w:r>
    </w:p>
    <w:p w:rsidR="005C677C" w:rsidRPr="005C677C" w:rsidRDefault="005C677C" w:rsidP="00CD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пять шапок серебра. —</w:t>
      </w:r>
    </w:p>
    <w:p w:rsidR="005C677C" w:rsidRPr="005C677C" w:rsidRDefault="005C677C" w:rsidP="00CD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это будет десять.</w:t>
      </w:r>
    </w:p>
    <w:p w:rsidR="005C677C" w:rsidRPr="005C677C" w:rsidRDefault="005C677C" w:rsidP="00CD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тотчас велел отвесить...</w:t>
      </w:r>
    </w:p>
    <w:p w:rsidR="005C677C" w:rsidRDefault="005C677C" w:rsidP="00CD66E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Иван, не будучи большим </w:t>
      </w:r>
      <w:proofErr w:type="gramStart"/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грамотеем</w:t>
      </w:r>
      <w:proofErr w:type="gramEnd"/>
      <w:r w:rsidRPr="005C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торгуясь с царем, оперирует пятками, а более продвинутый в арифметике монарх переводит его примитивный счет в десятеричную систему. 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>
        <w:rPr>
          <w:b/>
          <w:i/>
        </w:rPr>
        <w:t xml:space="preserve"> </w:t>
      </w:r>
      <w:r>
        <w:rPr>
          <w:b/>
          <w:i/>
        </w:rPr>
        <w:t>13</w:t>
      </w:r>
      <w:r w:rsidRPr="00CA02AF">
        <w:rPr>
          <w:b/>
          <w:i/>
        </w:rPr>
        <w:t>)</w:t>
      </w:r>
    </w:p>
    <w:p w:rsidR="00665767" w:rsidRPr="00DE669E" w:rsidRDefault="00665767" w:rsidP="00CD66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9E">
        <w:rPr>
          <w:rFonts w:ascii="Times New Roman" w:hAnsi="Times New Roman" w:cs="Times New Roman"/>
          <w:b/>
          <w:i/>
          <w:sz w:val="28"/>
          <w:szCs w:val="28"/>
        </w:rPr>
        <w:t>Двадцатеричная система</w:t>
      </w:r>
      <w:r w:rsidRPr="00DE669E">
        <w:rPr>
          <w:rFonts w:ascii="Times New Roman" w:hAnsi="Times New Roman" w:cs="Times New Roman"/>
          <w:b/>
          <w:sz w:val="28"/>
          <w:szCs w:val="28"/>
        </w:rPr>
        <w:t xml:space="preserve"> счисления</w:t>
      </w:r>
      <w:r w:rsidRPr="00DE669E">
        <w:rPr>
          <w:rFonts w:ascii="Times New Roman" w:hAnsi="Times New Roman" w:cs="Times New Roman"/>
          <w:sz w:val="28"/>
          <w:szCs w:val="28"/>
        </w:rPr>
        <w:t xml:space="preserve"> была принята у ацтеков и майя – народов, населявших в течение многих столетий обширные области Американского континента и создавшие там высочайшую культуру, в том </w:t>
      </w:r>
      <w:r w:rsidRPr="00DE669E">
        <w:rPr>
          <w:rFonts w:ascii="Times New Roman" w:hAnsi="Times New Roman" w:cs="Times New Roman"/>
          <w:sz w:val="28"/>
          <w:szCs w:val="28"/>
        </w:rPr>
        <w:lastRenderedPageBreak/>
        <w:t>числе и математическую. Также 20-ричная система счисления была принята у кельтов, населявших Западную Европу, начиная со второго тысячелетия до н.э</w:t>
      </w:r>
      <w:proofErr w:type="gramStart"/>
      <w:r w:rsidR="00DE669E">
        <w:rPr>
          <w:rFonts w:ascii="Times New Roman" w:hAnsi="Times New Roman" w:cs="Times New Roman"/>
          <w:sz w:val="28"/>
          <w:szCs w:val="28"/>
        </w:rPr>
        <w:t>.</w:t>
      </w:r>
      <w:r w:rsidRPr="00DE669E">
        <w:rPr>
          <w:rFonts w:ascii="Times New Roman" w:hAnsi="Times New Roman" w:cs="Times New Roman"/>
          <w:sz w:val="28"/>
          <w:szCs w:val="28"/>
        </w:rPr>
        <w:t>.</w:t>
      </w:r>
      <w:r w:rsidR="00DE66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E669E">
        <w:rPr>
          <w:rFonts w:ascii="Times New Roman" w:hAnsi="Times New Roman" w:cs="Times New Roman"/>
          <w:sz w:val="28"/>
          <w:szCs w:val="28"/>
        </w:rPr>
        <w:t>Основу для счета в этой системе счисления составляли пальцы рук и ног. Некоторые следы 20-ричной системы счисления кельтов сохранились во французской денежной системе. Основная денежная единица – франк делится на 20 (1 франк = 20 су).</w:t>
      </w:r>
    </w:p>
    <w:p w:rsidR="00CA02AF" w:rsidRPr="00CA02AF" w:rsidRDefault="00CA02AF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 w:rsidRPr="00CA02AF">
        <w:rPr>
          <w:b/>
          <w:i/>
        </w:rPr>
        <w:t xml:space="preserve"> </w:t>
      </w:r>
      <w:r w:rsidRPr="00CA02AF">
        <w:rPr>
          <w:b/>
          <w:i/>
        </w:rPr>
        <w:t>1</w:t>
      </w:r>
      <w:r>
        <w:rPr>
          <w:b/>
          <w:i/>
        </w:rPr>
        <w:t>4</w:t>
      </w:r>
      <w:r w:rsidRPr="00CA02AF">
        <w:rPr>
          <w:b/>
          <w:i/>
        </w:rPr>
        <w:t>)</w:t>
      </w:r>
    </w:p>
    <w:p w:rsidR="00665767" w:rsidRPr="00DE669E" w:rsidRDefault="00665767" w:rsidP="00CD6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9E">
        <w:rPr>
          <w:rFonts w:ascii="Times New Roman" w:hAnsi="Times New Roman" w:cs="Times New Roman"/>
          <w:b/>
          <w:i/>
          <w:sz w:val="28"/>
          <w:szCs w:val="28"/>
        </w:rPr>
        <w:t>Шестидесятеричная система</w:t>
      </w:r>
      <w:r w:rsidRPr="00DE669E">
        <w:rPr>
          <w:rFonts w:ascii="Times New Roman" w:hAnsi="Times New Roman" w:cs="Times New Roman"/>
          <w:b/>
          <w:sz w:val="28"/>
          <w:szCs w:val="28"/>
        </w:rPr>
        <w:t xml:space="preserve"> счисления</w:t>
      </w:r>
      <w:r w:rsidRPr="00DE669E">
        <w:rPr>
          <w:rFonts w:ascii="Times New Roman" w:hAnsi="Times New Roman" w:cs="Times New Roman"/>
          <w:sz w:val="28"/>
          <w:szCs w:val="28"/>
        </w:rPr>
        <w:t xml:space="preserve"> или так называемая </w:t>
      </w:r>
      <w:r w:rsidRPr="00DE669E">
        <w:rPr>
          <w:rFonts w:ascii="Times New Roman" w:hAnsi="Times New Roman" w:cs="Times New Roman"/>
          <w:b/>
          <w:sz w:val="28"/>
          <w:szCs w:val="28"/>
        </w:rPr>
        <w:t>«вавилонская»</w:t>
      </w:r>
      <w:r w:rsidRPr="00DE669E">
        <w:rPr>
          <w:rFonts w:ascii="Times New Roman" w:hAnsi="Times New Roman" w:cs="Times New Roman"/>
          <w:sz w:val="28"/>
          <w:szCs w:val="28"/>
        </w:rPr>
        <w:t xml:space="preserve"> весьма сложная система, существовавшая в Древнем Вавилоне.</w:t>
      </w:r>
    </w:p>
    <w:p w:rsidR="00665767" w:rsidRPr="00DE669E" w:rsidRDefault="00665767" w:rsidP="00CD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9E">
        <w:rPr>
          <w:rFonts w:ascii="Times New Roman" w:hAnsi="Times New Roman" w:cs="Times New Roman"/>
          <w:sz w:val="28"/>
          <w:szCs w:val="28"/>
        </w:rPr>
        <w:t>Мнения историков по поводу того, как именно возникла эта система счисления, расходятся. Существуют две гипотезы: 1) слияние двух племен, одно из которых пользовалось шестеричной, а другое десятичной. Т.е. она возникла в результате политического компромисса. 2) древние вавилоняне считали продолжительность года равной 360 суткам, что естественно связано с числом 60.</w:t>
      </w:r>
    </w:p>
    <w:p w:rsidR="00665767" w:rsidRDefault="00665767" w:rsidP="00CD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9E">
        <w:rPr>
          <w:rFonts w:ascii="Times New Roman" w:hAnsi="Times New Roman" w:cs="Times New Roman"/>
          <w:sz w:val="28"/>
          <w:szCs w:val="28"/>
        </w:rPr>
        <w:t>Отголосками использования этой системы счисления дошли до наших дней 1 час = 60 мин., 1</w:t>
      </w:r>
      <w:r w:rsidRPr="00DE669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E669E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’"/>
        </w:smartTagPr>
        <w:r w:rsidRPr="00DE669E">
          <w:rPr>
            <w:rFonts w:ascii="Times New Roman" w:hAnsi="Times New Roman" w:cs="Times New Roman"/>
            <w:sz w:val="28"/>
            <w:szCs w:val="28"/>
          </w:rPr>
          <w:t>60’</w:t>
        </w:r>
      </w:smartTag>
      <w:r w:rsidRPr="00DE669E">
        <w:rPr>
          <w:rFonts w:ascii="Times New Roman" w:hAnsi="Times New Roman" w:cs="Times New Roman"/>
          <w:sz w:val="28"/>
          <w:szCs w:val="28"/>
        </w:rPr>
        <w:t xml:space="preserve">. В целом 60-ричная система счисления громоздка и неудобна. </w:t>
      </w:r>
    </w:p>
    <w:p w:rsidR="00654C23" w:rsidRDefault="00DB6CDB" w:rsidP="00CD66E0">
      <w:pPr>
        <w:pStyle w:val="a3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Этап закрепления изученного. </w:t>
      </w:r>
    </w:p>
    <w:p w:rsidR="00654C23" w:rsidRPr="00654C23" w:rsidRDefault="00DB6CDB" w:rsidP="00CD66E0">
      <w:pPr>
        <w:pStyle w:val="a3"/>
        <w:spacing w:line="360" w:lineRule="auto"/>
      </w:pPr>
      <w:r>
        <w:t xml:space="preserve"> </w:t>
      </w:r>
      <w:proofErr w:type="spellStart"/>
      <w:proofErr w:type="gramStart"/>
      <w:r w:rsidR="00654C23" w:rsidRPr="00654C23">
        <w:rPr>
          <w:b/>
          <w:bCs/>
        </w:rPr>
        <w:t>Работа</w:t>
      </w:r>
      <w:proofErr w:type="spellEnd"/>
      <w:r w:rsidR="00654C23" w:rsidRPr="00654C23">
        <w:rPr>
          <w:b/>
          <w:bCs/>
        </w:rPr>
        <w:t xml:space="preserve"> с моделью "Переход из одной системы счисления в другую"</w:t>
      </w:r>
      <w:r w:rsidR="00CD66E0" w:rsidRPr="00CD66E0">
        <w:t xml:space="preserve"> </w:t>
      </w:r>
      <w:r w:rsidR="00CD66E0">
        <w:t>(</w:t>
      </w:r>
      <w:r w:rsidR="00CD66E0" w:rsidRPr="00654C23">
        <w:t>слайд</w:t>
      </w:r>
      <w:r w:rsidR="00CD66E0">
        <w:t xml:space="preserve"> </w:t>
      </w:r>
      <w:r w:rsidR="00CD66E0">
        <w:t>д</w:t>
      </w:r>
      <w:r w:rsidR="00CD66E0" w:rsidRPr="00CD66E0">
        <w:t>иск</w:t>
      </w:r>
      <w:r w:rsidR="00CD66E0">
        <w:t>а</w:t>
      </w:r>
      <w:r w:rsidR="00CD66E0" w:rsidRPr="00CD66E0">
        <w:t xml:space="preserve"> «</w:t>
      </w:r>
      <w:hyperlink r:id="rId15" w:tgtFrame="_blank" w:history="1">
        <w:r w:rsidR="00CD66E0" w:rsidRPr="00CD66E0">
          <w:rPr>
            <w:rStyle w:val="ab"/>
          </w:rPr>
          <w:t>Интерактивный учебник.</w:t>
        </w:r>
        <w:proofErr w:type="gramEnd"/>
        <w:r w:rsidR="00CD66E0" w:rsidRPr="00CD66E0">
          <w:rPr>
            <w:rStyle w:val="ab"/>
          </w:rPr>
          <w:t xml:space="preserve"> </w:t>
        </w:r>
        <w:proofErr w:type="gramStart"/>
        <w:r w:rsidR="00CD66E0" w:rsidRPr="00CD66E0">
          <w:rPr>
            <w:rStyle w:val="ab"/>
          </w:rPr>
          <w:t>Информатика</w:t>
        </w:r>
      </w:hyperlink>
      <w:r w:rsidR="00CD66E0" w:rsidRPr="00CD66E0">
        <w:t>»</w:t>
      </w:r>
      <w:r w:rsidR="00CD66E0">
        <w:t>)</w:t>
      </w:r>
      <w:proofErr w:type="gramEnd"/>
    </w:p>
    <w:p w:rsidR="00654C23" w:rsidRPr="00654C23" w:rsidRDefault="00CD66E0" w:rsidP="00CD66E0">
      <w:pPr>
        <w:pStyle w:val="a3"/>
        <w:spacing w:line="360" w:lineRule="auto"/>
        <w:jc w:val="center"/>
      </w:pPr>
      <w:r>
        <w:rPr>
          <w:noProof/>
        </w:rPr>
        <w:drawing>
          <wp:inline distT="0" distB="0" distL="0" distR="0" wp14:anchorId="1E163C99" wp14:editId="561F706E">
            <wp:extent cx="3136354" cy="2512615"/>
            <wp:effectExtent l="0" t="0" r="0" b="0"/>
            <wp:docPr id="7" name="Рисунок 7" descr="http://college.ru/images_college/modeli_urokov/part3/118179/118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.ru/images_college/modeli_urokov/part3/118179/1181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97" cy="25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23" w:rsidRPr="00654C23" w:rsidRDefault="00654C23" w:rsidP="00CD66E0">
      <w:pPr>
        <w:pStyle w:val="a3"/>
        <w:spacing w:line="360" w:lineRule="auto"/>
      </w:pPr>
      <w:r w:rsidRPr="00654C23">
        <w:lastRenderedPageBreak/>
        <w:t xml:space="preserve">Перевод чисел из одной системы счисления в другую – строго говоря, тема следующего урока. Однако особенно для сильной группы учащихся можно анонсировать тему путем постановки проблемного вопроса. </w:t>
      </w:r>
      <w:proofErr w:type="gramStart"/>
      <w:r w:rsidRPr="00654C23">
        <w:t>Как развернутая форма записи числа в двоичной системе счисления может быть использована для перевода чисел из двоичной в десятичную систему счисления?</w:t>
      </w:r>
      <w:proofErr w:type="gramEnd"/>
      <w:r w:rsidRPr="00654C23">
        <w:t xml:space="preserve"> Учащиеся работают с моделью на локальных компьютерах или учитель вызывает учащегося, модель проецируется на экран или интерактивную доску, организуется демонстрационная работа модели, высказываются гипотезы, проверяются, формулируется правило, которое учащиеся заносят в тетради.</w:t>
      </w:r>
    </w:p>
    <w:p w:rsidR="00654C23" w:rsidRPr="00654C23" w:rsidRDefault="00654C23" w:rsidP="00CD66E0">
      <w:pPr>
        <w:pStyle w:val="a3"/>
        <w:spacing w:line="360" w:lineRule="auto"/>
      </w:pPr>
      <w:r w:rsidRPr="00654C23">
        <w:t>Вторая форма работы – разбор принципов работы с моделью, вынесение в домашнее задание изучение правила перевода чисел из одной системы счисления в другую.</w:t>
      </w:r>
    </w:p>
    <w:p w:rsidR="00654C23" w:rsidRPr="00654C23" w:rsidRDefault="00654C23" w:rsidP="00CD66E0">
      <w:pPr>
        <w:pStyle w:val="a3"/>
        <w:spacing w:line="360" w:lineRule="auto"/>
      </w:pPr>
      <w:r w:rsidRPr="00654C23">
        <w:t xml:space="preserve">Третья формы работы – проведение </w:t>
      </w:r>
      <w:proofErr w:type="gramStart"/>
      <w:r w:rsidRPr="00654C23">
        <w:t>блиц-тестирования</w:t>
      </w:r>
      <w:proofErr w:type="gramEnd"/>
      <w:r w:rsidRPr="00654C23">
        <w:t>, устного сета проверка результатов с помощью модели.</w:t>
      </w:r>
    </w:p>
    <w:p w:rsidR="00654C23" w:rsidRDefault="00654C23" w:rsidP="00CD66E0">
      <w:pPr>
        <w:pStyle w:val="a3"/>
        <w:spacing w:line="360" w:lineRule="auto"/>
        <w:rPr>
          <w:b/>
          <w:bCs/>
        </w:rPr>
      </w:pPr>
    </w:p>
    <w:p w:rsidR="00654C23" w:rsidRPr="00654C23" w:rsidRDefault="00654C23" w:rsidP="00CD66E0">
      <w:pPr>
        <w:pStyle w:val="a3"/>
        <w:spacing w:line="360" w:lineRule="auto"/>
      </w:pPr>
      <w:r w:rsidRPr="00654C23">
        <w:rPr>
          <w:b/>
          <w:bCs/>
        </w:rPr>
        <w:t>Практическая часть</w:t>
      </w:r>
    </w:p>
    <w:p w:rsidR="00654C23" w:rsidRPr="00654C23" w:rsidRDefault="00654C23" w:rsidP="00CD66E0">
      <w:pPr>
        <w:pStyle w:val="a3"/>
        <w:spacing w:line="360" w:lineRule="auto"/>
      </w:pPr>
      <w:proofErr w:type="gramStart"/>
      <w:r w:rsidRPr="00654C23">
        <w:t>В</w:t>
      </w:r>
      <w:proofErr w:type="gramEnd"/>
      <w:r w:rsidRPr="00654C23">
        <w:t xml:space="preserve"> фронтальном режиме выполняется задание практического модуля по определению количества разрядов в числе.</w:t>
      </w:r>
    </w:p>
    <w:p w:rsidR="00654C23" w:rsidRPr="00654C23" w:rsidRDefault="00654C23" w:rsidP="00CD66E0">
      <w:pPr>
        <w:pStyle w:val="a3"/>
        <w:spacing w:line="360" w:lineRule="auto"/>
      </w:pPr>
      <w:r w:rsidRPr="00654C23">
        <w:t xml:space="preserve">Далее учащиеся работают по тестовым заданиям, заранее подготовленным учителем. Задания проверяются и обсуждаются выборочно. Можно организовать </w:t>
      </w:r>
      <w:proofErr w:type="spellStart"/>
      <w:r w:rsidRPr="00654C23">
        <w:t>лоторейный</w:t>
      </w:r>
      <w:proofErr w:type="spellEnd"/>
      <w:r w:rsidRPr="00654C23">
        <w:t> блиц-опрос: учащиеся произвольно вытаскивают карточку с заданием и отвечают сразу на вопрос.</w:t>
      </w:r>
    </w:p>
    <w:p w:rsidR="00654C23" w:rsidRPr="00654C23" w:rsidRDefault="00654C23" w:rsidP="00CD66E0">
      <w:pPr>
        <w:pStyle w:val="a3"/>
        <w:spacing w:line="360" w:lineRule="auto"/>
      </w:pPr>
      <w:r w:rsidRPr="00654C23">
        <w:t>Примеры заданий: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t>Назовите основание и алфавит 11-ричной системы счисления.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t>Какое минимальное основание должна иметь система счисления, если в ней могут быть записаны числа 1А, 333, 10?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t>Представьте числа в позиционной системе счисления: IV, XIX, MCIVI.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t>Запишите год, месяц и число своего рождения с помощью римских цифр.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t>Запишите в вавилонской системе счисления число 16, 220.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lastRenderedPageBreak/>
        <w:t>Запишите с помощью старинной русской системы счисления 3752 рубля 23 копейки.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t>Придумайте свою позиционную систему счисления.</w:t>
      </w:r>
    </w:p>
    <w:p w:rsidR="00654C23" w:rsidRPr="00654C23" w:rsidRDefault="00654C23" w:rsidP="00CD66E0">
      <w:pPr>
        <w:pStyle w:val="a3"/>
        <w:numPr>
          <w:ilvl w:val="0"/>
          <w:numId w:val="20"/>
        </w:numPr>
        <w:spacing w:line="360" w:lineRule="auto"/>
      </w:pPr>
      <w:r w:rsidRPr="00654C23">
        <w:t>Запишите в развернутом виде число: А</w:t>
      </w:r>
      <w:r w:rsidRPr="00654C23">
        <w:rPr>
          <w:vertAlign w:val="subscript"/>
        </w:rPr>
        <w:t>10</w:t>
      </w:r>
      <w:r w:rsidRPr="00654C23">
        <w:t> = 543,34 А</w:t>
      </w:r>
      <w:proofErr w:type="gramStart"/>
      <w:r w:rsidRPr="00654C23">
        <w:rPr>
          <w:vertAlign w:val="subscript"/>
        </w:rPr>
        <w:t>4</w:t>
      </w:r>
      <w:proofErr w:type="gramEnd"/>
      <w:r w:rsidRPr="00654C23">
        <w:t> = 231,22.</w:t>
      </w:r>
    </w:p>
    <w:p w:rsidR="00DB6CDB" w:rsidRDefault="00DB6CDB" w:rsidP="00CD66E0">
      <w:pPr>
        <w:pStyle w:val="a3"/>
        <w:spacing w:line="360" w:lineRule="auto"/>
      </w:pPr>
    </w:p>
    <w:p w:rsidR="00654C23" w:rsidRPr="00654C23" w:rsidRDefault="00E11254" w:rsidP="00CD66E0">
      <w:pPr>
        <w:pStyle w:val="a3"/>
        <w:spacing w:line="360" w:lineRule="auto"/>
      </w:pPr>
      <w:r>
        <w:rPr>
          <w:b/>
          <w:szCs w:val="28"/>
        </w:rPr>
        <w:t xml:space="preserve">5. </w:t>
      </w:r>
      <w:r w:rsidR="00D852E9" w:rsidRPr="00C70C69">
        <w:rPr>
          <w:b/>
          <w:szCs w:val="28"/>
        </w:rPr>
        <w:t>Подведение итогов.</w:t>
      </w:r>
      <w:r w:rsidR="00D852E9" w:rsidRPr="00B059AA">
        <w:rPr>
          <w:szCs w:val="28"/>
        </w:rPr>
        <w:t xml:space="preserve"> </w:t>
      </w:r>
      <w:r w:rsidR="00654C23" w:rsidRPr="00654C23">
        <w:rPr>
          <w:b/>
          <w:bCs/>
        </w:rPr>
        <w:t>Рефлексия</w:t>
      </w:r>
    </w:p>
    <w:p w:rsidR="00654C23" w:rsidRPr="00654C23" w:rsidRDefault="00654C23" w:rsidP="00CD66E0">
      <w:pPr>
        <w:pStyle w:val="a3"/>
        <w:spacing w:line="360" w:lineRule="auto"/>
        <w:ind w:firstLine="567"/>
      </w:pPr>
      <w:r w:rsidRPr="00654C23">
        <w:t>На экран выводится информационный слайд</w:t>
      </w:r>
      <w:r w:rsidR="00CD66E0">
        <w:t xml:space="preserve"> </w:t>
      </w:r>
      <w:r w:rsidR="00CD66E0" w:rsidRPr="00CD66E0">
        <w:t>Диск «</w:t>
      </w:r>
      <w:hyperlink r:id="rId17" w:tgtFrame="_blank" w:history="1">
        <w:r w:rsidR="00CD66E0" w:rsidRPr="00CD66E0">
          <w:rPr>
            <w:rStyle w:val="ab"/>
          </w:rPr>
          <w:t>Интерактивный учебн</w:t>
        </w:r>
        <w:r w:rsidR="00CD66E0" w:rsidRPr="00CD66E0">
          <w:rPr>
            <w:rStyle w:val="ab"/>
          </w:rPr>
          <w:t>и</w:t>
        </w:r>
        <w:r w:rsidR="00CD66E0" w:rsidRPr="00CD66E0">
          <w:rPr>
            <w:rStyle w:val="ab"/>
          </w:rPr>
          <w:t>к. Информатика</w:t>
        </w:r>
      </w:hyperlink>
      <w:r w:rsidR="00CD66E0" w:rsidRPr="00CD66E0">
        <w:t>» (раздел «Информатика и информация», подразделы «Информация и ее обработка», «Количество информации»)</w:t>
      </w:r>
      <w:r w:rsidRPr="00654C23">
        <w:t>:</w:t>
      </w: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4C23" w:rsidRPr="00654C23" w:rsidTr="00B213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54C23" w:rsidRPr="00654C23" w:rsidRDefault="00654C23" w:rsidP="00CD66E0">
            <w:pPr>
              <w:pStyle w:val="a3"/>
              <w:spacing w:line="360" w:lineRule="auto"/>
              <w:ind w:firstLine="567"/>
              <w:jc w:val="center"/>
            </w:pPr>
            <w:r w:rsidRPr="00654C23">
              <w:drawing>
                <wp:inline distT="0" distB="0" distL="0" distR="0" wp14:anchorId="0F29044E" wp14:editId="3396DDBB">
                  <wp:extent cx="3251645" cy="2604976"/>
                  <wp:effectExtent l="0" t="0" r="0" b="0"/>
                  <wp:docPr id="5" name="Рисунок 5" descr="http://college.ru/images_college/modeli_urokov/part3/118179/118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lege.ru/images_college/modeli_urokov/part3/118179/118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743" cy="260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C23" w:rsidRPr="00BC4F74" w:rsidRDefault="00654C23" w:rsidP="00CD66E0">
      <w:pPr>
        <w:pStyle w:val="a3"/>
        <w:spacing w:line="360" w:lineRule="auto"/>
      </w:pPr>
      <w:r w:rsidRPr="00654C23">
        <w:t>Учащиеся знакомятся с его содержанием, задают вопросы.</w:t>
      </w:r>
      <w:r>
        <w:t xml:space="preserve"> Подводятся итоги.</w:t>
      </w:r>
    </w:p>
    <w:p w:rsidR="00AA2F88" w:rsidRPr="00AA2F88" w:rsidRDefault="00654C23" w:rsidP="00CD66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852E9" w:rsidRPr="00B059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852E9" w:rsidRPr="00B059AA">
        <w:rPr>
          <w:rFonts w:ascii="Times New Roman" w:hAnsi="Times New Roman" w:cs="Times New Roman"/>
          <w:sz w:val="28"/>
          <w:szCs w:val="28"/>
        </w:rPr>
        <w:t>а этом уроке вы узнали о</w:t>
      </w:r>
      <w:r w:rsidR="00AA2F88">
        <w:rPr>
          <w:rFonts w:ascii="Times New Roman" w:hAnsi="Times New Roman" w:cs="Times New Roman"/>
          <w:sz w:val="28"/>
          <w:szCs w:val="28"/>
        </w:rPr>
        <w:t>б</w:t>
      </w:r>
      <w:r w:rsidR="00D852E9" w:rsidRPr="00B059AA">
        <w:rPr>
          <w:rFonts w:ascii="Times New Roman" w:hAnsi="Times New Roman" w:cs="Times New Roman"/>
          <w:sz w:val="28"/>
          <w:szCs w:val="28"/>
        </w:rPr>
        <w:t xml:space="preserve"> истории развития систем счисления, а на следующих уроках мы более подробно поговорим о двоичной, восьмеричной и шестнадцатеричной системах счисления.</w:t>
      </w:r>
      <w:r w:rsidR="00AA2F88">
        <w:rPr>
          <w:rFonts w:ascii="Times New Roman" w:hAnsi="Times New Roman" w:cs="Times New Roman"/>
          <w:sz w:val="28"/>
          <w:szCs w:val="28"/>
        </w:rPr>
        <w:t xml:space="preserve"> Закончить урок мне хочется словами </w:t>
      </w:r>
      <w:r w:rsidR="00AA2F88" w:rsidRPr="00AA2F88">
        <w:rPr>
          <w:rFonts w:ascii="Times New Roman" w:hAnsi="Times New Roman" w:cs="Times New Roman"/>
          <w:iCs/>
          <w:sz w:val="28"/>
          <w:szCs w:val="28"/>
        </w:rPr>
        <w:t>французского математика Пьера Симона Лапласа (1749-1827)</w:t>
      </w:r>
      <w:r w:rsidR="00AA2F88">
        <w:rPr>
          <w:rFonts w:ascii="Times New Roman" w:hAnsi="Times New Roman" w:cs="Times New Roman"/>
          <w:iCs/>
          <w:sz w:val="28"/>
          <w:szCs w:val="28"/>
        </w:rPr>
        <w:t>:</w:t>
      </w:r>
    </w:p>
    <w:p w:rsidR="00AA2F88" w:rsidRPr="00AA2F88" w:rsidRDefault="00AA2F88" w:rsidP="00CD66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2F88">
        <w:rPr>
          <w:rFonts w:ascii="Times New Roman" w:hAnsi="Times New Roman" w:cs="Times New Roman"/>
          <w:i/>
          <w:iCs/>
          <w:sz w:val="28"/>
          <w:szCs w:val="28"/>
        </w:rPr>
        <w:t xml:space="preserve">   «Мысль выражать все числа немногими знаками,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2F88">
        <w:rPr>
          <w:rFonts w:ascii="Times New Roman" w:hAnsi="Times New Roman" w:cs="Times New Roman"/>
          <w:i/>
          <w:iCs/>
          <w:sz w:val="28"/>
          <w:szCs w:val="28"/>
        </w:rPr>
        <w:t>придавая им, кроме значения по форме, еще значение по месту, настолько проста, что именно из-за этой простоты трудно оценить, насколько она удивительна».</w:t>
      </w:r>
      <w:r w:rsidRPr="00AA2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C4F74" w:rsidRPr="00CA02AF" w:rsidRDefault="00AA2F88" w:rsidP="00CD66E0">
      <w:pPr>
        <w:pStyle w:val="a3"/>
        <w:spacing w:line="360" w:lineRule="auto"/>
        <w:ind w:firstLine="567"/>
        <w:rPr>
          <w:b/>
          <w:i/>
        </w:rPr>
      </w:pPr>
      <w:r w:rsidRPr="00CA02AF">
        <w:rPr>
          <w:b/>
          <w:i/>
        </w:rPr>
        <w:t xml:space="preserve"> </w:t>
      </w:r>
      <w:r w:rsidR="00BC4F74" w:rsidRPr="00CA02AF">
        <w:rPr>
          <w:b/>
          <w:i/>
        </w:rPr>
        <w:t xml:space="preserve">(Слайд </w:t>
      </w:r>
      <w:r w:rsidR="00CD66E0">
        <w:rPr>
          <w:b/>
          <w:i/>
        </w:rPr>
        <w:t>презентации</w:t>
      </w:r>
      <w:r w:rsidR="00CD66E0" w:rsidRPr="00CA02AF">
        <w:rPr>
          <w:b/>
          <w:i/>
        </w:rPr>
        <w:t xml:space="preserve"> </w:t>
      </w:r>
      <w:r w:rsidR="00BC4F74" w:rsidRPr="00CA02AF">
        <w:rPr>
          <w:b/>
          <w:i/>
        </w:rPr>
        <w:t>1</w:t>
      </w:r>
      <w:r w:rsidR="00BC4F74">
        <w:rPr>
          <w:b/>
          <w:i/>
        </w:rPr>
        <w:t>5</w:t>
      </w:r>
      <w:r w:rsidR="00BC4F74" w:rsidRPr="00CA02AF">
        <w:rPr>
          <w:b/>
          <w:i/>
        </w:rPr>
        <w:t>)</w:t>
      </w:r>
    </w:p>
    <w:p w:rsidR="00DB6CDB" w:rsidRDefault="00E11254" w:rsidP="00CD66E0">
      <w:pPr>
        <w:pStyle w:val="a3"/>
        <w:spacing w:line="360" w:lineRule="auto"/>
        <w:rPr>
          <w:b/>
        </w:rPr>
      </w:pPr>
      <w:r>
        <w:rPr>
          <w:b/>
        </w:rPr>
        <w:t xml:space="preserve">6. </w:t>
      </w:r>
      <w:r w:rsidR="00DB6CDB" w:rsidRPr="00DB6CDB">
        <w:rPr>
          <w:b/>
        </w:rPr>
        <w:t>Домашнее задание</w:t>
      </w:r>
    </w:p>
    <w:p w:rsidR="00D852E9" w:rsidRPr="00D852E9" w:rsidRDefault="00D852E9" w:rsidP="00CD6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42BB">
        <w:rPr>
          <w:rFonts w:ascii="Times New Roman" w:hAnsi="Times New Roman" w:cs="Times New Roman"/>
          <w:sz w:val="28"/>
          <w:szCs w:val="28"/>
        </w:rPr>
        <w:t xml:space="preserve">Запишите в тетради,  где сейчас используют Римскую систему счисления (для обозначения исторических дат, в литературе (нумерация </w:t>
      </w:r>
      <w:r w:rsidRPr="003942BB">
        <w:rPr>
          <w:rFonts w:ascii="Times New Roman" w:hAnsi="Times New Roman" w:cs="Times New Roman"/>
          <w:sz w:val="28"/>
          <w:szCs w:val="28"/>
        </w:rPr>
        <w:lastRenderedPageBreak/>
        <w:t>глав), в оформлении документов (серия паспорта, ценных бумаг и др.), циферблат часов…)</w:t>
      </w:r>
    </w:p>
    <w:p w:rsidR="00DB6CDB" w:rsidRPr="00C70C69" w:rsidRDefault="00D852E9" w:rsidP="00CD66E0">
      <w:pPr>
        <w:pStyle w:val="4"/>
        <w:spacing w:before="0" w:after="0" w:line="360" w:lineRule="auto"/>
        <w:rPr>
          <w:b w:val="0"/>
        </w:rPr>
      </w:pPr>
      <w:r>
        <w:rPr>
          <w:b w:val="0"/>
        </w:rPr>
        <w:t>2</w:t>
      </w:r>
      <w:r w:rsidR="00C70C69" w:rsidRPr="00C70C69">
        <w:rPr>
          <w:b w:val="0"/>
        </w:rPr>
        <w:t>.</w:t>
      </w:r>
      <w:r>
        <w:rPr>
          <w:b w:val="0"/>
        </w:rPr>
        <w:t xml:space="preserve"> </w:t>
      </w:r>
      <w:r w:rsidR="00C70C69" w:rsidRPr="00C70C69">
        <w:rPr>
          <w:b w:val="0"/>
        </w:rPr>
        <w:t xml:space="preserve"> </w:t>
      </w:r>
      <w:r w:rsidR="00DB6CDB" w:rsidRPr="00C70C69">
        <w:rPr>
          <w:b w:val="0"/>
        </w:rPr>
        <w:t xml:space="preserve">Запишите римское число в десятичной </w:t>
      </w:r>
      <w:r w:rsidR="00BC4F74">
        <w:rPr>
          <w:b w:val="0"/>
        </w:rPr>
        <w:t>системе счисления</w:t>
      </w:r>
      <w:r w:rsidR="00DB6CDB" w:rsidRPr="00C70C69">
        <w:rPr>
          <w:b w:val="0"/>
        </w:rPr>
        <w:t xml:space="preserve">: </w:t>
      </w:r>
    </w:p>
    <w:p w:rsidR="00DB6CDB" w:rsidRPr="00C70C69" w:rsidRDefault="00C70C69" w:rsidP="00CD66E0">
      <w:pPr>
        <w:pStyle w:val="5"/>
        <w:spacing w:before="0" w:after="0" w:line="360" w:lineRule="auto"/>
        <w:rPr>
          <w:b w:val="0"/>
          <w:lang w:val="en-US"/>
        </w:rPr>
      </w:pPr>
      <w:r w:rsidRPr="00C70C69">
        <w:rPr>
          <w:b w:val="0"/>
          <w:lang w:val="en-US"/>
        </w:rPr>
        <w:t>MCMLXXXIV</w:t>
      </w:r>
      <w:r w:rsidR="00DB6CDB" w:rsidRPr="00C70C69">
        <w:rPr>
          <w:b w:val="0"/>
        </w:rPr>
        <w:t>=</w:t>
      </w:r>
    </w:p>
    <w:p w:rsidR="00C70C69" w:rsidRPr="00C70C69" w:rsidRDefault="00D852E9" w:rsidP="00CD66E0">
      <w:pPr>
        <w:spacing w:after="0" w:line="360" w:lineRule="auto"/>
        <w:rPr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C69" w:rsidRPr="00C7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Запишите год своего рождения римским числом </w:t>
      </w:r>
    </w:p>
    <w:p w:rsidR="00DB6CDB" w:rsidRPr="00C70C69" w:rsidRDefault="00D852E9" w:rsidP="00CD66E0">
      <w:pPr>
        <w:pStyle w:val="4"/>
        <w:spacing w:before="0" w:after="0" w:line="360" w:lineRule="auto"/>
        <w:rPr>
          <w:b w:val="0"/>
        </w:rPr>
      </w:pPr>
      <w:r>
        <w:rPr>
          <w:b w:val="0"/>
        </w:rPr>
        <w:t>4</w:t>
      </w:r>
      <w:r w:rsidR="00C70C69" w:rsidRPr="00C70C69">
        <w:rPr>
          <w:b w:val="0"/>
        </w:rPr>
        <w:t xml:space="preserve">. </w:t>
      </w:r>
      <w:r w:rsidR="00DB6CDB" w:rsidRPr="00C70C69">
        <w:rPr>
          <w:b w:val="0"/>
        </w:rPr>
        <w:t>Запишите следующие числа в виде полинома:</w:t>
      </w:r>
    </w:p>
    <w:p w:rsidR="00DB6CDB" w:rsidRPr="00C70C69" w:rsidRDefault="00C70C69" w:rsidP="00CD66E0">
      <w:pPr>
        <w:pStyle w:val="4"/>
        <w:spacing w:before="0" w:after="0" w:line="360" w:lineRule="auto"/>
        <w:rPr>
          <w:b w:val="0"/>
        </w:rPr>
      </w:pPr>
      <w:r w:rsidRPr="00C70C69">
        <w:rPr>
          <w:b w:val="0"/>
        </w:rPr>
        <w:t>423</w:t>
      </w:r>
      <w:r w:rsidR="00E11254" w:rsidRPr="00E11254">
        <w:rPr>
          <w:b w:val="0"/>
          <w:vertAlign w:val="subscript"/>
        </w:rPr>
        <w:t>10</w:t>
      </w:r>
      <w:r w:rsidR="00DB6CDB" w:rsidRPr="00C70C69">
        <w:rPr>
          <w:b w:val="0"/>
        </w:rPr>
        <w:t>=</w:t>
      </w:r>
    </w:p>
    <w:p w:rsidR="00DB6CDB" w:rsidRPr="00C70C69" w:rsidRDefault="00DB6CDB" w:rsidP="00CD66E0">
      <w:pPr>
        <w:pStyle w:val="4"/>
        <w:spacing w:before="0" w:after="0" w:line="360" w:lineRule="auto"/>
        <w:rPr>
          <w:b w:val="0"/>
        </w:rPr>
      </w:pPr>
      <w:r w:rsidRPr="00C70C69">
        <w:rPr>
          <w:b w:val="0"/>
        </w:rPr>
        <w:t>1</w:t>
      </w:r>
      <w:r w:rsidR="00C70C69" w:rsidRPr="00C70C69">
        <w:rPr>
          <w:b w:val="0"/>
        </w:rPr>
        <w:t>0111</w:t>
      </w:r>
      <w:r w:rsidR="00E11254">
        <w:rPr>
          <w:b w:val="0"/>
        </w:rPr>
        <w:t>,101</w:t>
      </w:r>
      <w:r w:rsidR="00E11254">
        <w:rPr>
          <w:b w:val="0"/>
          <w:vertAlign w:val="subscript"/>
        </w:rPr>
        <w:t>10</w:t>
      </w:r>
      <w:r w:rsidRPr="00C70C69">
        <w:rPr>
          <w:b w:val="0"/>
        </w:rPr>
        <w:t>=</w:t>
      </w:r>
    </w:p>
    <w:p w:rsidR="00A850EA" w:rsidRPr="00CD66E0" w:rsidRDefault="00A850EA" w:rsidP="00CD66E0">
      <w:pPr>
        <w:pStyle w:val="a3"/>
        <w:spacing w:line="360" w:lineRule="auto"/>
        <w:rPr>
          <w:b/>
          <w:szCs w:val="28"/>
        </w:rPr>
      </w:pPr>
      <w:r w:rsidRPr="00CD66E0">
        <w:rPr>
          <w:b/>
          <w:szCs w:val="28"/>
        </w:rPr>
        <w:t>Литература:</w:t>
      </w:r>
    </w:p>
    <w:p w:rsidR="00A850EA" w:rsidRPr="00A850EA" w:rsidRDefault="00A850EA" w:rsidP="00CD66E0">
      <w:pPr>
        <w:pStyle w:val="a3"/>
        <w:spacing w:line="360" w:lineRule="auto"/>
        <w:rPr>
          <w:szCs w:val="28"/>
        </w:rPr>
      </w:pPr>
      <w:r w:rsidRPr="00A850EA">
        <w:rPr>
          <w:szCs w:val="28"/>
        </w:rPr>
        <w:t>1)</w:t>
      </w:r>
      <w:r w:rsidRPr="00A850EA">
        <w:rPr>
          <w:szCs w:val="28"/>
        </w:rPr>
        <w:tab/>
      </w:r>
      <w:proofErr w:type="spellStart"/>
      <w:r w:rsidRPr="00A850EA">
        <w:rPr>
          <w:szCs w:val="28"/>
        </w:rPr>
        <w:t>Выгодский</w:t>
      </w:r>
      <w:proofErr w:type="spellEnd"/>
      <w:r w:rsidRPr="00A850EA">
        <w:rPr>
          <w:szCs w:val="28"/>
        </w:rPr>
        <w:t xml:space="preserve"> «Справочник по элементарной математике»</w:t>
      </w:r>
    </w:p>
    <w:p w:rsidR="00A850EA" w:rsidRPr="00A850EA" w:rsidRDefault="00A850EA" w:rsidP="00CD66E0">
      <w:pPr>
        <w:pStyle w:val="a3"/>
        <w:spacing w:line="360" w:lineRule="auto"/>
        <w:rPr>
          <w:szCs w:val="28"/>
        </w:rPr>
      </w:pPr>
      <w:r w:rsidRPr="00A850EA">
        <w:rPr>
          <w:szCs w:val="28"/>
        </w:rPr>
        <w:t>2)</w:t>
      </w:r>
      <w:r w:rsidRPr="00A850EA">
        <w:rPr>
          <w:szCs w:val="28"/>
        </w:rPr>
        <w:tab/>
        <w:t xml:space="preserve">И. </w:t>
      </w:r>
      <w:proofErr w:type="spellStart"/>
      <w:r w:rsidRPr="00A850EA">
        <w:rPr>
          <w:szCs w:val="28"/>
        </w:rPr>
        <w:t>Янсен</w:t>
      </w:r>
      <w:proofErr w:type="spellEnd"/>
      <w:r w:rsidRPr="00A850EA">
        <w:rPr>
          <w:szCs w:val="28"/>
        </w:rPr>
        <w:t xml:space="preserve"> «Курс ци</w:t>
      </w:r>
      <w:bookmarkStart w:id="0" w:name="_GoBack"/>
      <w:bookmarkEnd w:id="0"/>
      <w:r w:rsidRPr="00A850EA">
        <w:rPr>
          <w:szCs w:val="28"/>
        </w:rPr>
        <w:t>фровой электроники», I том</w:t>
      </w:r>
    </w:p>
    <w:p w:rsidR="00A850EA" w:rsidRPr="00A850EA" w:rsidRDefault="00A850EA" w:rsidP="00CD66E0">
      <w:pPr>
        <w:pStyle w:val="a3"/>
        <w:spacing w:line="360" w:lineRule="auto"/>
        <w:rPr>
          <w:szCs w:val="28"/>
        </w:rPr>
      </w:pPr>
      <w:r w:rsidRPr="00A850EA">
        <w:rPr>
          <w:szCs w:val="28"/>
        </w:rPr>
        <w:t>3)</w:t>
      </w:r>
      <w:r w:rsidRPr="00A850EA">
        <w:rPr>
          <w:szCs w:val="28"/>
        </w:rPr>
        <w:tab/>
        <w:t>Приложение «Первое  сентября» Информатика. Спец. выпуски №42, 1995 г.; №7, 1997 г.; №36, 1998 г.</w:t>
      </w:r>
    </w:p>
    <w:p w:rsidR="005C5F36" w:rsidRPr="00DE669E" w:rsidRDefault="00A850EA" w:rsidP="00CD66E0">
      <w:pPr>
        <w:pStyle w:val="a3"/>
        <w:spacing w:line="360" w:lineRule="auto"/>
        <w:rPr>
          <w:szCs w:val="28"/>
        </w:rPr>
      </w:pPr>
      <w:r w:rsidRPr="00A850EA">
        <w:rPr>
          <w:szCs w:val="28"/>
        </w:rPr>
        <w:t>4)</w:t>
      </w:r>
      <w:r w:rsidRPr="00A850EA">
        <w:rPr>
          <w:szCs w:val="28"/>
        </w:rPr>
        <w:tab/>
        <w:t>С.В. Фомин «Системы счисления»</w:t>
      </w:r>
    </w:p>
    <w:sectPr w:rsidR="005C5F36" w:rsidRPr="00DE669E" w:rsidSect="00DB6CDB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62"/>
    <w:multiLevelType w:val="hybridMultilevel"/>
    <w:tmpl w:val="7984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E1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5742DE"/>
    <w:multiLevelType w:val="hybridMultilevel"/>
    <w:tmpl w:val="00EA92A6"/>
    <w:lvl w:ilvl="0" w:tplc="60B2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9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AA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E5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40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6B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6E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F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24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910A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E006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1B7D8A"/>
    <w:multiLevelType w:val="multilevel"/>
    <w:tmpl w:val="F2A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E7351"/>
    <w:multiLevelType w:val="multilevel"/>
    <w:tmpl w:val="6ED8C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E031FC3"/>
    <w:multiLevelType w:val="hybridMultilevel"/>
    <w:tmpl w:val="4C82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64841"/>
    <w:multiLevelType w:val="hybridMultilevel"/>
    <w:tmpl w:val="5F54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F7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0C10A7"/>
    <w:multiLevelType w:val="hybridMultilevel"/>
    <w:tmpl w:val="131C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615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AAE2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000C80"/>
    <w:multiLevelType w:val="hybridMultilevel"/>
    <w:tmpl w:val="65B4FF4C"/>
    <w:lvl w:ilvl="0" w:tplc="07C4504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C3BA7"/>
    <w:multiLevelType w:val="multilevel"/>
    <w:tmpl w:val="8DEE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91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F4552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17"/>
  </w:num>
  <w:num w:numId="7">
    <w:abstractNumId w:val="12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99F"/>
    <w:rsid w:val="000048D3"/>
    <w:rsid w:val="00044E0A"/>
    <w:rsid w:val="00044FED"/>
    <w:rsid w:val="000500A3"/>
    <w:rsid w:val="0013214D"/>
    <w:rsid w:val="00175F44"/>
    <w:rsid w:val="001D686A"/>
    <w:rsid w:val="001E627D"/>
    <w:rsid w:val="001E7251"/>
    <w:rsid w:val="00272B8E"/>
    <w:rsid w:val="0033315A"/>
    <w:rsid w:val="003942BB"/>
    <w:rsid w:val="003960D7"/>
    <w:rsid w:val="003B26C7"/>
    <w:rsid w:val="003F2628"/>
    <w:rsid w:val="004640A7"/>
    <w:rsid w:val="00491F82"/>
    <w:rsid w:val="004C7A43"/>
    <w:rsid w:val="00540B55"/>
    <w:rsid w:val="00553649"/>
    <w:rsid w:val="005662A2"/>
    <w:rsid w:val="0057295A"/>
    <w:rsid w:val="005C5F36"/>
    <w:rsid w:val="005C677C"/>
    <w:rsid w:val="00654C23"/>
    <w:rsid w:val="00665767"/>
    <w:rsid w:val="006D4634"/>
    <w:rsid w:val="006E757C"/>
    <w:rsid w:val="00713A08"/>
    <w:rsid w:val="0078699F"/>
    <w:rsid w:val="007A61A4"/>
    <w:rsid w:val="0089075B"/>
    <w:rsid w:val="0091419B"/>
    <w:rsid w:val="00957DCF"/>
    <w:rsid w:val="00973D3F"/>
    <w:rsid w:val="00A850EA"/>
    <w:rsid w:val="00A91E36"/>
    <w:rsid w:val="00AA2F88"/>
    <w:rsid w:val="00AA38D4"/>
    <w:rsid w:val="00AF0E03"/>
    <w:rsid w:val="00AF568A"/>
    <w:rsid w:val="00B059AA"/>
    <w:rsid w:val="00B2528D"/>
    <w:rsid w:val="00B51454"/>
    <w:rsid w:val="00BC4F74"/>
    <w:rsid w:val="00BF578B"/>
    <w:rsid w:val="00C70C69"/>
    <w:rsid w:val="00CA02AF"/>
    <w:rsid w:val="00CB0938"/>
    <w:rsid w:val="00CC3892"/>
    <w:rsid w:val="00CD66E0"/>
    <w:rsid w:val="00CE59D9"/>
    <w:rsid w:val="00D852E9"/>
    <w:rsid w:val="00DB6CDB"/>
    <w:rsid w:val="00DC7510"/>
    <w:rsid w:val="00DE49A7"/>
    <w:rsid w:val="00DE669E"/>
    <w:rsid w:val="00E11254"/>
    <w:rsid w:val="00E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51"/>
  </w:style>
  <w:style w:type="paragraph" w:styleId="1">
    <w:name w:val="heading 1"/>
    <w:basedOn w:val="a"/>
    <w:next w:val="a"/>
    <w:link w:val="10"/>
    <w:qFormat/>
    <w:rsid w:val="00AA38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38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A38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A38D4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38D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38D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38D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38D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786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8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38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38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38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38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3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38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38D4"/>
    <w:rPr>
      <w:rFonts w:ascii="Arial" w:eastAsia="Times New Roman" w:hAnsi="Arial" w:cs="Arial"/>
      <w:lang w:eastAsia="ru-RU"/>
    </w:rPr>
  </w:style>
  <w:style w:type="paragraph" w:styleId="a4">
    <w:name w:val="footer"/>
    <w:basedOn w:val="a"/>
    <w:link w:val="a5"/>
    <w:rsid w:val="00AF5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F5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5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7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B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5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52E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1D68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54C2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D66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7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6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0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167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on.ru/courses/catalog/30/college/32/104/360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yperlink" Target="http://physicon.ru/courses/catalog/30/college/32/104/36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hyperlink" Target="http://physicon.ru/courses/catalog/30/college/32/104/360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5EB0-014D-4EEC-9B6E-6A3E60A4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Asrael</cp:lastModifiedBy>
  <cp:revision>16</cp:revision>
  <dcterms:created xsi:type="dcterms:W3CDTF">2009-10-18T09:03:00Z</dcterms:created>
  <dcterms:modified xsi:type="dcterms:W3CDTF">2015-01-10T15:26:00Z</dcterms:modified>
</cp:coreProperties>
</file>