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9C" w:rsidRPr="00C30C9C" w:rsidRDefault="00C30C9C" w:rsidP="00C30C9C">
      <w:pPr>
        <w:spacing w:after="0" w:line="370" w:lineRule="atLeast"/>
        <w:outlineLvl w:val="1"/>
        <w:rPr>
          <w:rFonts w:ascii="Verdana" w:eastAsia="Times New Roman" w:hAnsi="Verdana" w:cs="Times New Roman"/>
          <w:color w:val="940F04"/>
          <w:spacing w:val="14"/>
          <w:sz w:val="27"/>
          <w:szCs w:val="27"/>
          <w:lang w:eastAsia="ru-RU"/>
        </w:rPr>
      </w:pPr>
      <w:r w:rsidRPr="00C30C9C">
        <w:rPr>
          <w:rFonts w:ascii="Verdana" w:eastAsia="Times New Roman" w:hAnsi="Verdana" w:cs="Times New Roman"/>
          <w:color w:val="940F04"/>
          <w:spacing w:val="14"/>
          <w:sz w:val="27"/>
          <w:szCs w:val="27"/>
          <w:lang w:eastAsia="ru-RU"/>
        </w:rPr>
        <w:t>Конспект интегрированного занятия во второй младшей группе «Поможем снеговику»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Занятие носит интегрированный характер, закрепляет знания о снеге, расширяет представления о зиме, совершенствует грамматический строй речи, плавно переходя на развитие мелкой моторики рук.</w:t>
      </w:r>
    </w:p>
    <w:p w:rsidR="00C30C9C" w:rsidRPr="00C30C9C" w:rsidRDefault="00C30C9C" w:rsidP="00C30C9C">
      <w:pPr>
        <w:spacing w:after="0" w:line="370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4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b/>
          <w:bCs/>
          <w:color w:val="32527A"/>
          <w:spacing w:val="14"/>
          <w:sz w:val="23"/>
          <w:szCs w:val="23"/>
          <w:lang w:eastAsia="ru-RU"/>
        </w:rPr>
        <w:t>Цель: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Закрепить знания о снеге.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Учить детей наклеивать круги на листах аппликационной бумаги.</w:t>
      </w:r>
    </w:p>
    <w:p w:rsidR="00C30C9C" w:rsidRPr="00C30C9C" w:rsidRDefault="00C30C9C" w:rsidP="00C30C9C">
      <w:pPr>
        <w:spacing w:after="0" w:line="370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4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b/>
          <w:bCs/>
          <w:color w:val="32527A"/>
          <w:spacing w:val="14"/>
          <w:sz w:val="23"/>
          <w:szCs w:val="23"/>
          <w:lang w:eastAsia="ru-RU"/>
        </w:rPr>
        <w:t>Задачи: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Дать понятия о снеге.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Активизировать речь детей через художественное слово.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Развивать чувство композиции при наклеивании готовых форм.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Развивать мелкую моторику рук.</w:t>
      </w:r>
    </w:p>
    <w:p w:rsidR="00C30C9C" w:rsidRPr="00C30C9C" w:rsidRDefault="00C30C9C" w:rsidP="00C30C9C">
      <w:pPr>
        <w:spacing w:after="0" w:line="370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4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b/>
          <w:bCs/>
          <w:color w:val="32527A"/>
          <w:spacing w:val="14"/>
          <w:sz w:val="23"/>
          <w:szCs w:val="23"/>
          <w:lang w:eastAsia="ru-RU"/>
        </w:rPr>
        <w:t>Предварительная работа: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Наблюдение, игры со снегом, лепка снеговика, рассматривание картины «Вот это снеговик!» Чтение стихов о зиме.</w:t>
      </w:r>
    </w:p>
    <w:p w:rsidR="00C30C9C" w:rsidRPr="00C30C9C" w:rsidRDefault="00C30C9C" w:rsidP="00C30C9C">
      <w:pPr>
        <w:spacing w:after="0" w:line="370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4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b/>
          <w:bCs/>
          <w:color w:val="32527A"/>
          <w:spacing w:val="14"/>
          <w:sz w:val="23"/>
          <w:szCs w:val="23"/>
          <w:lang w:eastAsia="ru-RU"/>
        </w:rPr>
        <w:t>Материал: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Игрушка снеговик, конверт с набором геометрических фигур, аппликационная бумага, клей, кисти.</w:t>
      </w:r>
    </w:p>
    <w:p w:rsidR="00C30C9C" w:rsidRPr="00C30C9C" w:rsidRDefault="00C30C9C" w:rsidP="00C30C9C">
      <w:pPr>
        <w:spacing w:after="0" w:line="370" w:lineRule="atLeast"/>
        <w:outlineLvl w:val="1"/>
        <w:rPr>
          <w:rFonts w:ascii="Verdana" w:eastAsia="Times New Roman" w:hAnsi="Verdana" w:cs="Times New Roman"/>
          <w:color w:val="940F04"/>
          <w:spacing w:val="14"/>
          <w:sz w:val="27"/>
          <w:szCs w:val="27"/>
          <w:lang w:eastAsia="ru-RU"/>
        </w:rPr>
      </w:pPr>
      <w:r w:rsidRPr="00C30C9C">
        <w:rPr>
          <w:rFonts w:ascii="Verdana" w:eastAsia="Times New Roman" w:hAnsi="Verdana" w:cs="Times New Roman"/>
          <w:color w:val="940F04"/>
          <w:spacing w:val="14"/>
          <w:sz w:val="27"/>
          <w:szCs w:val="27"/>
          <w:lang w:eastAsia="ru-RU"/>
        </w:rPr>
        <w:t>Ход занятия: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Дети встали в круг. Воспитатель загадывает загадку: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Стоит он посреди двора,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Вместо носа ловко вставили морковку,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Вместо глаз, угольки, нашлись как раз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Холодный, большой, кто такой?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 xml:space="preserve">Дети называют, что это снеговик. Снеговик приходит к детям в гости с конвертом. Он здоровается с детьми. Они передают его </w:t>
      </w:r>
      <w:proofErr w:type="gramStart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друг</w:t>
      </w:r>
      <w:proofErr w:type="gramEnd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 xml:space="preserve"> другу называя своё имя. После знакомства дети садятся на стульчики. Воспитатель обращает внимание детей на снеговика, </w:t>
      </w:r>
      <w:proofErr w:type="gramStart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спрашивает из чего снеговик сделан</w:t>
      </w:r>
      <w:proofErr w:type="gramEnd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. Дети отвечают, что из снега. Воспитатель с детьми закрепляет качество снега, дети говорят, что снег бывает белый, пушистый, холодный, тает на ладонях, потому что они теплые. Снег бывает только зимой. Воспитатель рассказывает стихотворение о снеге, рассказывая повторно, просит детей проговаривать слова.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Белый снег пушистый</w:t>
      </w:r>
      <w:proofErr w:type="gramStart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В</w:t>
      </w:r>
      <w:proofErr w:type="gramEnd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 xml:space="preserve"> воздухе кружится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И на землю тихо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Падает, ложится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И под утро снегом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lastRenderedPageBreak/>
        <w:t>Поле забелело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Точно пеленою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Всё его одело …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 xml:space="preserve">Воспитатель обращает внимание детей на конверт, который принес снеговик. Из конверта достает белые круги разной величины. Дети называют, что это круги. Воспитатель просит детей </w:t>
      </w:r>
      <w:proofErr w:type="gramStart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назвать</w:t>
      </w:r>
      <w:proofErr w:type="gramEnd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 xml:space="preserve"> что можно смастерить из кругов. Дети говорят, что из кругов можно сделать неваляшку, колобка, солнышко …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Снеговику одному грустно, воспитатель предлагает детям помочь ему приобрести друзей.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 xml:space="preserve">Воспитатель показывает детям приемы наклеивания кругов, последовательность их наклеивания. Дети выполняют аппликацию по образцу воспитателя. И получаются </w:t>
      </w:r>
      <w:proofErr w:type="gramStart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забавные</w:t>
      </w:r>
      <w:proofErr w:type="gramEnd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 xml:space="preserve"> </w:t>
      </w:r>
      <w:proofErr w:type="spellStart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снеговички</w:t>
      </w:r>
      <w:proofErr w:type="spellEnd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. Проводится индивидуальная работа с малоактивными детьми.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Снеговик рассматривает работы детей, благодарит их за то, что у него стало много друзей. Дети приглашают снеговика поиграть в игру.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Снег, снег кружится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Белая вся улица</w:t>
      </w: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</w:r>
      <w:proofErr w:type="spellStart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Собралися</w:t>
      </w:r>
      <w:proofErr w:type="spellEnd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 xml:space="preserve"> в кружок</w:t>
      </w:r>
      <w:proofErr w:type="gramStart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br/>
        <w:t>З</w:t>
      </w:r>
      <w:proofErr w:type="gramEnd"/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авертелись, как снежок.</w:t>
      </w:r>
    </w:p>
    <w:p w:rsidR="00C30C9C" w:rsidRPr="00C30C9C" w:rsidRDefault="00C30C9C" w:rsidP="00C30C9C">
      <w:pPr>
        <w:spacing w:after="0" w:line="370" w:lineRule="atLeast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  <w:r w:rsidRPr="00C30C9C"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  <w:t>В игровом уголке дети играют со снеговиком.</w:t>
      </w:r>
    </w:p>
    <w:p w:rsidR="00C742A5" w:rsidRDefault="00C742A5"/>
    <w:sectPr w:rsidR="00C742A5" w:rsidSect="00C7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C9C"/>
    <w:rsid w:val="00C30C9C"/>
    <w:rsid w:val="00C7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5"/>
  </w:style>
  <w:style w:type="paragraph" w:styleId="2">
    <w:name w:val="heading 2"/>
    <w:basedOn w:val="a"/>
    <w:link w:val="20"/>
    <w:uiPriority w:val="9"/>
    <w:qFormat/>
    <w:rsid w:val="00C30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2015-02-02T08:29:00Z</dcterms:created>
  <dcterms:modified xsi:type="dcterms:W3CDTF">2015-02-02T08:29:00Z</dcterms:modified>
</cp:coreProperties>
</file>