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Развитию познавательных навыков, критического мышления, умения самостоятельно конструировать свои знания, ориентироваться в информационном пространстве, умения увидеть, сформулировать и решать проблему способствует проектная технология.    В проектной работе целью обучения становится, прежде всего, развитие самостоятельной активности, направленной на освоение нового опыта. В результате ее применения формируются компетенции в сфере самостоятельной познавательной деятельности, умения и навыки работе в команде.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     К процессу изучения романа М.А. Булгакова «Мастер и Маргарита», самого интересного и загадочного, но и сложного для восприятия произведения, каждый учитель ищет свой путь. Я предложила учащимся участвовать в исследовательском проекте «Проблема милосердия и справедливости в романе М.А.Булгакова «Мастер и Маргарита» Система уроков построена таким образом, чтобы соединить рассмотрение смысловых  узлов, проблем романа и сюжетных линий в одно целое. Для выполнения поставленной задачи возникла необходимость прочитать роман, где каждый учащийся нашел в общей работе «свою нишу», и почувствовал свою значимость. Учащиеся самостоятельно выбрали задание по своему желанию, показали умения и открыли новые способности, а приобретенные новые знания стали для них не нудной обязанностью, а увлекательным занятием, насущной потребностью. Возможность создавать яркие слайды </w:t>
      </w:r>
      <w:proofErr w:type="spellStart"/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мультимедийной</w:t>
      </w:r>
      <w:proofErr w:type="spellEnd"/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презентации, используя компьютерную графику и анимацию, видеоэффекты, послужат прекрасным фоном для восприятия романа.</w:t>
      </w:r>
    </w:p>
    <w:p w:rsidR="00DF4E12" w:rsidRPr="00DF4E12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F4E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</w:t>
      </w:r>
    </w:p>
    <w:p w:rsidR="00B8429B" w:rsidRPr="00B8429B" w:rsidRDefault="00B8429B" w:rsidP="00B842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B842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B842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«Он не заслужил света, он заслужил покой».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( </w:t>
      </w:r>
      <w:proofErr w:type="gramStart"/>
      <w:r w:rsidRPr="00B842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B842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роману М.Булгакова «Мастер и Маргарита»)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B8429B" w:rsidP="00B8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 </w:t>
      </w:r>
      <w:r w:rsidR="00DF4E12" w:rsidRPr="00B84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="00DF4E12"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знаний по роману « Мастер и Маргарита»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 урока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– проект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 проекта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исследовательский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урока: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использование метода проекта на уроке литературы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бучающие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организовать деятельность учащихся по обобщению и систематизации знаний в рамках темы: « Художественный мир романа М.Булгакова « мастер и Маргарита»;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создать условия для усвоения фундаментальных философских идей, в частности о границах между истиной и ложью, добром и злом, верой и безверием.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Ориентированные на развитие личности учащихся: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создать условия для развития у учащихся умений формулировать проблемы, предполагать пути их решения; находить в произведении непонятные для себя, «темные» места, задуматься над их художественным значением;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создать условия для развития умения формулировать собственную точку зрения, высказывать и аргументировать ее.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воспитание и развитие личностных компетенций учащегося;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помочь учащимся осознать ценность совместной деятельности.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изученной темы учащиеся должны:                                             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Знать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основные признаки разговорной речи;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особенности основных жанров художественного стиля;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основные нормы речевого этикета.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говорить и писать на тему, соблюдая ее границы;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отбирать наиболее существенные факты и сведения для раскрытия темы и основной идеи высказывания;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правильно и точно пользоваться языковыми средствами для оформления высказывания;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христианства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эстетки и культуры.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оснащение: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 «Мастер и Маргарита».</w:t>
      </w:r>
    </w:p>
    <w:p w:rsidR="00DF4E12" w:rsidRPr="00B8429B" w:rsidRDefault="001E4AD5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" w:history="1">
        <w:proofErr w:type="spellStart"/>
        <w:r w:rsidR="00DF4E12" w:rsidRPr="00B84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Мультимедийные</w:t>
        </w:r>
        <w:proofErr w:type="spellEnd"/>
        <w:r w:rsidR="00DF4E12" w:rsidRPr="00B84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презентации:</w:t>
        </w:r>
      </w:hyperlink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1.«Духовный поединок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Понтия  Пилата»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2.«Почему Князь Тьмы совершает в романе Булгакова не только злые, но и добрые поступки?»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3.«Как через образ Маргариты решается проблема милосердия и справедливости?»</w:t>
      </w:r>
    </w:p>
    <w:p w:rsidR="00DF4E12" w:rsidRPr="00B8429B" w:rsidRDefault="00DF4E12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из художественного фильма «Мастер и М</w:t>
      </w:r>
      <w:r w:rsid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аргарита»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Поставлен перед учащимися основополагающий вопрос</w:t>
      </w:r>
      <w:r w:rsidRPr="00B8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сохранить равновесие между милосердием и  справедливостью?»</w:t>
      </w:r>
      <w:r w:rsidRPr="00B8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 Формируем группы исследования, распределяем задачи и обсуждаем возможные методы исследования. В результате работы образуются 3 группы, рассматривающие следующие темы: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«Кто сильнее: грозный прокуратор Иудеи или бродячий философ </w:t>
      </w:r>
      <w:proofErr w:type="spellStart"/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 – </w:t>
      </w:r>
      <w:proofErr w:type="spellStart"/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Ноцри</w:t>
      </w:r>
      <w:proofErr w:type="spellEnd"/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«Почему Князь Тьмы совершает в романе Булгакова не только злые, но и добрые поступки?»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Pr="00B8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через образ Маргариты решается проблема милосердия и справедливости?»   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 Проектное обучение поощряет и усиливает истинное со стороны </w:t>
      </w:r>
      <w:proofErr w:type="gramStart"/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потому что оно: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является личностно развивающим;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использует множество дидактических подходов;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</w:t>
      </w:r>
      <w:proofErr w:type="spellStart"/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самомотивируемость</w:t>
      </w:r>
      <w:proofErr w:type="spellEnd"/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означает возрастание интереса  и вовлеченности в работу по мере ее выполнения;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приносит удовлетворение учащимся, видящим продукт своего собственного труда.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преподавателя при работе над проектом: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помогать учащимся в поиске источников, способных помочь им в работе над проектом;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преподаватель сам является источником информации;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координировать весь процесс;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поддерживать и поощрять учащихся;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поддерживать непрерывную обратную связь, чтобы помогать продвижению учащихся в работе над проектом.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учащихся при выполнении проекта: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определить цели деятельности: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определение возможных средств достижения целей и задач;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выбор образца проекта в соответствии с замыслом;</w:t>
      </w:r>
    </w:p>
    <w:p w:rsidR="00B8429B" w:rsidRPr="00B8429B" w:rsidRDefault="00B8429B" w:rsidP="00B8429B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i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планирование деятельности.</w:t>
      </w:r>
    </w:p>
    <w:p w:rsidR="00B8429B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DF4E12" w:rsidRPr="00B8429B" w:rsidRDefault="00DF4E12" w:rsidP="00B8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Ход  урока.</w:t>
      </w:r>
    </w:p>
    <w:p w:rsidR="00DF4E12" w:rsidRPr="00B8429B" w:rsidRDefault="00DF4E12" w:rsidP="00DF4E12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Вступительное слово учителя.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keepNext/>
        <w:shd w:val="clear" w:color="auto" w:fill="FFFFFF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Ахматова «Он гений!»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Кого когда-то называли люди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Царем в усмешку, Богом, в самом деле,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Кто был убит – и чье орудие пытки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Согрето теплотой моей груди…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Вкусили смерть свидетели Христовы,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И сплетницы – старухи, и солдаты,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И прокуратор Рима – все прошли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Там, где когда–то возвышалась арка,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Где море билось, где чернел утес, -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Их выпили в вине, вдохнули с пылью жаркой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И с запахом священных роз.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Ржавеет золото, и истлевает сталь,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Крошится мрамор – к смерти все готово.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Всего прочнее на земле печаль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И долговечней - царственное Слово.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стихотворении, посвященном памяти М.А. Булгакова, Анна Ахматова назвала его жизнь «суровой», «скорбной и высокой». Несомненно, на романе «Мастер и Маргарита» лежит печать его личной судьбы.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попытайтесь найти параллели между романом и стихотворением. 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«Мастер и Маргарита» - вершина творчества Булгакова. В нем нашли отражение излюбленные идеи и мысли писателя. Прежде всего, автор романа пытается ответить на вечные  вопросы человеческого бытия. Что есть добро и зло? Кто правит миром и управляет человеком? Что такое преступление и каков путь к спасению? Возможно ли прощение?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романа  состоит в том, что ответы на все эти вопросы даются не прямо, не  в виде моральных проповедей, ответы возникают из событий и ситуаций. Ведь композиция романа очень необычна. Два пласта времени сплетены Булгаковым в сюжете романа: 30 – е годы </w:t>
      </w:r>
      <w:r w:rsidRPr="00B84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и 30 – е  годы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Глубокая связь между москвичами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ершалаимскими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главами подчеркивается тем, что события происходили в одном и том же месяце и укладывались в несколько дней перед христианской Пасхой, только с промежутком почти в  две  тысячи лет.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художественной ткани произведения своеобразно пересекаются два мира: земной, обыденный, содержащий изображение Москвы 30-х годов, и библейский, исторический, включающий в себя персонажей, связанных с казнью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Миры эти встречаются и пересекаются в своеобразном «третьем» мире – прообразе Вечности.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романа, гармонируют между собой, а связывает их борьба добра со злом, творчество, всепроникающая мысль, поиск истины.  Но Булгаков переворачивает 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обычные представления о добре и зле, показывая их по-своему, заставляя нас тем самым задуматься, переосмыслить нынешние представления о жизни, о нравственности.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предыдущих уроков мы анализировали роман, и перед нами возник основополагающий вопрос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сохранить равновесие между милосердием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справедливостью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результате работы образовались 3 группы, которые провели определенную  исследовательскую работу.             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приступить к защите проектов, проведем небольшой блицтурнир по роману.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Блицтурнир по роману М.А.Булгакова « Мастер и Маргарита».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Запах, который «ненавидел прокуратор».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Название весеннего месяца в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Ершалаиме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был осужден и казнен      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гибели Иуды из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Кориафа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Название писательской организации, описанной в романе.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Жидкость, разлитая некой Аннушкой.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Цвет глаз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Вопрос, который «испортил москвичей».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Алкогольный напиток, которым был заполнен бассейн на балу у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Транспортное средство, которым воспользовалась Маргарита, чтобы попасть   на бал к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Воланду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Изображение на  набалдашнике трости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Жидкость, в которой Маргарита совершила омовение перед балом.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Предмет, который подают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наказание за грехи.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Национальность отца Га–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Эталон ответов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Запах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Весенний месяц – нисан.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МАССОЛИТ-ДОМ ГРИБОЕДОВА.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Подсолнечное масло.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Правый черный, левый  зеленый.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Квартирный вопрос.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Шампанское.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Щетка.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 Черный набалдашник  - в виде головы пуделя.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                     Окатили кровью, а затем прозрачной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            Платок.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13.Сириец.</w:t>
      </w:r>
    </w:p>
    <w:p w:rsidR="00B8429B" w:rsidRDefault="00DF4E12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B8429B" w:rsidP="00B8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</w:t>
      </w:r>
      <w:r w:rsidR="00DF4E12"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Защита 1-го проекта.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Кто сильнее: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грозный прокуратор Иудеи или бродячий </w:t>
      </w:r>
      <w:proofErr w:type="spellStart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Га-Ноцри</w:t>
      </w:r>
      <w:proofErr w:type="spellEnd"/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сопоставление образов данных героев рассмотреть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проблему милосердия и справедливости.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сравнить образы данных героев; выяснить кто из них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духовно сильнее; проследить, как под влиянием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меняется характер Понтия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Пилита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Гипотеза: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вечной борьбы добра и зла побеждают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справедливость, истина, милосердие.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исследования: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34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Описание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–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Понтия Пилата.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34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Столкновение двух миров.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34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Сила убеждения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34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Трусость Понтия Пилата и наказание за нее.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34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Позднее раскаяние.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334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Победа справедливости и милосердия.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700" w:hanging="27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700" w:hanging="27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видеофрагмента  (из фильма «Мастер и Маргарита»).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воплощение, прежде всего, нравственности. Он – философ, странник, проповедник добра и любви к людям, милосердия. Это нищий бродячий проповедник. Он не приехал в город на ослике, его не встречала восторженная толпа почитателей.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это сын божий, прошедший испытание в пустыне, и отвергший искушение Сатаны. Он не творить чудеса, чтобы убедить народ в правильности философии, которую он проповедует, не возьмет земную власть, потому что к истине не приходят из-под палки, по приказу и за компанию. Постижение истины - дело личное, и все, что делает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говорит с людьми, обращаясь к тому, что считает важнейшим началом в каждом человеке. Его единственный принцип, - нет злых людей, есть люди несчастливые. Он хочет обратиться к доброму началу в каждом человеке, но кроме ученика, есть герой, который все «записывает неправильно».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слышит,  а те, что услышали, поняли его речь как  призыв к свержению власти римлян. И «сдали» БЕЗОБИДНОГО И БЕЗЗАЩИТНОГО ПРОПОВЕДНИКА ВЛАСТЯМ.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Встреча Понтия Пилата и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центральный, напряженный момент библейских глав. Это встреча человека с совестью, главное испытание, которое предлагает ему жизнь. Прокуратор – человек умный, он прекрасно понимает, что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виновен ни по одному пункту, но открыто вступиться за него значит пожертвовать положением, властью, пойти на конфликт с Римом. Он находит красивое решение: признать философа сумасшедшим, сослать, чтобы не смущал народ речами.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Трусом оказывается Понтий Пилат – он пытается суетливо подсказать подсудимому: соври, откажись от своих слов. Ответ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«Правду говорить легко и приятно», и прокуратор отступает. Он «умывает руки», показывает, что нет на нем вины, нет крови. Последняя попытка спасти обреченного на казнь – обращение к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Ершалаимской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еврейской власти. Понтий Пилат предлагает отпустить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традиции. Но прокуратор получает отпор: философы способные добрым словом привести народ к неповиновению власти.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для Понтия Пилата – пустая, бессмысленная вечность, ожидание, надежда на чудо. Он задает один и тот же вопрос: ведь казни не было? Ведь я не трус, не предатель, я пожертвовал карьерой, чтобы спасти тебя?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отвечает: Казни, не было и чему–то улыбается. Заканчивается эта история прощением.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 видеофрагмента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фильма « Мастер и Маргарита»)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отступил от  истины, готов идти к ней при помощи убеждения, слова, прощает Пилата и, подтвердив, что казни не было, предоставляет ему возможность успокоить свою совесть. Это возвысило и обессмертило его.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заслужил «свет». Пилат, предав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лишается покоя, он тоже получает бессмертие, но оно рождает в душе ужас, « более всего в мире он ненавидит свое бессмертие и неслыханную славу». Следовательно,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сильнее Понтия Пилата».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первой группе: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цель и  место ссылки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честь какого великого праздника даровали жизнь осужденному на казнь?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Какова жизненная философия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истина?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великий врач?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B8429B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4E12"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Защита 2-го проекта.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«Почему Князь Тьмы совершает в романе Булгакова не только злые, но и добрые поступки».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980" w:hanging="19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рассмотреть образы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свиты  с точки зрения справедливого воздаяния за добро и зло.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980" w:hanging="19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выяснить, какова функция Князя Тьмы  в романе; понять, за что наказывает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980" w:hanging="19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Гипотеза: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наказывает или награждает людей в зависимости от их заслуг, по справедливости.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1980" w:hanging="14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исследования: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свита.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Кого и за что наказывает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Какова цель « ужасных опытов» в «Варьете»?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 кому проявляет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снисхождение и …милосердие?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Функция Князя Тьмы в романе.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Показ видеофрагмента (из фильма « Мастер и Маргарита»).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– прежде всего, исследователь. Он изучает реальный мир, цель его – узнать, изменились ли люди в Москве. С позиции наблюдателя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вмешивается в естественный ход событий, не устраивает революции и не утверждает царства справедливости на земле. Все московские безобразия происходят объединенными усилиями многих людей, свита же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провоцирует их.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проясняет внутреннюю природу реального мира.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- не носитель всемирного  зла,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воздает по заслугам, верит в справедливость.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Тьмы появляется в романе для подтверждения того, что благоустройство государства невозможно без опоры на « вечные» нравственные ценности, для испытания общества. Он прилетает в Москву и проводит сеанс черной магии в театре Варьете, и перед началом сеанса сам вполне определенно дает понять о цели его визита. ( Глава 12  Роман М. Булгакова «Мастер и Маргарита). Образ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в романе доказательством вечности нравственных законов.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всемогущ, обладая властью и на земле, и на небесах, он не может решить, когда прервать дарованный человеку и без того короткий миг, который называется жизнью, но не в силах победить добро, установить свою диктатуру, так как добро и зло находятся в романе на равных.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«Цель визита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Москву заключается не только в желании убедиться в том, что время не меняет людей, но и исполнить роль судьи, который несет справедливость и каждому по заслугам».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ко второй группе: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Что заинтересовало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разговоре Берлиоза и Бездомного?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Что предсказал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Берлиозу?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Почему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в разговор с Берлиозом и Бездомным?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Защита 3-го проекта.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«Как через образ Маргариты решается проблема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милосердия   и справедливости?»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520" w:hanging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выяснить, что ближе героине: милосердие или справедливость.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520" w:hanging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рассмотреть образ главной героини; проследить       эволюцию взаимоотношений Мастера и Маргариты; понять, на что способна Маргарита ради своего возлюбленного.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520" w:hanging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Гипотеза: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Маргариты торжество возмездия и справедливости выше милосердия, она готова мстить обидчикам Мастера.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2520" w:hanging="19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исследования: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История любви Мастера и Маргариты.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Мотив соблазна.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Маргарита в борьбе за свою любовь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чем смысл сцены прощения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Фриды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«Матер и Маргарита» посвящен истории Мастера - творческой личности. История Мастера неразрывно связана с историей его возлюбленной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19 М. А. Булгаков « Мастер и Маргарита»)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любовь - это любовь бескорыстная. До встречи с Мастером у Маргариты было все, что нужно женщине для счастья: красивый, добрый, обожавший свою жену муж, роскошный особняк, деньги.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Маргарита -  роковая, целеустремленная женщина, она всецело отдается любви и ради спасения Мастера заключает сделку с дьяволом, становится ведьмой, хозяйкой бала нечистой силы. Окунается в таинственный мир черной магии. И, несмотря на то, что Маргарита совершает огромный грех, продавая душу дьяволу, она все же является самым положительным героем романа, чью позицию поддерживает и Булгаков, а теперь и мы. Ведь будь Маргарита хоть трижды ведьмой, она любит так, как способны любить немногие. Даже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достоинству оценил это величайшее чувство, которое нельзя купить ни за какие деньги на свете, - истинную любовь женщины. Маргарита действует по голосу сердца, согласно нравственным ценностям человеческой души. И за это она вознаграждена вечной жизнью рядом с любимым человеком.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видеофрагмента (из фильма « Мастер и Маргарита»).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- это философский камень, который обладает свойством все превращать в золото, в добро. Любовь возвышает человека над миром, с ее помощью он постигает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возвышенное, обретает покой. Если любовь истинна, она не может угаснуть, она бессмертна, вечна.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творчество существуют среди людей, которые не знают ни того, ни другого. Поэтому они обречены на трагедию. В конце романа Мастер и Маргарита уходят из общества, где нет места высоким духовным побуждениям. Мастер и Маргарите смерть дается как покой и отдых, как свобода от земных мытарств, горя и мучений. Можно ее воспринимать и как награду.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«Маргарите ближе справедливость, но и милосердие ей не чуждо. Добро и зло в мире должны быть уравновешены. Справедливость – это первая ступень Истины, а высшая ступень- милосердие, порождаемое добром».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3 группе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Почему Маргарита продает душу дьяволу?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В какой момент Маргарита почувствовала себя счастливой?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В чем проявляется милосердие Маргариты?</w:t>
      </w:r>
    </w:p>
    <w:p w:rsidR="00DF4E12" w:rsidRPr="00B8429B" w:rsidRDefault="00DF4E12" w:rsidP="00DF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к основополагающему вопросу: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«Все будет правильно, на этом построен мир» - заверил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милосердие превыше справедливости Справедливость, в представлении Булгакова, не сводиться к наказанию, она не может существовать без милосердия. Гармония мира заключается в соединении жестокой справедливости.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бесконечном милосердии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действительно, от каждого из нас зависит, насколько гармоничен, будет этот мир.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тему урока: «Он не заслужил света, он заслужил покой». Кто, по вашему мнению, заслужил покой  в романе?  По просьбе кого и кто дарует покой Мастеру и Маргарите? Почему Мастера не взяли, туда в свет? Ведь Булгаков писал жене – «Мне нужен абсолютный покой,-  измученный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обрушившимися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друг за другом несчастья. Критики увидели сходство автора и героя и общее для обоих чувство отчаяния то работы, и, прежде всего судьба Мастера – участь многих писателей  России, вынужденных замолчать в эпоху тоталитаризма. Булгаков писал свой роман, в то время, когда вера в Бога не просто ставится под сомнение, но массовое безверие становится законом жизни государства. Возвращая все эти события и говоря о них, как о несомненной реальности, писатель идет наперекор своему времени и прекрасно знает, чем это чревато. Ведь многие писатели обращались к событиям распятия и воскрешение  Иисуса Христа. 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Н.Лесков, А.Белый, И.Тургенев. Роман «Мастер и Маргарита» - произведение и сатирическое, и фантастическое, но еще и прослеживаются библейские главы.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Групповая работа.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романе 7 главных героев, и в библии 7 православных таинств человеческого очищения (крещение, миропомазание, покаяние, евхаристия, священство, брак, елеосвящение).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Поэт Иван Николаевич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Понырев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пишущий под псевдонимом Бездомный.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Мастер надевает Маргарите шапочку, сшитую его руками.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«Вино нюхали, налили в стаканы, глядели сквозь него на исчезающий перед грозой свет в окне. Видели, как все окрашивается в цвет крови».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воссоединяет Мастера и Маргариту, и закрепляет их союз благословением и подарком – золотой подковой с алмазами.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« Сознайся, ты великий врач?» - спросил прокуратор.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– Я ничего не боюсь, Марго,- вдруг ответил Мастер, потому что я все уже испытал. Но мне жалко тебя, зачем тебе ломать жизнь с больным и нищим? Вернись к себе! Жалею тебя, потому это и говорю.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Аннушка пролила растительное масло.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соотношение православных таинств человеческого очищения 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главными героями.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 романе таинства изображены пародийно, что определено присутствием 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задача понять истинный смысл происходящего.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философскую сторону романа. Главная философская проблема романа является взаимоотношение добра и зла. Прошло 20 веков, а олицетворение добра и зла - Иисус - жив в душах людей. Ведь добро и зло в жизни удивительно тесно переплелись, особенно  в человеческих душах, и в человеческих поступках.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Творческая работа.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Закончите текст.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«Сотвори добро»- так гласит древняя мудрость. Это просто: достаточно поступать с другим человеком  так, как хотел бы, чтобы поступали с тобой. Но как  сложно порой бывает выполнить старинное правило…»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 жизни каждого человека  бывает момент, когда он должен выбирать между добром и злом. Понтий Пилат в трудной ситуации проявляет малодушие, и он карается вечными муками совести. Отсюда вывод: как ни перепутаны в мире добро и зло, их все-таки нельзя перепутать. Трусость, предательство - самые тяжкие человеческие пороки. Роман – об ответственности человека за добро и зло, которое совершается на земле, за собственный выбор жизненных путей, ведущих или к истине и свободе, или к рабству и предательству.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Галерея двух миров.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Систематизация знаний учащихся по роману М.Булгакова «Мастер и Маргарита».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задание.</w:t>
      </w: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Ответить на вопросы в форме эссе.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ли необходимо зло?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романе по – настоящему свободен и независим, а кто только глупо самоуверенно убежден в собственной независимости, тогда как на самом деле является игрушкой в чужих руках и не в состоянии предсказать, что с ним будет даже через 10 минут?</w:t>
      </w:r>
    </w:p>
    <w:p w:rsidR="00DF4E12" w:rsidRPr="00B8429B" w:rsidRDefault="00DF4E12" w:rsidP="00DF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вкладывали понятие «покой» Пушкин, Лермонтов, Блок, Булгаков?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429B" w:rsidRDefault="00B8429B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29B" w:rsidRDefault="00B8429B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Самоанализ урока литературы  по теме: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не заслужил света, он заслужил покой»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 роману М.Булгакова «Мастер и Маргарита»)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Тип урока: обобщение и систематизация знаний и способа деятельности.  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Это заключительное занятие в системе уроков по роману М. Булгакова «Мастер и Маргарита». На предыдущих  уроках рассматривались художественные, идеологические и философские особенности произведения. Последний урок – это урок-проект над финалом с опорой на субъектный личностный опыт учеников.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Это учебное занятие представляет собой урок личностно ориентированной направленности.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Основной задачей занятия является создание условий для проявления познавательной активности учеников, воспитания и развития индивидуальных особенностей.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Уроки личностно ориентированной направленности: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-позволяют пополнить опыт творческой деятельности и развивают эмоционально-ценностный мир личности через сопереживание, сочувствие героям в ходе чтения и анализа художественного произведения;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-обучают школьников внимательному, вдумчивому, творческому чтению через организацию процесса чтения как воображаемого диалога читателя с писателем;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-погружают каждого в атмосферу рождения мысли, выражения чувства, ощущения творческого вдохновения.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Такая форма урока способствует достижению вышеизложенных целей.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В самоанализе остановимся на следующих психолого-дидактических аспектах урока: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Актуализация субъективного опыта учащихся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Система уроков по роману построена таким образом, чтобы первый и последний уроки сомкнулись, образовав своеобразие «смысловое кольцо». На последнем занятии учащиеся возвращаются к вопросу, заданному при первом знакомстве с романом (ответа на него не было, как, впрочем, на любой философский вопрос); теперь этот вопрос стал темой урока.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  </w:t>
      </w:r>
      <w:proofErr w:type="gram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изучения романа учащимся необходимо было обратиться к дополнительной литературе (Евангелиям от Луки и от Матфея; Книге Иова «Апокалипсису» Иоанна Богослова; «Божественной комедии» Данте; «Фаусту» Гёте, а также к литературоведческим изданиям и словарям), чтобы сравнить, как в ней ставились аналогичные проблемы нравственного выбора (между Добром и Злом, Светом и Тьмой, Истиной и Ложью и др.).</w:t>
      </w:r>
      <w:proofErr w:type="gram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невольно заставило обратиться к личностному опыту, задуматься о том, как бы учащиеся сами поступили в данной ситуации выбора. По мере чтения романа у учащихся не могло не возникнуть вопросов для обсуждения с одноклассниками и учителем. В течение недели ребята имели возможность задать (как устно, так и письменно) любые вопросы по содержанию и художественным особенностям романа, а также вопросы, которые возникли ассоциативно и на первый взгляд не имели к произведению отношения, причём вопросы, раз за разом становились всё глубже и интереснее. Отвечали на них коллективно, а иногда возникали споры, дискуссии. Самые сложные вопросы отложили на последний урок.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Завершающий урок фактически был подготовлен самими учащимися, включая в себя проблемы, которые действительно волновали учеников, и роль учителя (очень важная!) заключалась в том, чтобы организовать занятие, создать комфортные условия для работы.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Ученикам было предложено выбрать из множества вопросов три наиболее, с их точки зрения, важных для их субъективного опыта.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 Форма обсуждения вопросов (групповая, а не фронтальная) также была предложена самими учащимися.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  Работа, таким образом, началась с того, что был задан тон, настрой на творчество, включение эмоциональной сферы личности, дан импульс к деятельности.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2.Введение учащихся в диалог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Урок личностно ориентированной направленности не может быть состоявшимся, если в нём не было эмоционального центрирования, которое ведёт к открытию истины, воодушевляет веру в свои силы. Такое открытие было на данном уроке: вместе и учителем ученики сделали вывод: добро и зло в мире уравнено. «Что бы делало твоё добро, если бы не существовало зла, и как бы земля выглядела, если бы с неё исчезли тени? Ведь тени полу предметов и людей. Не хочешь ли ты ободрать весь земной шар с него все деревья и всё живое из-за твоей фантазии надменным голым светом?» После некоторой паузы, возникшей в ходе поиска ответа на вопрос, «родилась истина» - добро и зло в мире должны быть взвешены справедливостью, ибо не может существовать только («добро и зло») и только всепрощение (добро и зло).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Диалог между учениками и учителем был успешным. Этому сопутствовала атмосфера сотрудничества. Ученики видели, что учителю интересно знать ответы, возникшие по прочтении романа, поэтому все высказывания были искренними.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Если учитель чувствовал, что ответ слишком «гладкий», то специально задавал «каверзный» вопрос на более глубокое, философское осмысление  проблемы   «</w:t>
      </w:r>
      <w:proofErr w:type="spellStart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положительный герой?».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протяжении всего урока учителю оказывалась психологическая поддержка со стороны учащихся; они подхватывали незаконченные фразы учителя, улавливали суть вопроса, понимали взгляды и жесты.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3.Организация сотрудничества, совместной творческой деятельности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Заканчивается урок подведением итогов с формированием самостоятельных выводов.  Этап рефлексии показал, что урок достиг своей сверхзадачи, так как рефлексивная деятельность продолжала осуществляться и после урока; искали новые вопросы; мысли учеников возвращались к роману. Интересная деталь: пред началом изучения романа проводилось анкетирование, и семь учащихся заявили, что поняли в романе абсолютно всё. Но на вопрос в конце последнего урока так уже не отвечал никто. Скорее, появилось желание перечитать ещё раз, постигая мысли автора и совершая новые открытия.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E12" w:rsidRPr="00B8429B" w:rsidRDefault="00DF4E12" w:rsidP="00DF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90D" w:rsidRPr="00B8429B" w:rsidRDefault="0044690D">
      <w:pPr>
        <w:rPr>
          <w:sz w:val="24"/>
          <w:szCs w:val="24"/>
        </w:rPr>
      </w:pPr>
    </w:p>
    <w:sectPr w:rsidR="0044690D" w:rsidRPr="00B8429B" w:rsidSect="004469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9B" w:rsidRDefault="00B8429B" w:rsidP="00B8429B">
      <w:pPr>
        <w:spacing w:after="0" w:line="240" w:lineRule="auto"/>
      </w:pPr>
      <w:r>
        <w:separator/>
      </w:r>
    </w:p>
  </w:endnote>
  <w:endnote w:type="continuationSeparator" w:id="1">
    <w:p w:rsidR="00B8429B" w:rsidRDefault="00B8429B" w:rsidP="00B8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B" w:rsidRDefault="00B8429B">
    <w:pPr>
      <w:pStyle w:val="a8"/>
    </w:pPr>
    <w:proofErr w:type="spellStart"/>
    <w:r>
      <w:t>Синдеева</w:t>
    </w:r>
    <w:proofErr w:type="spellEnd"/>
    <w:r>
      <w:t xml:space="preserve"> Ирина Евгеньевна, учитель русского языка и литературы МОБУ «Средняя общеобразовательная школа № 9» города Оренбурга.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9B" w:rsidRDefault="00B8429B" w:rsidP="00B8429B">
      <w:pPr>
        <w:spacing w:after="0" w:line="240" w:lineRule="auto"/>
      </w:pPr>
      <w:r>
        <w:separator/>
      </w:r>
    </w:p>
  </w:footnote>
  <w:footnote w:type="continuationSeparator" w:id="1">
    <w:p w:rsidR="00B8429B" w:rsidRDefault="00B8429B" w:rsidP="00B8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E12"/>
    <w:rsid w:val="001E4AD5"/>
    <w:rsid w:val="0042363E"/>
    <w:rsid w:val="0044690D"/>
    <w:rsid w:val="004916ED"/>
    <w:rsid w:val="008D2A51"/>
    <w:rsid w:val="00B8429B"/>
    <w:rsid w:val="00D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E12"/>
  </w:style>
  <w:style w:type="character" w:styleId="a3">
    <w:name w:val="Hyperlink"/>
    <w:basedOn w:val="a0"/>
    <w:uiPriority w:val="99"/>
    <w:semiHidden/>
    <w:unhideWhenUsed/>
    <w:rsid w:val="00DF4E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29B"/>
  </w:style>
  <w:style w:type="paragraph" w:styleId="a8">
    <w:name w:val="footer"/>
    <w:basedOn w:val="a"/>
    <w:link w:val="a9"/>
    <w:uiPriority w:val="99"/>
    <w:semiHidden/>
    <w:unhideWhenUsed/>
    <w:rsid w:val="00B8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licey21.lipetsk.ru/prezent/%D0%9C%D0%B0%D1%81%D1%82%D0%B5%D1%80%20%D0%B8%20%D0%9C%D0%B0%D1%80%D0%B3%D0%B0%D1%80%D0%B8%D1%82%D0%B0.p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2002-01-01T00:10:00Z</dcterms:created>
  <dcterms:modified xsi:type="dcterms:W3CDTF">2012-03-30T13:10:00Z</dcterms:modified>
</cp:coreProperties>
</file>