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331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395A3F" w:rsidRPr="00806692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«Внешняя политика России при Екатерине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Русско-турецкая война</w:t>
      </w:r>
      <w:r w:rsidRPr="00395A3F">
        <w:rPr>
          <w:rFonts w:ascii="Times New Roman" w:hAnsi="Times New Roman" w:cs="Times New Roman"/>
          <w:b/>
          <w:sz w:val="28"/>
          <w:szCs w:val="28"/>
        </w:rPr>
        <w:t xml:space="preserve"> 1768-1774 </w:t>
      </w:r>
      <w:r>
        <w:rPr>
          <w:rFonts w:ascii="Times New Roman" w:hAnsi="Times New Roman" w:cs="Times New Roman"/>
          <w:b/>
          <w:sz w:val="28"/>
          <w:szCs w:val="28"/>
        </w:rPr>
        <w:t>г.г. »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Pr="00F434BF" w:rsidRDefault="00395A3F" w:rsidP="00395A3F">
      <w:pPr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95A3F" w:rsidRPr="00F434BF" w:rsidRDefault="00395A3F" w:rsidP="00395A3F">
      <w:pPr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Богданова О.Н.</w:t>
      </w:r>
    </w:p>
    <w:p w:rsidR="00395A3F" w:rsidRPr="00F434BF" w:rsidRDefault="00395A3F" w:rsidP="00395A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E2F61">
        <w:rPr>
          <w:rFonts w:ascii="Times New Roman" w:hAnsi="Times New Roman" w:cs="Times New Roman"/>
          <w:b/>
          <w:sz w:val="28"/>
          <w:szCs w:val="28"/>
        </w:rPr>
        <w:t>3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P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3F" w:rsidRPr="00675B93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95A3F" w:rsidRP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«Внешняя политика России при Екатерине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A3F" w:rsidRDefault="00395A3F" w:rsidP="0039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Русско-турецкая война</w:t>
      </w:r>
      <w:r w:rsidRPr="00395A3F">
        <w:rPr>
          <w:rFonts w:ascii="Times New Roman" w:hAnsi="Times New Roman" w:cs="Times New Roman"/>
          <w:b/>
          <w:sz w:val="28"/>
          <w:szCs w:val="28"/>
        </w:rPr>
        <w:t xml:space="preserve"> 1768-1774 </w:t>
      </w:r>
      <w:r>
        <w:rPr>
          <w:rFonts w:ascii="Times New Roman" w:hAnsi="Times New Roman" w:cs="Times New Roman"/>
          <w:b/>
          <w:sz w:val="28"/>
          <w:szCs w:val="28"/>
        </w:rPr>
        <w:t>г.г. »</w:t>
      </w:r>
    </w:p>
    <w:p w:rsidR="00395A3F" w:rsidRPr="00675B93" w:rsidRDefault="00395A3F" w:rsidP="00395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395A3F" w:rsidRPr="00395A3F" w:rsidRDefault="00395A3F" w:rsidP="0039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особенности внешней политики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A3F" w:rsidRPr="00BA7CD6" w:rsidRDefault="00395A3F" w:rsidP="00395A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proofErr w:type="gramStart"/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B0046" w:rsidRDefault="00395A3F" w:rsidP="000B00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162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0046" w:rsidRDefault="00395A3F" w:rsidP="000B00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46">
        <w:rPr>
          <w:rFonts w:ascii="Times New Roman" w:hAnsi="Times New Roman" w:cs="Times New Roman"/>
          <w:sz w:val="28"/>
          <w:szCs w:val="28"/>
        </w:rPr>
        <w:t xml:space="preserve"> </w:t>
      </w:r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</w:t>
      </w:r>
      <w:proofErr w:type="gramStart"/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историко-познавательные компетенции: </w:t>
      </w:r>
      <w:r w:rsidR="000B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направления и задачи внешней политики Екатерины  II, рассмот</w:t>
      </w:r>
      <w:r w:rsidR="000B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ход и итоги русско-турецкой</w:t>
      </w:r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</w:t>
      </w:r>
      <w:r w:rsidR="000B0046" w:rsidRPr="000B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1768-1774г.г.</w:t>
      </w:r>
      <w:r w:rsidR="000B0046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24FEC" w:rsidRPr="000B0046" w:rsidRDefault="00624FEC" w:rsidP="000B00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значение проводимой внешней политики для дальнейшего развития России.</w:t>
      </w:r>
    </w:p>
    <w:p w:rsidR="00395A3F" w:rsidRPr="00624FEC" w:rsidRDefault="000B0046" w:rsidP="00624FEC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5A3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95A3F" w:rsidRDefault="00395A3F" w:rsidP="0039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046">
        <w:rPr>
          <w:rFonts w:ascii="Times New Roman" w:hAnsi="Times New Roman" w:cs="Times New Roman"/>
          <w:sz w:val="28"/>
          <w:szCs w:val="28"/>
        </w:rPr>
        <w:t>. Развивать интерес к истории России</w:t>
      </w:r>
    </w:p>
    <w:p w:rsidR="000B0046" w:rsidRPr="00675B93" w:rsidRDefault="000B0046" w:rsidP="0039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умение анализировать историческую ситуацию, приводить аргументы в защиту своей позиции в ходе дискуссии </w:t>
      </w:r>
    </w:p>
    <w:p w:rsidR="00395A3F" w:rsidRPr="00712162" w:rsidRDefault="00395A3F" w:rsidP="00395A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16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4FEC" w:rsidRDefault="00624FEC" w:rsidP="00624FEC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</w:t>
      </w: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собственной гражданской позиции по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к исторической реальности.</w:t>
      </w:r>
    </w:p>
    <w:p w:rsidR="00624FEC" w:rsidRPr="00395A3F" w:rsidRDefault="00624FEC" w:rsidP="00624FEC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Показать героизм русских солдат на полях сражений.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5A3F" w:rsidTr="00BB2225">
        <w:tc>
          <w:tcPr>
            <w:tcW w:w="4785" w:type="dxa"/>
          </w:tcPr>
          <w:p w:rsidR="00395A3F" w:rsidRDefault="00395A3F" w:rsidP="00BB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95A3F" w:rsidRDefault="00395A3F" w:rsidP="00BB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обучающегося</w:t>
            </w:r>
          </w:p>
        </w:tc>
        <w:tc>
          <w:tcPr>
            <w:tcW w:w="4786" w:type="dxa"/>
          </w:tcPr>
          <w:p w:rsidR="00395A3F" w:rsidRDefault="00395A3F" w:rsidP="00BB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95A3F" w:rsidRDefault="00395A3F" w:rsidP="00BB2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учителя</w:t>
            </w:r>
          </w:p>
        </w:tc>
      </w:tr>
      <w:tr w:rsidR="00395A3F" w:rsidTr="00BB2225">
        <w:tc>
          <w:tcPr>
            <w:tcW w:w="4785" w:type="dxa"/>
          </w:tcPr>
          <w:p w:rsidR="00395A3F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Тетрадь;</w:t>
            </w:r>
          </w:p>
          <w:p w:rsidR="00395A3F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Учебник;</w:t>
            </w:r>
          </w:p>
          <w:p w:rsidR="00395A3F" w:rsidRDefault="00395A3F" w:rsidP="00BB22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395A3F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езентация «</w:t>
            </w:r>
            <w:r w:rsidR="00624F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внешней политики Российской империи. Вторая половина </w:t>
            </w:r>
            <w:r w:rsidR="00624F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B2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FEC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95A3F" w:rsidRPr="00675B93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395A3F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395A3F" w:rsidRPr="00675B93" w:rsidRDefault="00395A3F" w:rsidP="00BB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A3F" w:rsidRDefault="00395A3F" w:rsidP="00BB22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95A3F" w:rsidRDefault="00395A3F" w:rsidP="00395A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5B93">
        <w:rPr>
          <w:rFonts w:ascii="Times New Roman" w:hAnsi="Times New Roman" w:cs="Times New Roman"/>
          <w:b/>
          <w:sz w:val="28"/>
          <w:szCs w:val="28"/>
        </w:rPr>
        <w:t>. Организационный момент – 1 мин.</w:t>
      </w:r>
      <w:proofErr w:type="gramEnd"/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5B93">
        <w:rPr>
          <w:rFonts w:ascii="Times New Roman" w:hAnsi="Times New Roman" w:cs="Times New Roman"/>
          <w:b/>
          <w:sz w:val="28"/>
          <w:szCs w:val="28"/>
        </w:rPr>
        <w:t>. Основная часть урока –</w:t>
      </w:r>
      <w:r w:rsidR="0024153C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675B9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 Проверка домашнего задания – 10  мин.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</w:t>
      </w:r>
      <w:r w:rsidR="0024153C">
        <w:rPr>
          <w:rFonts w:ascii="Times New Roman" w:hAnsi="Times New Roman" w:cs="Times New Roman"/>
          <w:sz w:val="28"/>
          <w:szCs w:val="28"/>
        </w:rPr>
        <w:t xml:space="preserve"> Сообщение темы и цели урока – 3</w:t>
      </w:r>
      <w:r w:rsidRPr="00675B9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95A3F" w:rsidRDefault="00395A3F" w:rsidP="00395A3F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 xml:space="preserve">3. Рассказ учителя с использованием презентации </w:t>
      </w:r>
      <w:r w:rsidR="00F80C85">
        <w:rPr>
          <w:rFonts w:ascii="Times New Roman" w:hAnsi="Times New Roman" w:cs="Times New Roman"/>
          <w:sz w:val="28"/>
          <w:szCs w:val="28"/>
        </w:rPr>
        <w:t>в сочетании с работой с уч</w:t>
      </w:r>
      <w:r w:rsidR="00B20C7A">
        <w:rPr>
          <w:rFonts w:ascii="Times New Roman" w:hAnsi="Times New Roman" w:cs="Times New Roman"/>
          <w:sz w:val="28"/>
          <w:szCs w:val="28"/>
        </w:rPr>
        <w:t>ебником и опросом учащихся -  25</w:t>
      </w:r>
      <w:r w:rsidR="00F80C8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20C7A" w:rsidRPr="00675B93" w:rsidRDefault="00B20C7A" w:rsidP="0039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395A3F" w:rsidRPr="00675B93" w:rsidRDefault="00395A3F" w:rsidP="00395A3F">
      <w:pPr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75B9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  Подведение итогов урока – 1 мин.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 Домашнее задание – 1 мин.</w:t>
      </w: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</w:p>
    <w:p w:rsidR="00395A3F" w:rsidRPr="00675B93" w:rsidRDefault="00395A3F" w:rsidP="00395A3F">
      <w:pPr>
        <w:rPr>
          <w:rFonts w:ascii="Times New Roman" w:hAnsi="Times New Roman" w:cs="Times New Roman"/>
          <w:sz w:val="28"/>
          <w:szCs w:val="28"/>
        </w:rPr>
      </w:pPr>
    </w:p>
    <w:p w:rsidR="00395A3F" w:rsidRDefault="00395A3F" w:rsidP="00395A3F">
      <w:pPr>
        <w:rPr>
          <w:rFonts w:ascii="Times New Roman" w:hAnsi="Times New Roman" w:cs="Times New Roman"/>
          <w:sz w:val="24"/>
          <w:szCs w:val="24"/>
        </w:rPr>
      </w:pPr>
    </w:p>
    <w:p w:rsidR="00395A3F" w:rsidRPr="00532E30" w:rsidRDefault="00395A3F" w:rsidP="009E2F61">
      <w:pPr>
        <w:spacing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624FEC" w:rsidRPr="007B53B0" w:rsidRDefault="0024153C" w:rsidP="00624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4FEC" w:rsidRPr="007B53B0">
        <w:rPr>
          <w:rFonts w:ascii="Times New Roman" w:hAnsi="Times New Roman" w:cs="Times New Roman"/>
          <w:b/>
          <w:sz w:val="28"/>
          <w:szCs w:val="28"/>
          <w:u w:val="single"/>
        </w:rPr>
        <w:t>. Проверка домашнего задания</w:t>
      </w:r>
    </w:p>
    <w:p w:rsidR="00624FEC" w:rsidRDefault="00624FEC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на тему «Екатерина </w:t>
      </w: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личность и эпоха. «Просвещенный абсолютизм»</w:t>
      </w:r>
    </w:p>
    <w:p w:rsidR="00624FEC" w:rsidRPr="00624FEC" w:rsidRDefault="00624FEC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Ответы на вопросы к документу стр. 206 «Из Наказа Екатерины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Уложенной комиссии»</w:t>
      </w:r>
    </w:p>
    <w:p w:rsidR="00624FEC" w:rsidRPr="00624FEC" w:rsidRDefault="00624FEC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FEC" w:rsidRPr="007B53B0" w:rsidRDefault="0024153C" w:rsidP="00624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4FEC" w:rsidRPr="007B53B0">
        <w:rPr>
          <w:rFonts w:ascii="Times New Roman" w:hAnsi="Times New Roman" w:cs="Times New Roman"/>
          <w:b/>
          <w:sz w:val="28"/>
          <w:szCs w:val="28"/>
          <w:u w:val="single"/>
        </w:rPr>
        <w:t>. Сообщение темы и цели урока:</w:t>
      </w:r>
    </w:p>
    <w:p w:rsidR="000579D0" w:rsidRDefault="000579D0" w:rsidP="00395A3F">
      <w:pPr>
        <w:spacing w:line="27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A3F" w:rsidRDefault="000579D0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начинаем разговор о  внешней политике</w:t>
      </w:r>
      <w:r w:rsidR="00395A3F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Екатерины II .</w:t>
      </w:r>
    </w:p>
    <w:p w:rsidR="000579D0" w:rsidRDefault="000579D0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</w:p>
    <w:p w:rsidR="000579D0" w:rsidRPr="00395A3F" w:rsidRDefault="000579D0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какое государство может </w:t>
      </w: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арене и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независимую внешнюю политику?</w:t>
      </w:r>
    </w:p>
    <w:p w:rsidR="00395A3F" w:rsidRPr="00395A3F" w:rsidRDefault="000579D0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мощное, экономически развитое, имеющее вес в международных делах, т.е. </w:t>
      </w: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держава)</w:t>
      </w:r>
    </w:p>
    <w:p w:rsidR="00395A3F" w:rsidRP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-….Являлась ли Россия во второй половине 18 век</w:t>
      </w:r>
      <w:r w:rsidR="0005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великой европейской державой?</w:t>
      </w:r>
    </w:p>
    <w:p w:rsidR="000579D0" w:rsidRPr="0036181A" w:rsidRDefault="000579D0" w:rsidP="000579D0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словарю:  «</w:t>
      </w:r>
      <w:proofErr w:type="spellStart"/>
      <w:r w:rsidR="00395A3F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Вели́кая</w:t>
      </w:r>
      <w:proofErr w:type="spellEnd"/>
      <w:r w:rsidR="00395A3F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95A3F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держа́ва</w:t>
      </w:r>
      <w:proofErr w:type="spellEnd"/>
      <w:proofErr w:type="gramEnd"/>
      <w:r w:rsidR="00395A3F"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условное, неюридическое обозначение государств, которые, благодаря своему политическому влиян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играют определяющую роль «в системе международных и международно-правовых отношений»</w:t>
      </w:r>
      <w:r w:rsidR="00361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0579D0" w:rsidRDefault="000579D0" w:rsidP="000579D0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включает в себя внешняя  политика?</w:t>
      </w:r>
    </w:p>
    <w:p w:rsidR="00532E30" w:rsidRPr="00806692" w:rsidRDefault="000579D0" w:rsidP="00532E30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 плану можно проводить анализ? (задачи, направления, характеристика, результаты)</w:t>
      </w:r>
    </w:p>
    <w:p w:rsidR="00532E30" w:rsidRPr="00806692" w:rsidRDefault="00532E30" w:rsidP="00532E30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E30" w:rsidRPr="00532E30" w:rsidRDefault="0024153C" w:rsidP="009E2F61">
      <w:pPr>
        <w:spacing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32E30" w:rsidRPr="00532E30">
        <w:rPr>
          <w:rFonts w:ascii="Times New Roman" w:hAnsi="Times New Roman" w:cs="Times New Roman"/>
          <w:b/>
          <w:sz w:val="28"/>
          <w:szCs w:val="28"/>
          <w:u w:val="single"/>
        </w:rPr>
        <w:t>. Рассказ учителя с использованием презентации</w:t>
      </w:r>
    </w:p>
    <w:p w:rsidR="00395A3F" w:rsidRPr="00395A3F" w:rsidRDefault="00395A3F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A3F" w:rsidRPr="00395A3F" w:rsidRDefault="00395A3F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классу:</w:t>
      </w:r>
    </w:p>
    <w:p w:rsidR="00395A3F" w:rsidRPr="00395A3F" w:rsidRDefault="00395A3F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Вспомните</w:t>
      </w:r>
      <w:proofErr w:type="gramStart"/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складывались взаимоотношения России с европейскими странами и Османской империей в середине XVIII века. ( после смерти Петра I внешняя политика в целом сохранила свою направленность, Россия участвовала в войне за «польское наследство», русско-турецкой войне 1735-1739 гг. (крымские походы), русско-шведской войне 1741-1743 гг., в Семилетней войне 1756-1762 гг.)</w:t>
      </w:r>
    </w:p>
    <w:p w:rsidR="00395A3F" w:rsidRPr="00395A3F" w:rsidRDefault="00395A3F" w:rsidP="00395A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Перечислите  итоги Семилетней войны? (смерть Елизаветы Петровны и вступление на престол Петра III свели успехи русских войск к безрезультатным итогам войны)</w:t>
      </w:r>
    </w:p>
    <w:p w:rsidR="00395A3F" w:rsidRPr="00395A3F" w:rsidRDefault="00395A3F" w:rsidP="00395A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 Какие задачи внешней политики России не были реализованы в эпоху дворцовых переворотов? (не добилась выхода к Чёрному морю, не решены «украинский» и «белорусский» вопросы)</w:t>
      </w:r>
    </w:p>
    <w:p w:rsidR="00395A3F" w:rsidRPr="00395A3F" w:rsidRDefault="00395A3F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</w:t>
      </w:r>
      <w:proofErr w:type="gramStart"/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proofErr w:type="gramEnd"/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государства находились украинские и белорусские земли? (Речи   </w:t>
      </w:r>
      <w:proofErr w:type="spellStart"/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подумаем, какие </w:t>
      </w:r>
      <w:r w:rsidR="00532E30"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39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стояли перед государством во время правления Екатерины II? </w:t>
      </w:r>
      <w:r w:rsid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учащихся)</w:t>
      </w:r>
    </w:p>
    <w:p w:rsidR="00532E30" w:rsidRPr="00395A3F" w:rsidRDefault="00532E30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Запишите схему в тетради.</w:t>
      </w:r>
    </w:p>
    <w:p w:rsidR="00395A3F" w:rsidRP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1.Южное:  Борьба за выход России к Черному морю.</w:t>
      </w:r>
    </w:p>
    <w:p w:rsidR="00395A3F" w:rsidRP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2.Западное: Укрепление позиций и влияния России в Европе:</w:t>
      </w:r>
    </w:p>
    <w:p w:rsidR="00395A3F" w:rsidRP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2.1. Участие России в разделах Польши.</w:t>
      </w:r>
    </w:p>
    <w:p w:rsidR="00395A3F" w:rsidRPr="00395A3F" w:rsidRDefault="00395A3F" w:rsidP="00395A3F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2.2. Борьба с революционной Францией                                                </w:t>
      </w:r>
    </w:p>
    <w:p w:rsidR="00532E30" w:rsidRPr="00395A3F" w:rsidRDefault="00E80458" w:rsidP="00395A3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начнем с рассмотрения  политики России на южном направлении.</w:t>
      </w:r>
    </w:p>
    <w:p w:rsidR="00395A3F" w:rsidRDefault="00395A3F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С </w:t>
      </w:r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</w:t>
      </w:r>
      <w:proofErr w:type="gramEnd"/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страны</w:t>
      </w: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сталкивались интересы России в Причерноморье? (с</w:t>
      </w:r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интересами</w:t>
      </w: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Османской импери</w:t>
      </w:r>
      <w:r w:rsidR="00E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</w:p>
    <w:p w:rsidR="00E80458" w:rsidRDefault="00E80458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к Черному морю открывал для России большие возможности для развития торговли, хозяйственного освоения новых земель</w:t>
      </w:r>
      <w:r w:rsidR="00DC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укрепил бы ее положение на международной арене. Эту задачу не удалось решить предшественникам Екатерины.</w:t>
      </w:r>
    </w:p>
    <w:p w:rsidR="00DC1D3E" w:rsidRDefault="00DC1D3E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Сложными были отношения России с Крымским ханством: войска крымского хана совершали набеги на южные области России.</w:t>
      </w:r>
    </w:p>
    <w:p w:rsidR="00DC1D3E" w:rsidRDefault="00DC1D3E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DC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Россия уже могла вступить в борьбу с Османской империей. Но турок поддерживали западные державы, не желающие усиления России в данном регионе, особенно Франция и Австрия.</w:t>
      </w:r>
    </w:p>
    <w:p w:rsidR="00DC1D3E" w:rsidRDefault="00DC1D3E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Подстрекаемая французским правительством, Османская империя в 1768 году объявила России войну.</w:t>
      </w:r>
    </w:p>
    <w:p w:rsidR="00DC1D3E" w:rsidRPr="00395A3F" w:rsidRDefault="00DC1D3E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Запишите в тетрадях: Война с Крымским ханством и Турцией. </w:t>
      </w:r>
      <w:r w:rsidR="00B71F8A" w:rsidRPr="00B71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1768-1774</w:t>
      </w:r>
      <w:r w:rsidR="00B7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г.г.»  (Слайд 4)</w:t>
      </w:r>
    </w:p>
    <w:p w:rsidR="00395A3F" w:rsidRDefault="00395A3F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ход военных действий: </w:t>
      </w:r>
      <w:r w:rsidR="00B7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5)</w:t>
      </w:r>
    </w:p>
    <w:p w:rsidR="00B71F8A" w:rsidRDefault="00F80C85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r w:rsidR="00B7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действия развернулись на Кубани, в степях Северного Причерноморья и в придунайских княжествах.</w:t>
      </w:r>
    </w:p>
    <w:p w:rsidR="00B71F8A" w:rsidRDefault="00B71F8A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Русскими войсками руководил генерал-фельдмаршал Петр Александрович Румянцев (Слайд 6)</w:t>
      </w:r>
    </w:p>
    <w:p w:rsidR="00B71F8A" w:rsidRDefault="00B71F8A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1770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русские войска, руководимые этим полководцем, одержали две блестящие победы в придунайских княжествах – </w:t>
      </w:r>
    </w:p>
    <w:p w:rsidR="004E6700" w:rsidRDefault="00B71F8A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1770 г. – сражение у реки Ларга</w:t>
      </w:r>
      <w:r w:rsidR="00806692" w:rsidRPr="008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длилось 8 часов.</w:t>
      </w:r>
      <w:r w:rsidR="004E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700" w:rsidRDefault="00806692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одержали победу, несмотря на двойной численный перевес противника!</w:t>
      </w:r>
    </w:p>
    <w:p w:rsidR="004E6700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1770 г. – сражение у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700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сторон – </w:t>
      </w:r>
    </w:p>
    <w:p w:rsidR="004E6700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– </w:t>
      </w:r>
      <w:r w:rsidR="008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тыс. воинов и 118 орудий</w:t>
      </w:r>
    </w:p>
    <w:p w:rsidR="00806692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Турки – </w:t>
      </w:r>
      <w:r w:rsidR="008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тыс. воинов и 180 орудий. </w:t>
      </w:r>
    </w:p>
    <w:p w:rsidR="004E6700" w:rsidRDefault="00806692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блестящая победа русского войска под руководством Румянцева.</w:t>
      </w:r>
    </w:p>
    <w:p w:rsidR="004E6700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эти две блестящие победы П.А.Румянцев получил «приставку» к фамилии и стал </w:t>
      </w:r>
      <w:r w:rsidR="00B2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 – Задунайский.</w:t>
      </w:r>
    </w:p>
    <w:p w:rsidR="004E6700" w:rsidRDefault="004E6700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 действовал на море и русский флот. Прочитаем</w:t>
      </w:r>
      <w:r w:rsidR="0080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описываются события на море</w:t>
      </w:r>
      <w:r w:rsid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стр. 207-208 учебника.</w:t>
      </w:r>
    </w:p>
    <w:p w:rsidR="00E17ED3" w:rsidRDefault="00E17ED3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17ED3" w:rsidRDefault="00E17ED3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Назовите имена </w:t>
      </w:r>
      <w:r w:rsidR="0044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ыдающихся флотоводцев, прославившихся в годы войны (Алексей Григорь</w:t>
      </w:r>
      <w:r w:rsidR="0044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евич Орлов, Г</w:t>
      </w:r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ригорий Андреевич </w:t>
      </w:r>
      <w:proofErr w:type="spellStart"/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Спиридов</w:t>
      </w:r>
      <w:proofErr w:type="spellEnd"/>
      <w:r w:rsidRPr="00E1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7D54" w:rsidRDefault="00447D54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думаете, почему удалось русским морякам разбить более мощ</w:t>
      </w:r>
      <w:r w:rsidR="00B2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турецкий флот в Ч</w:t>
      </w:r>
      <w:r w:rsidR="00F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есменском морском сражении?</w:t>
      </w:r>
    </w:p>
    <w:p w:rsidR="00447D54" w:rsidRDefault="00F80C85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после победы в Чесменском бою стали называть графа Орлова?</w:t>
      </w:r>
    </w:p>
    <w:p w:rsidR="00F80C85" w:rsidRPr="00395A3F" w:rsidRDefault="00F80C85" w:rsidP="00395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8-10)</w:t>
      </w:r>
    </w:p>
    <w:p w:rsidR="00DD3E0D" w:rsidRPr="00B20C7A" w:rsidRDefault="00B20C7A">
      <w:pPr>
        <w:rPr>
          <w:rFonts w:ascii="Times New Roman" w:hAnsi="Times New Roman" w:cs="Times New Roman"/>
          <w:sz w:val="28"/>
          <w:szCs w:val="28"/>
        </w:rPr>
      </w:pPr>
      <w:r w:rsidRPr="00B20C7A">
        <w:rPr>
          <w:rFonts w:ascii="Times New Roman" w:hAnsi="Times New Roman" w:cs="Times New Roman"/>
          <w:sz w:val="28"/>
          <w:szCs w:val="28"/>
        </w:rPr>
        <w:t>Как дальше развивались события?</w:t>
      </w:r>
    </w:p>
    <w:p w:rsidR="00B20C7A" w:rsidRPr="00B20C7A" w:rsidRDefault="00B20C7A">
      <w:pPr>
        <w:rPr>
          <w:rFonts w:ascii="Times New Roman" w:hAnsi="Times New Roman" w:cs="Times New Roman"/>
          <w:sz w:val="28"/>
          <w:szCs w:val="28"/>
        </w:rPr>
      </w:pPr>
      <w:r w:rsidRPr="00B20C7A">
        <w:rPr>
          <w:rFonts w:ascii="Times New Roman" w:hAnsi="Times New Roman" w:cs="Times New Roman"/>
          <w:sz w:val="28"/>
          <w:szCs w:val="28"/>
        </w:rPr>
        <w:t xml:space="preserve">В 1771 году </w:t>
      </w:r>
      <w:proofErr w:type="gramStart"/>
      <w:r w:rsidRPr="00B20C7A">
        <w:rPr>
          <w:rFonts w:ascii="Times New Roman" w:hAnsi="Times New Roman" w:cs="Times New Roman"/>
          <w:sz w:val="28"/>
          <w:szCs w:val="28"/>
        </w:rPr>
        <w:t>войска князя Василия Михайловича Долгорукова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захватили </w:t>
      </w:r>
      <w:r w:rsidRPr="00B20C7A">
        <w:rPr>
          <w:rFonts w:ascii="Times New Roman" w:hAnsi="Times New Roman" w:cs="Times New Roman"/>
          <w:sz w:val="28"/>
          <w:szCs w:val="28"/>
        </w:rPr>
        <w:t>Крым.</w:t>
      </w:r>
    </w:p>
    <w:p w:rsidR="00B20C7A" w:rsidRDefault="00B20C7A">
      <w:pPr>
        <w:rPr>
          <w:rFonts w:ascii="Times New Roman" w:hAnsi="Times New Roman" w:cs="Times New Roman"/>
          <w:sz w:val="28"/>
          <w:szCs w:val="28"/>
        </w:rPr>
      </w:pPr>
      <w:r w:rsidRPr="00B20C7A">
        <w:rPr>
          <w:rFonts w:ascii="Times New Roman" w:hAnsi="Times New Roman" w:cs="Times New Roman"/>
          <w:sz w:val="28"/>
          <w:szCs w:val="28"/>
        </w:rPr>
        <w:t>Переговоры с  турками</w:t>
      </w:r>
      <w:r>
        <w:rPr>
          <w:rFonts w:ascii="Times New Roman" w:hAnsi="Times New Roman" w:cs="Times New Roman"/>
          <w:sz w:val="28"/>
          <w:szCs w:val="28"/>
        </w:rPr>
        <w:t xml:space="preserve"> в 1772 – 1773 г.г.</w:t>
      </w:r>
      <w:r w:rsidRPr="00B20C7A">
        <w:rPr>
          <w:rFonts w:ascii="Times New Roman" w:hAnsi="Times New Roman" w:cs="Times New Roman"/>
          <w:sz w:val="28"/>
          <w:szCs w:val="28"/>
        </w:rPr>
        <w:t xml:space="preserve"> закончились безрезультатно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C7A" w:rsidRDefault="00B2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1774 года войска под руководством А.В.Суворова и М.Ф.Каменского</w:t>
      </w:r>
    </w:p>
    <w:p w:rsidR="00B20C7A" w:rsidRDefault="00B2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Разбили турок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Козлудже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вот тогда Османская империя согласилась на переговоры.</w:t>
      </w:r>
    </w:p>
    <w:p w:rsidR="00B20C7A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тетрадях: 1774 год.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Кайнарджийский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самостоятельно об условиях подписанного мирного договора на стр. 209 и кратко запишите в тетрадь.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11)</w:t>
      </w:r>
    </w:p>
    <w:p w:rsidR="009E2F61" w:rsidRDefault="009E2F61">
      <w:pPr>
        <w:rPr>
          <w:rFonts w:ascii="Times New Roman" w:hAnsi="Times New Roman" w:cs="Times New Roman"/>
          <w:sz w:val="28"/>
          <w:szCs w:val="28"/>
        </w:rPr>
      </w:pPr>
    </w:p>
    <w:p w:rsidR="00B20C7A" w:rsidRDefault="00B20C7A" w:rsidP="00B20C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4153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2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Закрепление изученного </w:t>
      </w:r>
    </w:p>
    <w:p w:rsidR="0024153C" w:rsidRPr="0024153C" w:rsidRDefault="0024153C" w:rsidP="00B20C7A">
      <w:pPr>
        <w:rPr>
          <w:rFonts w:ascii="Times New Roman" w:hAnsi="Times New Roman" w:cs="Times New Roman"/>
          <w:sz w:val="28"/>
          <w:szCs w:val="28"/>
        </w:rPr>
      </w:pPr>
      <w:r w:rsidRPr="0024153C">
        <w:rPr>
          <w:rFonts w:ascii="Times New Roman" w:hAnsi="Times New Roman" w:cs="Times New Roman"/>
          <w:sz w:val="28"/>
          <w:szCs w:val="28"/>
        </w:rPr>
        <w:t>Заполнение сводной таблицы в тетради: (слайд</w:t>
      </w:r>
      <w:r>
        <w:rPr>
          <w:rFonts w:ascii="Times New Roman" w:hAnsi="Times New Roman" w:cs="Times New Roman"/>
          <w:sz w:val="28"/>
          <w:szCs w:val="28"/>
        </w:rPr>
        <w:t xml:space="preserve"> 12)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 каких сражениях русско-турецкой войны узнали?</w:t>
      </w:r>
    </w:p>
    <w:p w:rsidR="00B20C7A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полководцы и флотоводцы прославили Россию? </w:t>
      </w:r>
    </w:p>
    <w:p w:rsidR="009E2F61" w:rsidRDefault="009E2F61">
      <w:pPr>
        <w:rPr>
          <w:rFonts w:ascii="Times New Roman" w:hAnsi="Times New Roman" w:cs="Times New Roman"/>
          <w:sz w:val="28"/>
          <w:szCs w:val="28"/>
        </w:rPr>
      </w:pPr>
    </w:p>
    <w:p w:rsidR="0024153C" w:rsidRPr="00675B93" w:rsidRDefault="0024153C" w:rsidP="0024153C">
      <w:pPr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5B9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войны 1768-1774 г.г.?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развязал войну?</w:t>
      </w:r>
    </w:p>
    <w:p w:rsidR="0024153C" w:rsidRDefault="0024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 выдающиеся победы русского оружия?</w:t>
      </w:r>
    </w:p>
    <w:p w:rsidR="001F0926" w:rsidRDefault="001F0926">
      <w:pPr>
        <w:rPr>
          <w:rFonts w:ascii="Times New Roman" w:hAnsi="Times New Roman" w:cs="Times New Roman"/>
          <w:sz w:val="28"/>
          <w:szCs w:val="28"/>
        </w:rPr>
      </w:pPr>
      <w:r w:rsidRPr="001F0926">
        <w:rPr>
          <w:rFonts w:ascii="Times New Roman" w:hAnsi="Times New Roman" w:cs="Times New Roman"/>
          <w:sz w:val="28"/>
          <w:szCs w:val="28"/>
          <w:u w:val="single"/>
        </w:rPr>
        <w:t>Дом</w:t>
      </w:r>
      <w:proofErr w:type="gramStart"/>
      <w:r w:rsidRPr="001F092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F09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F0926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1F0926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926" w:rsidRPr="00B20C7A" w:rsidRDefault="009E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1F0926">
        <w:rPr>
          <w:rFonts w:ascii="Times New Roman" w:hAnsi="Times New Roman" w:cs="Times New Roman"/>
          <w:sz w:val="28"/>
          <w:szCs w:val="28"/>
        </w:rPr>
        <w:t>33 (стр. 206 – 210) составить рассказ о войне и о дальнейшем освоении новых российских земель.</w:t>
      </w:r>
    </w:p>
    <w:sectPr w:rsidR="001F0926" w:rsidRPr="00B20C7A" w:rsidSect="001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F83"/>
    <w:multiLevelType w:val="multilevel"/>
    <w:tmpl w:val="81A2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8B"/>
    <w:multiLevelType w:val="multilevel"/>
    <w:tmpl w:val="FBEC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62CFD"/>
    <w:multiLevelType w:val="multilevel"/>
    <w:tmpl w:val="367A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10D2B"/>
    <w:multiLevelType w:val="multilevel"/>
    <w:tmpl w:val="9FA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254CD"/>
    <w:multiLevelType w:val="multilevel"/>
    <w:tmpl w:val="2D84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C3E18"/>
    <w:multiLevelType w:val="multilevel"/>
    <w:tmpl w:val="E52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3F"/>
    <w:rsid w:val="000579D0"/>
    <w:rsid w:val="000B0046"/>
    <w:rsid w:val="00183038"/>
    <w:rsid w:val="00194C19"/>
    <w:rsid w:val="001F0926"/>
    <w:rsid w:val="0024153C"/>
    <w:rsid w:val="002D04D3"/>
    <w:rsid w:val="0036181A"/>
    <w:rsid w:val="00395A3F"/>
    <w:rsid w:val="00447D54"/>
    <w:rsid w:val="004E6700"/>
    <w:rsid w:val="00532E30"/>
    <w:rsid w:val="005761DE"/>
    <w:rsid w:val="00624FEC"/>
    <w:rsid w:val="006A6719"/>
    <w:rsid w:val="00806692"/>
    <w:rsid w:val="00902924"/>
    <w:rsid w:val="009E2F61"/>
    <w:rsid w:val="00B20C7A"/>
    <w:rsid w:val="00B71F8A"/>
    <w:rsid w:val="00C16DC7"/>
    <w:rsid w:val="00DC1D3E"/>
    <w:rsid w:val="00DD3E0D"/>
    <w:rsid w:val="00E05989"/>
    <w:rsid w:val="00E17ED3"/>
    <w:rsid w:val="00E80458"/>
    <w:rsid w:val="00F80C85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5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95A3F"/>
  </w:style>
  <w:style w:type="character" w:customStyle="1" w:styleId="c22">
    <w:name w:val="c22"/>
    <w:basedOn w:val="a0"/>
    <w:rsid w:val="00395A3F"/>
  </w:style>
  <w:style w:type="character" w:customStyle="1" w:styleId="c4">
    <w:name w:val="c4"/>
    <w:basedOn w:val="a0"/>
    <w:rsid w:val="00395A3F"/>
  </w:style>
  <w:style w:type="character" w:customStyle="1" w:styleId="c15">
    <w:name w:val="c15"/>
    <w:basedOn w:val="a0"/>
    <w:rsid w:val="00395A3F"/>
  </w:style>
  <w:style w:type="character" w:styleId="a3">
    <w:name w:val="Hyperlink"/>
    <w:basedOn w:val="a0"/>
    <w:uiPriority w:val="99"/>
    <w:semiHidden/>
    <w:unhideWhenUsed/>
    <w:rsid w:val="00395A3F"/>
    <w:rPr>
      <w:color w:val="0000FF"/>
      <w:u w:val="single"/>
    </w:rPr>
  </w:style>
  <w:style w:type="character" w:customStyle="1" w:styleId="c30">
    <w:name w:val="c30"/>
    <w:basedOn w:val="a0"/>
    <w:rsid w:val="00395A3F"/>
  </w:style>
  <w:style w:type="character" w:customStyle="1" w:styleId="c17">
    <w:name w:val="c17"/>
    <w:basedOn w:val="a0"/>
    <w:rsid w:val="00395A3F"/>
  </w:style>
  <w:style w:type="character" w:customStyle="1" w:styleId="apple-converted-space">
    <w:name w:val="apple-converted-space"/>
    <w:basedOn w:val="a0"/>
    <w:rsid w:val="00395A3F"/>
  </w:style>
  <w:style w:type="character" w:customStyle="1" w:styleId="c32">
    <w:name w:val="c32"/>
    <w:basedOn w:val="a0"/>
    <w:rsid w:val="00395A3F"/>
  </w:style>
  <w:style w:type="character" w:customStyle="1" w:styleId="c18">
    <w:name w:val="c18"/>
    <w:basedOn w:val="a0"/>
    <w:rsid w:val="00395A3F"/>
  </w:style>
  <w:style w:type="character" w:customStyle="1" w:styleId="c12">
    <w:name w:val="c12"/>
    <w:basedOn w:val="a0"/>
    <w:rsid w:val="00395A3F"/>
  </w:style>
  <w:style w:type="paragraph" w:customStyle="1" w:styleId="c11">
    <w:name w:val="c11"/>
    <w:basedOn w:val="a"/>
    <w:rsid w:val="00395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5A3F"/>
  </w:style>
  <w:style w:type="table" w:styleId="a4">
    <w:name w:val="Table Grid"/>
    <w:basedOn w:val="a1"/>
    <w:uiPriority w:val="59"/>
    <w:rsid w:val="00395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Богатырева И.В.</cp:lastModifiedBy>
  <cp:revision>5</cp:revision>
  <dcterms:created xsi:type="dcterms:W3CDTF">2014-06-11T11:27:00Z</dcterms:created>
  <dcterms:modified xsi:type="dcterms:W3CDTF">2014-08-22T08:52:00Z</dcterms:modified>
</cp:coreProperties>
</file>