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63" w:rsidRPr="00F169CB" w:rsidRDefault="00142963" w:rsidP="00142963">
      <w:pPr>
        <w:spacing w:before="120"/>
        <w:jc w:val="center"/>
        <w:rPr>
          <w:b/>
          <w:bCs/>
          <w:sz w:val="32"/>
          <w:szCs w:val="32"/>
          <w:lang w:val="ru-RU"/>
        </w:rPr>
      </w:pPr>
      <w:r w:rsidRPr="00F169CB">
        <w:rPr>
          <w:b/>
          <w:bCs/>
          <w:sz w:val="32"/>
          <w:szCs w:val="32"/>
        </w:rPr>
        <w:t>Державин Г.Р.</w:t>
      </w:r>
    </w:p>
    <w:p w:rsidR="00142963" w:rsidRDefault="00142963" w:rsidP="00142963">
      <w:pPr>
        <w:spacing w:before="120"/>
        <w:ind w:firstLine="567"/>
        <w:jc w:val="both"/>
      </w:pPr>
      <w:r w:rsidRPr="00F169CB">
        <w:t>Державин Гавриил Романович (1743 - 1816), поэт.</w:t>
      </w:r>
    </w:p>
    <w:p w:rsidR="00142963" w:rsidRDefault="00363C6D" w:rsidP="00142963">
      <w:pPr>
        <w:spacing w:before="120"/>
        <w:ind w:firstLine="567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Державин" style="width:87.75pt;height:112.5pt;mso-wrap-distance-left:7.35pt;mso-wrap-distance-top:7.35pt;mso-wrap-distance-right:7.35pt;mso-wrap-distance-bottom:7.35pt;mso-position-horizontal:left;mso-position-vertical-relative:line" o:allowoverlap="f">
            <v:imagedata r:id="rId4" o:title=""/>
          </v:shape>
        </w:pict>
      </w:r>
    </w:p>
    <w:p w:rsidR="00142963" w:rsidRDefault="00142963" w:rsidP="00142963">
      <w:pPr>
        <w:spacing w:before="120"/>
        <w:ind w:firstLine="567"/>
        <w:jc w:val="both"/>
      </w:pPr>
      <w:r w:rsidRPr="00F169CB">
        <w:t>Родился в семье мелкопоместных казанских дворян. Рано потерял отца. Не окончив гимназию, Державин был призван на военную службу. "В сей-то академии нужд и терпения научился я и образовал себя", - говорил он позднее.</w:t>
      </w:r>
    </w:p>
    <w:p w:rsidR="00142963" w:rsidRDefault="00142963" w:rsidP="00142963">
      <w:pPr>
        <w:spacing w:before="120"/>
        <w:ind w:firstLine="567"/>
        <w:jc w:val="both"/>
      </w:pPr>
      <w:r w:rsidRPr="00F169CB">
        <w:t>Первые стихотворные опыты Державина относятся еще к тому времени, когда он служил солдатом в Преображенском полку в Петербурге. Вместе с полком участвовал он в дворцовом перевороте, поставившем на престол Екатерину II.</w:t>
      </w:r>
    </w:p>
    <w:p w:rsidR="00142963" w:rsidRDefault="00142963" w:rsidP="00142963">
      <w:pPr>
        <w:spacing w:before="120"/>
        <w:ind w:firstLine="567"/>
        <w:jc w:val="both"/>
      </w:pPr>
      <w:r w:rsidRPr="00F169CB">
        <w:t>Решительный и смелый, независимый в суждениях, с сильно развитым чувством собственного достоинства, Державин неизменно вызывал резкое неудовольствие со стороны своих начальников.</w:t>
      </w:r>
    </w:p>
    <w:p w:rsidR="00142963" w:rsidRDefault="00142963" w:rsidP="00142963">
      <w:pPr>
        <w:spacing w:before="120"/>
        <w:ind w:firstLine="567"/>
        <w:jc w:val="both"/>
      </w:pPr>
      <w:r w:rsidRPr="00F169CB">
        <w:t xml:space="preserve">Державина незаслуженно обошли наградами, было признано, что он "недостоин продолжать военную службу". Пробыв несколько лет на гражданской службе под начальством князя Вяземского, Державин вынужден был уйти в отставку. В эти нелегкие для Державина годы его литературное дарование достигло замечательного расцвета. </w:t>
      </w:r>
    </w:p>
    <w:p w:rsidR="00142963" w:rsidRDefault="00142963" w:rsidP="00142963">
      <w:pPr>
        <w:spacing w:before="120"/>
        <w:ind w:firstLine="567"/>
        <w:jc w:val="both"/>
      </w:pPr>
      <w:r w:rsidRPr="00F169CB">
        <w:t>Стихи его, хотя и без имени автора, появляются в журналах и обращают на себя внимание читателей. К этому времени относится создание одного из самых значительных по силе мысли и энергии поэтического выражения произведений Державина - оды "На смерть князя Мещерского". Но слава пришла к нему лишь в 1783 г., после появления его знаменитой, обращенной к Екатерине II "Оды к Фелице" (от латинского слова, означающего "счастье").</w:t>
      </w:r>
    </w:p>
    <w:p w:rsidR="00142963" w:rsidRDefault="00142963" w:rsidP="00142963">
      <w:pPr>
        <w:spacing w:before="120"/>
        <w:ind w:firstLine="567"/>
        <w:jc w:val="both"/>
      </w:pPr>
      <w:r w:rsidRPr="00F169CB">
        <w:t>Он соединил в своей "Оде к Фелице" два различных стихотворных вида и создает небывалое до того произведение - оду-сатиру. Вместе с этим в "Оде к Фелице" взамен отвлеченно-условного и одического "певца" возникает живая личность автора, наделенная автобиографическими чертами. Все это стало подлинным литературным переворотом. Под пером Державина высокая одическая поэзия приближалась к жизни, делалась проще.</w:t>
      </w:r>
    </w:p>
    <w:p w:rsidR="00142963" w:rsidRDefault="00142963" w:rsidP="00142963">
      <w:pPr>
        <w:spacing w:before="120"/>
        <w:ind w:firstLine="567"/>
        <w:jc w:val="both"/>
      </w:pPr>
      <w:r w:rsidRPr="00F169CB">
        <w:t>Екатерина, польщенная одой Державина, вернула его на службу. Он достиг высших государственных должностей - сенатора, государственного казначея, министра юстиции. В служебной деятельности поэта наряду со взлетами много и стремительных падений. Так, например, он был отстранен от поста губернатора и предан суду. Императрица, назначив было поэта своим личным секретарем, вскоре его уволила.</w:t>
      </w:r>
    </w:p>
    <w:p w:rsidR="00142963" w:rsidRDefault="00142963" w:rsidP="00142963">
      <w:pPr>
        <w:spacing w:before="120"/>
        <w:ind w:firstLine="567"/>
        <w:jc w:val="both"/>
      </w:pPr>
      <w:r w:rsidRPr="00F169CB">
        <w:t>Павел I подверг Державина опале, а Александр I в 1803 г. окончательно отстранил его от государственных дел.</w:t>
      </w:r>
    </w:p>
    <w:p w:rsidR="00142963" w:rsidRDefault="00142963" w:rsidP="00142963">
      <w:pPr>
        <w:spacing w:before="120"/>
        <w:ind w:firstLine="567"/>
        <w:jc w:val="both"/>
      </w:pPr>
      <w:r w:rsidRPr="00F169CB">
        <w:t>Смело выступал против злоупотреблений и беззакония Державин и в своих стихах. "Долг поэта в мир правду вещать", - заявлял он. Убедившись во время личного общения с Екатериной, что созданный в "Оде к Фелице" образ царицы идеализирован, он отказался писать ей хвалебные стихи. В замечательной сатирической оде "Вельможа" поэт высмеивает гордящуюся только гербами предков "позлащенную грязь":</w:t>
      </w:r>
    </w:p>
    <w:p w:rsidR="00142963" w:rsidRDefault="00142963" w:rsidP="00142963">
      <w:pPr>
        <w:spacing w:before="120"/>
        <w:ind w:firstLine="567"/>
        <w:jc w:val="both"/>
      </w:pPr>
      <w:r w:rsidRPr="00F169CB">
        <w:t xml:space="preserve">Осел останется ослом, </w:t>
      </w:r>
    </w:p>
    <w:p w:rsidR="00142963" w:rsidRDefault="00142963" w:rsidP="00142963">
      <w:pPr>
        <w:spacing w:before="120"/>
        <w:ind w:firstLine="567"/>
        <w:jc w:val="both"/>
      </w:pPr>
      <w:r w:rsidRPr="00F169CB">
        <w:t>Хотя осыпь его звездами;</w:t>
      </w:r>
    </w:p>
    <w:p w:rsidR="00142963" w:rsidRDefault="00142963" w:rsidP="00142963">
      <w:pPr>
        <w:spacing w:before="120"/>
        <w:ind w:firstLine="567"/>
        <w:jc w:val="both"/>
      </w:pPr>
      <w:r w:rsidRPr="00F169CB">
        <w:t xml:space="preserve">Где должно действовать умом, </w:t>
      </w:r>
    </w:p>
    <w:p w:rsidR="00142963" w:rsidRDefault="00142963" w:rsidP="00142963">
      <w:pPr>
        <w:spacing w:before="120"/>
        <w:ind w:firstLine="567"/>
        <w:jc w:val="both"/>
      </w:pPr>
      <w:r w:rsidRPr="00F169CB">
        <w:t>Он только хлопает ушами.</w:t>
      </w:r>
    </w:p>
    <w:p w:rsidR="00142963" w:rsidRDefault="00142963" w:rsidP="00142963">
      <w:pPr>
        <w:spacing w:before="120"/>
        <w:ind w:firstLine="567"/>
        <w:jc w:val="both"/>
      </w:pPr>
      <w:r w:rsidRPr="00F169CB">
        <w:t>Столь же резко и стихотворение "Властителям и судиям", где поэт призывает небесные громы разразиться над головами "земных богов" - не только князей и вельмож, но и самих царей. Державин стал одним из родоначальников гражданской поэзии - предшественником Радищева, Пушкина, поэтов-декабристов. Вместе с тем в стихах Державина нашли яркое отражение героика его времени, блестящие победы русского оружия. В человеке он больше всего ценил величие гражданского и патриотического подвига. В победных одах "На взятие Измаила", "На победы в Италии", "На переход Альпийских гор" Державин прославляет не только замечательных русских полководцев Румянцева и особенно Суворова, но и русских солдат - "в свете первых бойцов".</w:t>
      </w:r>
    </w:p>
    <w:p w:rsidR="00142963" w:rsidRDefault="00142963" w:rsidP="00142963">
      <w:pPr>
        <w:spacing w:before="120"/>
        <w:ind w:firstLine="567"/>
        <w:jc w:val="both"/>
      </w:pPr>
      <w:r w:rsidRPr="00F169CB">
        <w:t>По духу ты непобедимый,</w:t>
      </w:r>
    </w:p>
    <w:p w:rsidR="00142963" w:rsidRDefault="00142963" w:rsidP="00142963">
      <w:pPr>
        <w:spacing w:before="120"/>
        <w:ind w:firstLine="567"/>
        <w:jc w:val="both"/>
      </w:pPr>
      <w:r w:rsidRPr="00F169CB">
        <w:t>По сердцу прост, по чувству добр,</w:t>
      </w:r>
    </w:p>
    <w:p w:rsidR="00142963" w:rsidRDefault="00142963" w:rsidP="00142963">
      <w:pPr>
        <w:spacing w:before="120"/>
        <w:ind w:firstLine="567"/>
        <w:jc w:val="both"/>
      </w:pPr>
      <w:r w:rsidRPr="00F169CB">
        <w:t>Ты в счастье тих, в несчастье бодр... -</w:t>
      </w:r>
    </w:p>
    <w:p w:rsidR="00142963" w:rsidRDefault="00142963" w:rsidP="00142963">
      <w:pPr>
        <w:spacing w:before="120"/>
        <w:ind w:firstLine="567"/>
        <w:jc w:val="both"/>
      </w:pPr>
      <w:r w:rsidRPr="00F169CB">
        <w:t>обращается он к "добльственному" русскому народу в одном из своих поздних стихотворений, посвященных Отечественной войне 1812 г. Державин одним из первых из поэтов-одописцев живо и образно воссоздает частную жизнь и быт своей эпохи, дает красочные картины природы ("Приглашение к обеду" и др.).</w:t>
      </w:r>
    </w:p>
    <w:p w:rsidR="00142963" w:rsidRPr="00F169CB" w:rsidRDefault="00142963" w:rsidP="00142963">
      <w:pPr>
        <w:spacing w:before="120"/>
        <w:ind w:firstLine="567"/>
        <w:jc w:val="both"/>
      </w:pPr>
      <w:r w:rsidRPr="00F169CB">
        <w:t xml:space="preserve">Вместе с тем, даже в лучших его произведениях, таких, как ода "Водопад", наряду с местами, поражающими своей силой и красотой, много искусственного, риторического. </w:t>
      </w:r>
    </w:p>
    <w:p w:rsidR="00B42C45" w:rsidRPr="00142963" w:rsidRDefault="00B42C45">
      <w:pPr>
        <w:rPr>
          <w:lang w:val="ru-RU"/>
        </w:rPr>
      </w:pPr>
      <w:bookmarkStart w:id="0" w:name="_GoBack"/>
      <w:bookmarkEnd w:id="0"/>
    </w:p>
    <w:sectPr w:rsidR="00B42C45" w:rsidRPr="00142963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963"/>
    <w:rsid w:val="0000124C"/>
    <w:rsid w:val="00142963"/>
    <w:rsid w:val="00363C6D"/>
    <w:rsid w:val="00616072"/>
    <w:rsid w:val="008B35EE"/>
    <w:rsid w:val="00B42C45"/>
    <w:rsid w:val="00B47B6A"/>
    <w:rsid w:val="00F169CB"/>
    <w:rsid w:val="00F2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A9CBAC66-89C5-494E-B3C5-5D20F81C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963"/>
    <w:pPr>
      <w:spacing w:before="100" w:after="10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142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2603</Words>
  <Characters>1484</Characters>
  <Application>Microsoft Office Word</Application>
  <DocSecurity>0</DocSecurity>
  <Lines>12</Lines>
  <Paragraphs>8</Paragraphs>
  <ScaleCrop>false</ScaleCrop>
  <Company>Home</Company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Державин Г</dc:title>
  <dc:subject/>
  <dc:creator>User</dc:creator>
  <cp:keywords/>
  <dc:description/>
  <cp:lastModifiedBy>admin</cp:lastModifiedBy>
  <cp:revision>2</cp:revision>
  <dcterms:created xsi:type="dcterms:W3CDTF">2014-01-25T09:51:00Z</dcterms:created>
  <dcterms:modified xsi:type="dcterms:W3CDTF">2014-01-25T09:51:00Z</dcterms:modified>
</cp:coreProperties>
</file>