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CF" w:rsidRPr="00FE4D6D" w:rsidRDefault="006B60CF" w:rsidP="00F44837">
      <w:pPr>
        <w:jc w:val="center"/>
        <w:rPr>
          <w:b/>
        </w:rPr>
      </w:pPr>
      <w:r w:rsidRPr="00FE4D6D">
        <w:rPr>
          <w:b/>
        </w:rPr>
        <w:t>Урок-размышление по рассказу В.Г. Распутина «Век живи – век люби».</w:t>
      </w:r>
    </w:p>
    <w:p w:rsidR="006B60CF" w:rsidRPr="00FE4D6D" w:rsidRDefault="006B60CF" w:rsidP="00F44837">
      <w:pPr>
        <w:jc w:val="center"/>
        <w:rPr>
          <w:b/>
        </w:rPr>
      </w:pPr>
      <w:r w:rsidRPr="00FE4D6D">
        <w:rPr>
          <w:b/>
        </w:rPr>
        <w:t>«Твори добро другим во благо»</w:t>
      </w:r>
    </w:p>
    <w:p w:rsidR="00F44837" w:rsidRPr="00FE4D6D" w:rsidRDefault="00F44837" w:rsidP="00F44837">
      <w:pPr>
        <w:jc w:val="center"/>
      </w:pPr>
    </w:p>
    <w:p w:rsidR="00F44837" w:rsidRPr="00FE4D6D" w:rsidRDefault="00F44837" w:rsidP="00F44837">
      <w:pPr>
        <w:ind w:firstLine="709"/>
        <w:jc w:val="both"/>
        <w:rPr>
          <w:b/>
        </w:rPr>
      </w:pPr>
      <w:r w:rsidRPr="00FE4D6D">
        <w:rPr>
          <w:b/>
        </w:rPr>
        <w:t xml:space="preserve">ТИП УРОКА: </w:t>
      </w:r>
      <w:r w:rsidRPr="00FE4D6D">
        <w:t>урок усвоения нового материала.</w:t>
      </w:r>
    </w:p>
    <w:p w:rsidR="00F44837" w:rsidRPr="00FE4D6D" w:rsidRDefault="00F44837" w:rsidP="00F44837">
      <w:pPr>
        <w:ind w:firstLine="709"/>
        <w:jc w:val="both"/>
      </w:pPr>
      <w:r w:rsidRPr="00FE4D6D">
        <w:rPr>
          <w:b/>
        </w:rPr>
        <w:t xml:space="preserve">ПРИНЦИПЫ УРОКА: </w:t>
      </w:r>
      <w:r w:rsidRPr="00FE4D6D">
        <w:t>целеполагание (система целей учителя и ученика), бинарность (взаимодействие учителя и ученика), успешность, комфортность, целесообразность, разумность, уместность.</w:t>
      </w:r>
    </w:p>
    <w:p w:rsidR="00F44837" w:rsidRPr="00FE4D6D" w:rsidRDefault="00F44837" w:rsidP="00F44837">
      <w:pPr>
        <w:ind w:firstLine="709"/>
        <w:jc w:val="both"/>
      </w:pPr>
      <w:r w:rsidRPr="00FE4D6D">
        <w:rPr>
          <w:b/>
        </w:rPr>
        <w:t>ЦЕЛЬ УРОКА:</w:t>
      </w:r>
      <w:r w:rsidRPr="00FE4D6D">
        <w:t xml:space="preserve"> формирование интереса к слову литературного произведения; расширения круга чтения девятиклассников; развитие умственной частично-поисковой познавательной деятельности.</w:t>
      </w:r>
    </w:p>
    <w:p w:rsidR="00F44837" w:rsidRPr="00FE4D6D" w:rsidRDefault="00F44837" w:rsidP="00F44837">
      <w:pPr>
        <w:ind w:firstLine="709"/>
        <w:jc w:val="both"/>
      </w:pPr>
      <w:r w:rsidRPr="00FE4D6D">
        <w:rPr>
          <w:b/>
        </w:rPr>
        <w:t>ЗАДАЧИ УРОКА:</w:t>
      </w:r>
      <w:r w:rsidRPr="00FE4D6D">
        <w:t xml:space="preserve"> </w:t>
      </w:r>
    </w:p>
    <w:p w:rsidR="00F44837" w:rsidRPr="00FE4D6D" w:rsidRDefault="00F44837" w:rsidP="00F44837">
      <w:pPr>
        <w:numPr>
          <w:ilvl w:val="0"/>
          <w:numId w:val="1"/>
        </w:numPr>
        <w:jc w:val="both"/>
      </w:pPr>
      <w:r w:rsidRPr="00FE4D6D">
        <w:t>Обучающая: познакомить с рассказом «Век живи – век люби», с её автором В.Г. Распутиным.</w:t>
      </w:r>
    </w:p>
    <w:p w:rsidR="00F44837" w:rsidRPr="00FE4D6D" w:rsidRDefault="00F44837" w:rsidP="00F44837">
      <w:pPr>
        <w:numPr>
          <w:ilvl w:val="0"/>
          <w:numId w:val="1"/>
        </w:numPr>
        <w:jc w:val="both"/>
      </w:pPr>
      <w:r w:rsidRPr="00FE4D6D">
        <w:t>Воспитательная: способствовать формированию толерантности, уважения к окружающим и самоуважения, атмосферы свободного выбора и доверительности.</w:t>
      </w:r>
    </w:p>
    <w:p w:rsidR="00F44837" w:rsidRPr="00FE4D6D" w:rsidRDefault="00F44837" w:rsidP="00F44837">
      <w:pPr>
        <w:numPr>
          <w:ilvl w:val="0"/>
          <w:numId w:val="1"/>
        </w:numPr>
        <w:jc w:val="both"/>
      </w:pPr>
      <w:r w:rsidRPr="00FE4D6D">
        <w:t>Развивающая: способствовать формированию последовательного, логического мышления, устной и письменной речи, воли и самостоятельности, умения работать в группе.</w:t>
      </w:r>
    </w:p>
    <w:p w:rsidR="00F44837" w:rsidRPr="00FE4D6D" w:rsidRDefault="00F44837" w:rsidP="00F44837">
      <w:pPr>
        <w:ind w:left="1069"/>
        <w:jc w:val="both"/>
      </w:pPr>
      <w:r w:rsidRPr="00FE4D6D">
        <w:rPr>
          <w:b/>
        </w:rPr>
        <w:t xml:space="preserve">ОБОРУДОВАНИЕ: </w:t>
      </w:r>
      <w:r w:rsidRPr="00FE4D6D">
        <w:t>портреты В.Г. Распутина, мультимедийная презентация, мультимедиапроектор, портативный компьютер</w:t>
      </w:r>
    </w:p>
    <w:p w:rsidR="00F44837" w:rsidRPr="00FE4D6D" w:rsidRDefault="00F44837" w:rsidP="00F44837">
      <w:pPr>
        <w:ind w:left="1069"/>
        <w:jc w:val="right"/>
        <w:rPr>
          <w:i/>
        </w:rPr>
      </w:pPr>
      <w:r w:rsidRPr="00FE4D6D">
        <w:rPr>
          <w:i/>
        </w:rPr>
        <w:t>Из подростков создаются поколения.</w:t>
      </w:r>
    </w:p>
    <w:p w:rsidR="00F44837" w:rsidRPr="00FE4D6D" w:rsidRDefault="00F44837" w:rsidP="00F44837">
      <w:pPr>
        <w:ind w:left="1069"/>
        <w:jc w:val="right"/>
        <w:rPr>
          <w:i/>
        </w:rPr>
      </w:pPr>
      <w:r w:rsidRPr="00FE4D6D">
        <w:rPr>
          <w:i/>
        </w:rPr>
        <w:t>Ф.М. Достоевский.</w:t>
      </w:r>
    </w:p>
    <w:p w:rsidR="00F44837" w:rsidRPr="00FE4D6D" w:rsidRDefault="00F44837" w:rsidP="00F44837">
      <w:pPr>
        <w:ind w:left="1069"/>
        <w:jc w:val="right"/>
        <w:rPr>
          <w:i/>
        </w:rPr>
      </w:pPr>
      <w:r w:rsidRPr="00FE4D6D">
        <w:rPr>
          <w:i/>
        </w:rPr>
        <w:t>Теперь, когда мы уже научились летать по воздуху,</w:t>
      </w:r>
    </w:p>
    <w:p w:rsidR="00F44837" w:rsidRPr="00FE4D6D" w:rsidRDefault="00F44837" w:rsidP="00F44837">
      <w:pPr>
        <w:ind w:left="1069"/>
        <w:jc w:val="right"/>
        <w:rPr>
          <w:i/>
        </w:rPr>
      </w:pPr>
      <w:r w:rsidRPr="00FE4D6D">
        <w:rPr>
          <w:i/>
        </w:rPr>
        <w:t xml:space="preserve"> как птицы, плавать под водой, как рыбы, </w:t>
      </w:r>
    </w:p>
    <w:p w:rsidR="00F44837" w:rsidRPr="00FE4D6D" w:rsidRDefault="00F44837" w:rsidP="00F44837">
      <w:pPr>
        <w:ind w:left="1069"/>
        <w:jc w:val="right"/>
        <w:rPr>
          <w:i/>
        </w:rPr>
      </w:pPr>
      <w:r w:rsidRPr="00FE4D6D">
        <w:rPr>
          <w:i/>
        </w:rPr>
        <w:t xml:space="preserve">нам не хватает только одного: </w:t>
      </w:r>
    </w:p>
    <w:p w:rsidR="00F44837" w:rsidRPr="00FE4D6D" w:rsidRDefault="00F44837" w:rsidP="00F44837">
      <w:pPr>
        <w:ind w:left="1069"/>
        <w:jc w:val="right"/>
        <w:rPr>
          <w:i/>
        </w:rPr>
      </w:pPr>
      <w:r w:rsidRPr="00FE4D6D">
        <w:rPr>
          <w:i/>
        </w:rPr>
        <w:t>научиться жить на земле, как люди.</w:t>
      </w:r>
    </w:p>
    <w:p w:rsidR="00F44837" w:rsidRPr="00FE4D6D" w:rsidRDefault="00F44837" w:rsidP="00F44837">
      <w:pPr>
        <w:ind w:left="1069"/>
        <w:jc w:val="right"/>
        <w:rPr>
          <w:i/>
        </w:rPr>
      </w:pPr>
      <w:r w:rsidRPr="00FE4D6D">
        <w:rPr>
          <w:i/>
        </w:rPr>
        <w:t>Бернард Шоу.</w:t>
      </w:r>
    </w:p>
    <w:p w:rsidR="00F44837" w:rsidRPr="00FE4D6D" w:rsidRDefault="00F44837" w:rsidP="00F44837">
      <w:pPr>
        <w:ind w:left="1069"/>
        <w:jc w:val="both"/>
      </w:pPr>
    </w:p>
    <w:p w:rsidR="00F44837" w:rsidRPr="00FE4D6D" w:rsidRDefault="00F44837" w:rsidP="00F44837">
      <w:pPr>
        <w:numPr>
          <w:ilvl w:val="0"/>
          <w:numId w:val="2"/>
        </w:numPr>
        <w:jc w:val="both"/>
        <w:rPr>
          <w:b/>
        </w:rPr>
      </w:pPr>
      <w:r w:rsidRPr="00FE4D6D">
        <w:rPr>
          <w:b/>
        </w:rPr>
        <w:t>ОРГАНИЗАЦИОННЫЙ МОМЕНТ.</w:t>
      </w:r>
    </w:p>
    <w:p w:rsidR="00F44837" w:rsidRPr="00FE4D6D" w:rsidRDefault="00F44837" w:rsidP="00F44837">
      <w:pPr>
        <w:numPr>
          <w:ilvl w:val="1"/>
          <w:numId w:val="2"/>
        </w:numPr>
        <w:jc w:val="both"/>
      </w:pPr>
      <w:r w:rsidRPr="00FE4D6D">
        <w:t>Приветствие.</w:t>
      </w:r>
    </w:p>
    <w:p w:rsidR="00F44837" w:rsidRPr="00FE4D6D" w:rsidRDefault="00F44837" w:rsidP="00F44837">
      <w:pPr>
        <w:numPr>
          <w:ilvl w:val="1"/>
          <w:numId w:val="2"/>
        </w:numPr>
        <w:jc w:val="both"/>
      </w:pPr>
      <w:r w:rsidRPr="00FE4D6D">
        <w:t>Определение отсутствующих.</w:t>
      </w:r>
    </w:p>
    <w:p w:rsidR="00F44837" w:rsidRPr="00FE4D6D" w:rsidRDefault="00F44837" w:rsidP="00F44837">
      <w:pPr>
        <w:numPr>
          <w:ilvl w:val="1"/>
          <w:numId w:val="2"/>
        </w:numPr>
        <w:jc w:val="both"/>
      </w:pPr>
      <w:r w:rsidRPr="00FE4D6D">
        <w:t>Проверка готовности к уроку.</w:t>
      </w:r>
    </w:p>
    <w:p w:rsidR="00F44837" w:rsidRPr="00FE4D6D" w:rsidRDefault="00F44837" w:rsidP="00F44837">
      <w:pPr>
        <w:numPr>
          <w:ilvl w:val="1"/>
          <w:numId w:val="2"/>
        </w:numPr>
        <w:jc w:val="both"/>
      </w:pPr>
      <w:r w:rsidRPr="00FE4D6D">
        <w:t>Проверка подготовленности классного помещения к уроку.</w:t>
      </w:r>
    </w:p>
    <w:p w:rsidR="00F44837" w:rsidRPr="00FE4D6D" w:rsidRDefault="00F44837" w:rsidP="00F44837">
      <w:pPr>
        <w:numPr>
          <w:ilvl w:val="1"/>
          <w:numId w:val="2"/>
        </w:numPr>
        <w:jc w:val="both"/>
      </w:pPr>
      <w:r w:rsidRPr="00FE4D6D">
        <w:t>Организация внимания.</w:t>
      </w:r>
    </w:p>
    <w:p w:rsidR="00F44837" w:rsidRPr="00FE4D6D" w:rsidRDefault="00EF68D8" w:rsidP="00F44837">
      <w:pPr>
        <w:jc w:val="both"/>
      </w:pPr>
      <w:r w:rsidRPr="004E110E">
        <w:rPr>
          <w:b/>
          <w:u w:val="single"/>
        </w:rPr>
        <w:t>1 слайд</w:t>
      </w:r>
      <w:r>
        <w:t>. Звучит 1 куплет и припев песни «Твори добро другим во благо!»</w:t>
      </w:r>
    </w:p>
    <w:p w:rsidR="00EF68D8" w:rsidRDefault="00EF68D8" w:rsidP="00F44837">
      <w:pPr>
        <w:pStyle w:val="a3"/>
        <w:spacing w:line="240" w:lineRule="auto"/>
        <w:jc w:val="both"/>
        <w:rPr>
          <w:sz w:val="24"/>
        </w:rPr>
      </w:pPr>
    </w:p>
    <w:p w:rsidR="00F44837" w:rsidRPr="00FE4D6D" w:rsidRDefault="00F44837" w:rsidP="00F44837">
      <w:pPr>
        <w:pStyle w:val="a3"/>
        <w:spacing w:line="240" w:lineRule="auto"/>
        <w:jc w:val="both"/>
        <w:rPr>
          <w:sz w:val="24"/>
        </w:rPr>
      </w:pPr>
      <w:r w:rsidRPr="00FE4D6D">
        <w:rPr>
          <w:sz w:val="24"/>
        </w:rPr>
        <w:t>Твори добро другим во благо!</w:t>
      </w:r>
    </w:p>
    <w:p w:rsidR="00F44837" w:rsidRPr="00FE4D6D" w:rsidRDefault="00F44837" w:rsidP="00F44837">
      <w:pPr>
        <w:pStyle w:val="a3"/>
        <w:spacing w:line="240" w:lineRule="auto"/>
        <w:jc w:val="both"/>
        <w:rPr>
          <w:sz w:val="24"/>
        </w:rPr>
      </w:pPr>
    </w:p>
    <w:p w:rsidR="00F44837" w:rsidRDefault="00F44837" w:rsidP="00F44837">
      <w:pPr>
        <w:numPr>
          <w:ilvl w:val="0"/>
          <w:numId w:val="2"/>
        </w:numPr>
        <w:jc w:val="both"/>
        <w:rPr>
          <w:b/>
        </w:rPr>
      </w:pPr>
      <w:r w:rsidRPr="00FE4D6D">
        <w:rPr>
          <w:b/>
        </w:rPr>
        <w:t>ЭТАП ПОДГОТОВКИ УЧАЩИХСЯ К АКТИВНОМУ И СОЗНАТЕЛЬНОМУ УСВОЕНИЮ НОВОГО МАТЕРИАЛА.</w:t>
      </w:r>
    </w:p>
    <w:p w:rsidR="00EF68D8" w:rsidRPr="00EF68D8" w:rsidRDefault="00EF68D8" w:rsidP="00EF68D8">
      <w:pPr>
        <w:jc w:val="both"/>
      </w:pPr>
      <w:r w:rsidRPr="004E110E">
        <w:rPr>
          <w:b/>
          <w:u w:val="single"/>
        </w:rPr>
        <w:t>2 слайд</w:t>
      </w:r>
      <w:r w:rsidRPr="00EF68D8">
        <w:t xml:space="preserve">. </w:t>
      </w:r>
    </w:p>
    <w:p w:rsidR="00F44837" w:rsidRPr="00FE4D6D" w:rsidRDefault="00F44837" w:rsidP="00F44837">
      <w:pPr>
        <w:numPr>
          <w:ilvl w:val="1"/>
          <w:numId w:val="2"/>
        </w:numPr>
        <w:jc w:val="both"/>
        <w:rPr>
          <w:b/>
        </w:rPr>
      </w:pPr>
      <w:r w:rsidRPr="00FE4D6D">
        <w:rPr>
          <w:b/>
        </w:rPr>
        <w:t>Вступительная беседа с классом.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 xml:space="preserve">Здравствуйте, ребята! Сегодня мы с вами поразмышляем над тем, в чем особенность сюжета в композиции рассказа В.Г. Распутина «Век живи – век люби», подумаем, почему переосмыслил автор известную пословицу, </w:t>
      </w:r>
      <w:r w:rsidR="00C15FF9" w:rsidRPr="00FE4D6D">
        <w:rPr>
          <w:sz w:val="24"/>
        </w:rPr>
        <w:t>познакомимся с главным героем рассказа и его жизненными принципами.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 xml:space="preserve">Дома вам нужно было прочитать рассказ </w:t>
      </w:r>
      <w:r w:rsidR="00C15FF9" w:rsidRPr="00FE4D6D">
        <w:rPr>
          <w:sz w:val="24"/>
        </w:rPr>
        <w:t>В.Г. Распутина «Век живи – век люби».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Как вам читалось? Понравился ли вам этот рассказ?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Что поразило вас в этом маленьком рассказе?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Что вы узнали о рассказчике?</w:t>
      </w:r>
    </w:p>
    <w:p w:rsidR="00EF68D8" w:rsidRPr="00EF68D8" w:rsidRDefault="00EF68D8" w:rsidP="00EF68D8">
      <w:pPr>
        <w:pStyle w:val="2"/>
        <w:spacing w:line="240" w:lineRule="auto"/>
        <w:ind w:left="0"/>
        <w:jc w:val="both"/>
        <w:rPr>
          <w:sz w:val="24"/>
        </w:rPr>
      </w:pPr>
      <w:r w:rsidRPr="004E110E">
        <w:rPr>
          <w:b/>
          <w:sz w:val="24"/>
          <w:u w:val="single"/>
        </w:rPr>
        <w:lastRenderedPageBreak/>
        <w:t>3 слайд</w:t>
      </w:r>
      <w:r>
        <w:rPr>
          <w:sz w:val="24"/>
        </w:rPr>
        <w:t>.</w:t>
      </w:r>
    </w:p>
    <w:p w:rsidR="00F44837" w:rsidRPr="00FE4D6D" w:rsidRDefault="00F44837" w:rsidP="00F44837">
      <w:pPr>
        <w:pStyle w:val="2"/>
        <w:numPr>
          <w:ilvl w:val="1"/>
          <w:numId w:val="2"/>
        </w:numPr>
        <w:spacing w:line="240" w:lineRule="auto"/>
        <w:jc w:val="both"/>
        <w:rPr>
          <w:sz w:val="24"/>
        </w:rPr>
      </w:pPr>
      <w:r w:rsidRPr="00FE4D6D">
        <w:rPr>
          <w:b/>
          <w:sz w:val="24"/>
        </w:rPr>
        <w:t>Постановка задачи урока.</w:t>
      </w:r>
    </w:p>
    <w:p w:rsidR="00F44837" w:rsidRPr="00FE4D6D" w:rsidRDefault="00C15FF9" w:rsidP="00F44837">
      <w:pPr>
        <w:pStyle w:val="2"/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Рассказ «Век живи – век люби»</w:t>
      </w:r>
      <w:r w:rsidR="00F44837" w:rsidRPr="00FE4D6D">
        <w:rPr>
          <w:sz w:val="24"/>
        </w:rPr>
        <w:t xml:space="preserve"> - это маленькая </w:t>
      </w:r>
      <w:r w:rsidRPr="00FE4D6D">
        <w:rPr>
          <w:sz w:val="24"/>
        </w:rPr>
        <w:t>частичка</w:t>
      </w:r>
      <w:r w:rsidR="00F44837" w:rsidRPr="00FE4D6D">
        <w:rPr>
          <w:sz w:val="24"/>
        </w:rPr>
        <w:t xml:space="preserve"> большо</w:t>
      </w:r>
      <w:r w:rsidRPr="00FE4D6D">
        <w:rPr>
          <w:sz w:val="24"/>
        </w:rPr>
        <w:t xml:space="preserve">го </w:t>
      </w:r>
      <w:r w:rsidR="00F44837" w:rsidRPr="00FE4D6D">
        <w:rPr>
          <w:sz w:val="24"/>
        </w:rPr>
        <w:t xml:space="preserve"> и интересно</w:t>
      </w:r>
      <w:r w:rsidRPr="00FE4D6D">
        <w:rPr>
          <w:sz w:val="24"/>
        </w:rPr>
        <w:t>го</w:t>
      </w:r>
      <w:r w:rsidR="00F44837" w:rsidRPr="00FE4D6D">
        <w:rPr>
          <w:sz w:val="24"/>
        </w:rPr>
        <w:t xml:space="preserve"> </w:t>
      </w:r>
      <w:r w:rsidRPr="00FE4D6D">
        <w:rPr>
          <w:sz w:val="24"/>
        </w:rPr>
        <w:t>творческого пути В.Г. Распутина.</w:t>
      </w:r>
    </w:p>
    <w:p w:rsidR="00F44837" w:rsidRPr="00FE4D6D" w:rsidRDefault="00C15FF9" w:rsidP="007977F9">
      <w:pPr>
        <w:pStyle w:val="2"/>
        <w:tabs>
          <w:tab w:val="num" w:pos="3049"/>
        </w:tabs>
        <w:spacing w:line="240" w:lineRule="auto"/>
        <w:ind w:left="0"/>
        <w:jc w:val="both"/>
        <w:rPr>
          <w:sz w:val="24"/>
        </w:rPr>
      </w:pPr>
      <w:r w:rsidRPr="00FE4D6D">
        <w:rPr>
          <w:sz w:val="24"/>
        </w:rPr>
        <w:t>Я думаю, вам будет интересно узнать о том, что хотел сказать  автор своим рассказом, какие нравственные уроки можно извлечь из рассказа</w:t>
      </w:r>
    </w:p>
    <w:p w:rsidR="00F44837" w:rsidRPr="00FE4D6D" w:rsidRDefault="00F44837" w:rsidP="00F44837">
      <w:pPr>
        <w:pStyle w:val="2"/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Вот это и будет целью нашего сегодняшнего урока. А кроме того, мы будем учиться чувствовать слово. Ведь литературное произведение – вполне самостоятельный живой организм. У него есть сердце – идея произведения – и ткань его, то есть словесное оформление. Поэтому и тема урока у нас несколько необычна – «</w:t>
      </w:r>
      <w:r w:rsidR="00C15FF9" w:rsidRPr="00FE4D6D">
        <w:rPr>
          <w:b/>
          <w:sz w:val="24"/>
        </w:rPr>
        <w:t>Твори добро другим во благо</w:t>
      </w:r>
      <w:r w:rsidRPr="00FE4D6D">
        <w:rPr>
          <w:sz w:val="24"/>
        </w:rPr>
        <w:t>».</w:t>
      </w:r>
      <w:r w:rsidR="004E110E">
        <w:rPr>
          <w:sz w:val="24"/>
        </w:rPr>
        <w:t xml:space="preserve"> (</w:t>
      </w:r>
      <w:r w:rsidR="004E110E" w:rsidRPr="004E110E">
        <w:rPr>
          <w:b/>
          <w:sz w:val="24"/>
          <w:u w:val="single"/>
        </w:rPr>
        <w:t>4 слайд</w:t>
      </w:r>
      <w:r w:rsidR="004E110E">
        <w:rPr>
          <w:sz w:val="24"/>
        </w:rPr>
        <w:t>)</w:t>
      </w:r>
    </w:p>
    <w:p w:rsidR="004E110E" w:rsidRDefault="00F44837" w:rsidP="004E110E">
      <w:pPr>
        <w:pStyle w:val="2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 w:rsidRPr="00FE4D6D">
        <w:rPr>
          <w:b/>
          <w:sz w:val="24"/>
        </w:rPr>
        <w:t>ЭТАП УСВОЕНИЯ НОВОГО МАТЕРИАЛА.</w:t>
      </w:r>
    </w:p>
    <w:p w:rsidR="004E110E" w:rsidRPr="004E110E" w:rsidRDefault="004E110E" w:rsidP="004E110E">
      <w:pPr>
        <w:pStyle w:val="2"/>
        <w:spacing w:line="240" w:lineRule="auto"/>
        <w:ind w:left="0"/>
        <w:jc w:val="both"/>
        <w:rPr>
          <w:sz w:val="24"/>
        </w:rPr>
      </w:pPr>
      <w:r w:rsidRPr="004E110E">
        <w:rPr>
          <w:b/>
          <w:sz w:val="24"/>
          <w:u w:val="single"/>
        </w:rPr>
        <w:t>5 слайд</w:t>
      </w:r>
      <w:r w:rsidRPr="004E110E">
        <w:rPr>
          <w:sz w:val="24"/>
        </w:rPr>
        <w:t>.</w:t>
      </w:r>
    </w:p>
    <w:p w:rsidR="000A653F" w:rsidRPr="00FE4D6D" w:rsidRDefault="000A653F" w:rsidP="000A653F">
      <w:pPr>
        <w:pStyle w:val="2"/>
        <w:spacing w:line="240" w:lineRule="auto"/>
        <w:ind w:left="709"/>
        <w:jc w:val="both"/>
        <w:rPr>
          <w:b/>
          <w:sz w:val="24"/>
        </w:rPr>
      </w:pPr>
      <w:r w:rsidRPr="00FE4D6D">
        <w:rPr>
          <w:b/>
          <w:sz w:val="24"/>
        </w:rPr>
        <w:t>1. Вступительное слово учителя.</w:t>
      </w:r>
    </w:p>
    <w:p w:rsidR="006E6898" w:rsidRPr="00FE4D6D" w:rsidRDefault="006E6898" w:rsidP="006E6898">
      <w:pPr>
        <w:pStyle w:val="a4"/>
        <w:spacing w:before="0" w:beforeAutospacing="0" w:after="0" w:afterAutospacing="0"/>
        <w:jc w:val="both"/>
      </w:pPr>
      <w:proofErr w:type="spellStart"/>
      <w:r w:rsidRPr="00FE4D6D">
        <w:t>Добролюбие</w:t>
      </w:r>
      <w:proofErr w:type="spellEnd"/>
      <w:r w:rsidRPr="00FE4D6D">
        <w:t xml:space="preserve"> - вот что привлекает в героях </w:t>
      </w:r>
      <w:proofErr w:type="spellStart"/>
      <w:r w:rsidRPr="00FE4D6D">
        <w:t>распутинских</w:t>
      </w:r>
      <w:proofErr w:type="spellEnd"/>
      <w:r w:rsidRPr="00FE4D6D">
        <w:t xml:space="preserve"> рассказов, в которых ищет и находит свое место гармония, какое-то неистребимое стремление к ладу с собою, с людьми, с природой. Может быть, это происходит и потому еще, что энергия доброты, излучаемая взрослыми, не только воспринимается, но и развивается затем детьми (впрочем, так же, как и энергия отторжения). В одном из лучших рассказов Распутина, "Век живи - век люби", 15-летний Саня как раз и является носителем такого изначального заряда, уже требующего своей реализации, как и сам герой, стремящийся к самоутверждению. Век люби, ибо в ней, в любви, вся сила, держащая этот свет, не дающая ему пропасть; в ней вся сущность человека - может, для того он и явлен миру, чтобы облагородить, согреть его своею любовью. Иначе зачем человек в прекрасном мире - не для себя же только одного рожден он на свет?</w:t>
      </w:r>
    </w:p>
    <w:p w:rsidR="000A653F" w:rsidRDefault="000A653F" w:rsidP="006E6898">
      <w:pPr>
        <w:pStyle w:val="a4"/>
        <w:spacing w:before="0" w:beforeAutospacing="0" w:after="0" w:afterAutospacing="0"/>
        <w:jc w:val="both"/>
      </w:pPr>
      <w:r w:rsidRPr="00FE4D6D">
        <w:rPr>
          <w:b/>
        </w:rPr>
        <w:t>Твори добро другим во благо!</w:t>
      </w:r>
      <w:r w:rsidR="004E110E">
        <w:rPr>
          <w:b/>
        </w:rPr>
        <w:t xml:space="preserve"> </w:t>
      </w:r>
      <w:r w:rsidR="004E110E" w:rsidRPr="004E110E">
        <w:t>(</w:t>
      </w:r>
      <w:r w:rsidR="004E110E" w:rsidRPr="004E110E">
        <w:rPr>
          <w:b/>
          <w:u w:val="single"/>
        </w:rPr>
        <w:t>6 слайд</w:t>
      </w:r>
      <w:r w:rsidR="004E110E" w:rsidRPr="004E110E">
        <w:t>)</w:t>
      </w:r>
    </w:p>
    <w:p w:rsidR="004E110E" w:rsidRPr="00FE4D6D" w:rsidRDefault="004E110E" w:rsidP="006E6898">
      <w:pPr>
        <w:pStyle w:val="a4"/>
        <w:spacing w:before="0" w:beforeAutospacing="0" w:after="0" w:afterAutospacing="0"/>
        <w:jc w:val="both"/>
        <w:rPr>
          <w:b/>
        </w:rPr>
      </w:pPr>
      <w:r w:rsidRPr="004E110E">
        <w:rPr>
          <w:b/>
          <w:u w:val="single"/>
        </w:rPr>
        <w:t>7 слайд</w:t>
      </w:r>
      <w:r>
        <w:t>.</w:t>
      </w:r>
    </w:p>
    <w:p w:rsidR="000A653F" w:rsidRPr="00FE4D6D" w:rsidRDefault="000A653F" w:rsidP="006E6898">
      <w:pPr>
        <w:pStyle w:val="a4"/>
        <w:spacing w:before="0" w:beforeAutospacing="0" w:after="0" w:afterAutospacing="0"/>
        <w:jc w:val="both"/>
        <w:rPr>
          <w:b/>
        </w:rPr>
      </w:pPr>
      <w:r w:rsidRPr="00FE4D6D">
        <w:tab/>
      </w:r>
      <w:r w:rsidRPr="00FE4D6D">
        <w:rPr>
          <w:b/>
        </w:rPr>
        <w:t>2. Эвристическая беседа.</w:t>
      </w:r>
    </w:p>
    <w:p w:rsidR="000A653F" w:rsidRPr="00FE4D6D" w:rsidRDefault="000A653F" w:rsidP="006E6898">
      <w:pPr>
        <w:pStyle w:val="a4"/>
        <w:spacing w:before="0" w:beforeAutospacing="0" w:after="0" w:afterAutospacing="0"/>
        <w:jc w:val="both"/>
        <w:rPr>
          <w:b/>
        </w:rPr>
      </w:pPr>
      <w:r w:rsidRPr="00FE4D6D">
        <w:rPr>
          <w:b/>
        </w:rPr>
        <w:t>Итак, начнем.</w:t>
      </w:r>
    </w:p>
    <w:p w:rsidR="000A653F" w:rsidRPr="00FE4D6D" w:rsidRDefault="000A653F" w:rsidP="006E6898">
      <w:pPr>
        <w:pStyle w:val="a4"/>
        <w:spacing w:before="0" w:beforeAutospacing="0" w:after="0" w:afterAutospacing="0"/>
        <w:jc w:val="both"/>
      </w:pPr>
      <w:r w:rsidRPr="00FE4D6D">
        <w:t xml:space="preserve">- </w:t>
      </w:r>
      <w:r w:rsidRPr="00FE4D6D">
        <w:rPr>
          <w:i/>
        </w:rPr>
        <w:t>Кто главный герой рассказа и чем он близок нам?</w:t>
      </w:r>
      <w:r w:rsidRPr="00FE4D6D">
        <w:t xml:space="preserve"> – главный герой -  мальчик Саня, близок нам по возрасту (15 лет), по своим рассуждениям о жизни, своей самостоятельностью, к которой каждый стремится, но не каждому это удается.</w:t>
      </w:r>
    </w:p>
    <w:p w:rsidR="000A653F" w:rsidRPr="00FE4D6D" w:rsidRDefault="000A653F" w:rsidP="006E6898">
      <w:pPr>
        <w:pStyle w:val="a4"/>
        <w:spacing w:before="0" w:beforeAutospacing="0" w:after="0" w:afterAutospacing="0"/>
        <w:jc w:val="both"/>
      </w:pPr>
      <w:r w:rsidRPr="00FE4D6D">
        <w:rPr>
          <w:i/>
        </w:rPr>
        <w:t>- Что такое самостоятельность? Как о ней рассуждает автор?</w:t>
      </w:r>
      <w:r w:rsidRPr="00FE4D6D">
        <w:t xml:space="preserve"> - «Самостоятельность» — самому стоять на ногах в жизни, без подпорок и подсказок — вот что это значит.»</w:t>
      </w:r>
    </w:p>
    <w:p w:rsidR="000A653F" w:rsidRPr="00FE4D6D" w:rsidRDefault="000A653F" w:rsidP="000A653F">
      <w:pPr>
        <w:shd w:val="clear" w:color="auto" w:fill="FFFFFF"/>
        <w:ind w:right="-28" w:firstLine="360"/>
        <w:jc w:val="both"/>
        <w:rPr>
          <w:color w:val="000000"/>
        </w:rPr>
      </w:pPr>
      <w:r w:rsidRPr="00FE4D6D">
        <w:t xml:space="preserve">- </w:t>
      </w:r>
      <w:r w:rsidRPr="00FE4D6D">
        <w:rPr>
          <w:i/>
        </w:rPr>
        <w:t>Что за человек Митяй? Наши «за» и «против».</w:t>
      </w:r>
      <w:r w:rsidRPr="00FE4D6D">
        <w:t xml:space="preserve"> –</w:t>
      </w:r>
      <w:r w:rsidRPr="00FE4D6D">
        <w:rPr>
          <w:color w:val="000000"/>
        </w:rPr>
        <w:t xml:space="preserve"> «Митяй когда-то «сидел», кроме того, он «пил» — были, были у него особого рода меты, которые отпугивают благочинных людей». «Митяй с тех пор больше смерти боится всякого мужицкого шума и старается отойти в сторонку, едва лишь он назревает». «Он мужик-то не дурной, нет, только из круга выбился». Вот это «из круга выбился» почему-то больше всего и возбуждало в Сане интерес к Митяю. Есть, значит, люди в круге и есть за кругом — и что же, не может или не хочет он вернуться обратно в круг?»</w:t>
      </w:r>
    </w:p>
    <w:p w:rsidR="004E110E" w:rsidRPr="004E110E" w:rsidRDefault="000A653F" w:rsidP="000A653F">
      <w:pPr>
        <w:shd w:val="clear" w:color="auto" w:fill="FFFFFF"/>
        <w:ind w:right="-28" w:firstLine="360"/>
        <w:jc w:val="both"/>
        <w:rPr>
          <w:color w:val="000000"/>
        </w:rPr>
      </w:pPr>
      <w:r w:rsidRPr="00FE4D6D">
        <w:rPr>
          <w:color w:val="000000"/>
        </w:rPr>
        <w:t xml:space="preserve">- </w:t>
      </w:r>
      <w:r w:rsidRPr="00FE4D6D">
        <w:rPr>
          <w:i/>
          <w:color w:val="000000"/>
        </w:rPr>
        <w:t>А как вы думаете, что значит для человека «выбиться из круга»?</w:t>
      </w:r>
    </w:p>
    <w:p w:rsidR="000A653F" w:rsidRPr="00FE4D6D" w:rsidRDefault="000A653F" w:rsidP="000A653F">
      <w:pPr>
        <w:shd w:val="clear" w:color="auto" w:fill="FFFFFF"/>
        <w:ind w:right="-28" w:firstLine="360"/>
        <w:jc w:val="both"/>
        <w:rPr>
          <w:color w:val="000000"/>
        </w:rPr>
      </w:pPr>
      <w:r w:rsidRPr="00FE4D6D">
        <w:rPr>
          <w:color w:val="000000"/>
        </w:rPr>
        <w:t xml:space="preserve"> – стать другим, не таким, как все, отойти от общества.</w:t>
      </w:r>
      <w:r w:rsidR="004E110E">
        <w:rPr>
          <w:color w:val="000000"/>
        </w:rPr>
        <w:t xml:space="preserve"> </w:t>
      </w:r>
      <w:r w:rsidR="00B14A58" w:rsidRPr="004E110E">
        <w:rPr>
          <w:color w:val="000000"/>
        </w:rPr>
        <w:t>(</w:t>
      </w:r>
      <w:r w:rsidR="00B14A58" w:rsidRPr="00B14A58">
        <w:rPr>
          <w:b/>
          <w:color w:val="000000"/>
          <w:u w:val="single"/>
        </w:rPr>
        <w:t>гиперссылка</w:t>
      </w:r>
      <w:r w:rsidR="00B14A58" w:rsidRPr="004E110E">
        <w:rPr>
          <w:color w:val="000000"/>
        </w:rPr>
        <w:t>)</w:t>
      </w:r>
    </w:p>
    <w:p w:rsidR="000A653F" w:rsidRPr="00FE4D6D" w:rsidRDefault="000A653F" w:rsidP="000A653F">
      <w:pPr>
        <w:shd w:val="clear" w:color="auto" w:fill="FFFFFF"/>
        <w:ind w:right="-28" w:firstLine="360"/>
        <w:jc w:val="both"/>
        <w:rPr>
          <w:b/>
          <w:color w:val="000000"/>
        </w:rPr>
      </w:pPr>
      <w:r w:rsidRPr="00FE4D6D">
        <w:rPr>
          <w:b/>
          <w:color w:val="000000"/>
        </w:rPr>
        <w:t>Твори добро другим во благо!</w:t>
      </w:r>
    </w:p>
    <w:p w:rsidR="004E110E" w:rsidRPr="004E110E" w:rsidRDefault="004B648F" w:rsidP="000A653F">
      <w:pPr>
        <w:shd w:val="clear" w:color="auto" w:fill="FFFFFF"/>
        <w:ind w:right="-28" w:firstLine="360"/>
        <w:jc w:val="both"/>
        <w:rPr>
          <w:color w:val="000000"/>
        </w:rPr>
      </w:pPr>
      <w:r w:rsidRPr="00FE4D6D">
        <w:rPr>
          <w:b/>
          <w:color w:val="000000"/>
        </w:rPr>
        <w:t xml:space="preserve">- </w:t>
      </w:r>
      <w:r w:rsidRPr="00FE4D6D">
        <w:rPr>
          <w:i/>
          <w:color w:val="000000"/>
        </w:rPr>
        <w:t>Является ли природа действующим лицом произведения? Какую роль она играет?</w:t>
      </w:r>
      <w:r w:rsidRPr="00FE4D6D">
        <w:rPr>
          <w:b/>
          <w:color w:val="000000"/>
        </w:rPr>
        <w:t xml:space="preserve"> </w:t>
      </w:r>
    </w:p>
    <w:p w:rsidR="00C97F6F" w:rsidRPr="00FE4D6D" w:rsidRDefault="004B648F" w:rsidP="000A653F">
      <w:pPr>
        <w:shd w:val="clear" w:color="auto" w:fill="FFFFFF"/>
        <w:ind w:right="-28" w:firstLine="360"/>
        <w:jc w:val="both"/>
      </w:pPr>
      <w:r w:rsidRPr="00FE4D6D">
        <w:rPr>
          <w:b/>
          <w:color w:val="000000"/>
        </w:rPr>
        <w:t xml:space="preserve">- </w:t>
      </w:r>
      <w:r w:rsidRPr="00FE4D6D">
        <w:t xml:space="preserve">Человек немыслим без природы не только как неотъемлемая часть ее, но и как совершенно уникальная субстанция, которая способна соединить разум и то, что этот разум питает; осуществить связь между малой частью планеты и необозримыми просторами Вселенной. природа живет самостоятельно, независимо, вольно и в то же время - предвосхищая или поясняя происходящее с человеком. </w:t>
      </w:r>
    </w:p>
    <w:p w:rsidR="004E110E" w:rsidRDefault="00C97F6F" w:rsidP="00C97F6F">
      <w:pPr>
        <w:pStyle w:val="a4"/>
        <w:spacing w:before="0" w:beforeAutospacing="0" w:after="0" w:afterAutospacing="0"/>
        <w:ind w:firstLine="900"/>
        <w:jc w:val="both"/>
      </w:pPr>
      <w:r w:rsidRPr="00FE4D6D">
        <w:t xml:space="preserve">- </w:t>
      </w:r>
      <w:r w:rsidRPr="00FE4D6D">
        <w:rPr>
          <w:i/>
        </w:rPr>
        <w:t>Отношение Сани к природе. В чем особенность?</w:t>
      </w:r>
      <w:r w:rsidR="004E110E" w:rsidRPr="004E110E">
        <w:rPr>
          <w:color w:val="000000"/>
        </w:rPr>
        <w:t xml:space="preserve"> </w:t>
      </w:r>
    </w:p>
    <w:p w:rsidR="00C97F6F" w:rsidRPr="00FE4D6D" w:rsidRDefault="00C97F6F" w:rsidP="00C97F6F">
      <w:pPr>
        <w:pStyle w:val="a4"/>
        <w:spacing w:before="0" w:beforeAutospacing="0" w:after="0" w:afterAutospacing="0"/>
        <w:ind w:firstLine="900"/>
        <w:jc w:val="both"/>
      </w:pPr>
      <w:r w:rsidRPr="00FE4D6D">
        <w:t xml:space="preserve">- Природа подталкивает его к новым размышлениям-воспоминаниям: нет, не его воспоминаниям, а чьим-то, всколыхнувшимся и возродившимся в нем - в пальцах, </w:t>
      </w:r>
      <w:r w:rsidRPr="00FE4D6D">
        <w:lastRenderedPageBreak/>
        <w:t>собирающих дымчато-синие плоды, обласкивающих каждую ягоду, в не произносимых дотоле словах, в подспудном восторге и чувстве вины одновременно. Его обращение к голубике и по форме своей, и по содержанию уходит корнями в древнюю культуру, в родной язык. И оно невозможно на людях, в толпе, при чужих. Оно - акт единения, позволяющего открыться родному, близкому. "Не обижайся, - наговаривал он, - что я возьму тебя... я возьму тебя, чтоб ты не пропала напрасно, чтоб" не упала на землю и не сгнила, никому не дав пользы. И если я тебя не возьму, если ты не успеешь упасть на землю и сгнить, все равно тебя склюет птица или оберет зверь, - так чем же хуже, если сейчас соберу тебя я? Я сберегу тебя... и зимой маленькая девочка Катя, которая часто болеет... она очень любит голубицу, любит тебя, ты очень помогаешь этой девочке. Когда мы приедем домой, ты увидишь ее и поймешь, как ты нужна ей... не обижайся, пожалуйста".</w:t>
      </w:r>
    </w:p>
    <w:p w:rsidR="00C97F6F" w:rsidRPr="00FE4D6D" w:rsidRDefault="00C97F6F" w:rsidP="00C97F6F">
      <w:pPr>
        <w:pStyle w:val="a4"/>
        <w:spacing w:before="0" w:beforeAutospacing="0" w:after="0" w:afterAutospacing="0"/>
        <w:ind w:firstLine="900"/>
        <w:jc w:val="both"/>
      </w:pPr>
      <w:r w:rsidRPr="00FE4D6D">
        <w:t xml:space="preserve">Обращение, доступное только женщинам и детям. Лучшее, что есть в душе, изливается на окружающее, словно оживляя, очеловечивая его, поднимая до равенства. И тогда природа тоже признает тебя равным, помогает тебе и мстит твоим обидчикам, предостерегает и разделяет твои горести. Никогда в жизни Саня не видел такого </w:t>
      </w:r>
      <w:proofErr w:type="spellStart"/>
      <w:r w:rsidRPr="00FE4D6D">
        <w:t>густоплодья</w:t>
      </w:r>
      <w:proofErr w:type="spellEnd"/>
      <w:r w:rsidRPr="00FE4D6D">
        <w:t xml:space="preserve">, к какому привел их Митяй. Никогда не испытывал ранее он такого удивления и восторга - разве только в беспамятном детстве, которое запомнило все не головой, а телом, клетками и когда-нибудь вернет эту особую память. Но то было давно и без его участия. А тут именно ему, пришедшему на эту встречу одному ему открывалось, показывалось нечто тайное. И даже сама наступившая ночь тоже "точно взялась показать ему один из своих могучих пределов", - такие ночи не бывают напрасно; герой уже ждет чего-то глобального, могущего враз изменить его, все его существо, восприимчивое к неведомому, готовое к новой встрече, новой тайне, откровению. "Нетерпение становилось все сильней - и ближе, значит, было исполнение, точно что-то, невидимое и всесильное, склонилось и рассматривает, он ли это. Нет, не рассматривает... улавливает все его чувства, всю исходящую из него молчаливую тайную жизнь и по ней определяет, есть ли в нем и достаточно ли того, что есть, для какого-то </w:t>
      </w:r>
      <w:r w:rsidRPr="00FE4D6D">
        <w:rPr>
          <w:rStyle w:val="a5"/>
        </w:rPr>
        <w:t>исполнения</w:t>
      </w:r>
      <w:r w:rsidRPr="00FE4D6D">
        <w:t>".</w:t>
      </w:r>
    </w:p>
    <w:p w:rsidR="004B648F" w:rsidRPr="00FE4D6D" w:rsidRDefault="004B648F" w:rsidP="000A653F">
      <w:pPr>
        <w:shd w:val="clear" w:color="auto" w:fill="FFFFFF"/>
        <w:ind w:right="-28" w:firstLine="360"/>
        <w:jc w:val="both"/>
        <w:rPr>
          <w:b/>
          <w:color w:val="000000"/>
        </w:rPr>
      </w:pPr>
      <w:r w:rsidRPr="00FE4D6D">
        <w:t>С первых же минут Саня отмечает, что "тайга стояла тихая и смирная; уже и проснувшись, вступив в день, она, казалось, безвольно дремала в ожидании каких-то перемен". И из неба словно вынули плоть, и солнце не показывалось; что-то, вероятно, должно произойти - как и с теми, кто видит это. И произойдет.</w:t>
      </w:r>
    </w:p>
    <w:p w:rsidR="004B648F" w:rsidRPr="00FE4D6D" w:rsidRDefault="004B648F" w:rsidP="004B648F">
      <w:pPr>
        <w:pStyle w:val="a4"/>
        <w:spacing w:before="0" w:beforeAutospacing="0" w:after="0" w:afterAutospacing="0"/>
        <w:jc w:val="both"/>
      </w:pPr>
      <w:r w:rsidRPr="00FE4D6D">
        <w:t>Только на первый взгляд может показаться случайным разговор между Митяем и дядей Володей, когда они вышли к участку тайги, зацепленному смерчем, - деревья, как подрезанные, лежали навалку. На угрюмое замечание дяди Володи, что так и убить кого-нибудь могло, Митяй отвечает:</w:t>
      </w:r>
    </w:p>
    <w:p w:rsidR="004B648F" w:rsidRPr="00FE4D6D" w:rsidRDefault="004B648F" w:rsidP="004B648F">
      <w:pPr>
        <w:pStyle w:val="a4"/>
        <w:spacing w:before="0" w:beforeAutospacing="0" w:after="0" w:afterAutospacing="0"/>
        <w:jc w:val="both"/>
      </w:pPr>
      <w:r w:rsidRPr="00FE4D6D">
        <w:t xml:space="preserve">"- А новичков-то и хлещет. Их-то, </w:t>
      </w:r>
      <w:proofErr w:type="spellStart"/>
      <w:r w:rsidRPr="00FE4D6D">
        <w:t>главно</w:t>
      </w:r>
      <w:proofErr w:type="spellEnd"/>
      <w:r w:rsidRPr="00FE4D6D">
        <w:t>, и караулит. Из-за их-то и происходит. Ишь, сколь тайги из-за одного такого погубило.</w:t>
      </w:r>
    </w:p>
    <w:p w:rsidR="004B648F" w:rsidRPr="00FE4D6D" w:rsidRDefault="004B648F" w:rsidP="004B648F">
      <w:pPr>
        <w:pStyle w:val="a4"/>
        <w:spacing w:before="0" w:beforeAutospacing="0" w:after="0" w:afterAutospacing="0"/>
        <w:jc w:val="both"/>
      </w:pPr>
      <w:r w:rsidRPr="00FE4D6D">
        <w:t>- Из-за кого? - вскинулся дядя Володя. - Что ты мелешь?!</w:t>
      </w:r>
    </w:p>
    <w:p w:rsidR="004B648F" w:rsidRPr="00FE4D6D" w:rsidRDefault="004B648F" w:rsidP="004B648F">
      <w:pPr>
        <w:pStyle w:val="a4"/>
        <w:spacing w:before="0" w:beforeAutospacing="0" w:after="0" w:afterAutospacing="0"/>
        <w:jc w:val="both"/>
      </w:pPr>
      <w:r w:rsidRPr="00FE4D6D">
        <w:t xml:space="preserve">- </w:t>
      </w:r>
      <w:proofErr w:type="spellStart"/>
      <w:r w:rsidRPr="00FE4D6D">
        <w:t>Откуль</w:t>
      </w:r>
      <w:proofErr w:type="spellEnd"/>
      <w:r w:rsidRPr="00FE4D6D">
        <w:t xml:space="preserve"> я знаю, из-за кого. Я тут не был".</w:t>
      </w:r>
    </w:p>
    <w:p w:rsidR="000A653F" w:rsidRPr="00FE4D6D" w:rsidRDefault="004B648F" w:rsidP="004B648F">
      <w:pPr>
        <w:shd w:val="clear" w:color="auto" w:fill="FFFFFF"/>
        <w:ind w:right="-28"/>
        <w:jc w:val="both"/>
      </w:pPr>
      <w:r w:rsidRPr="00FE4D6D">
        <w:t>Так появляется в рассказе этот мотив - греха и наказания; наказывают силы природы, от которых не скрыть содеянного.</w:t>
      </w:r>
      <w:r w:rsidR="00B14A58" w:rsidRPr="00B14A58">
        <w:rPr>
          <w:color w:val="000000"/>
        </w:rPr>
        <w:t xml:space="preserve"> </w:t>
      </w:r>
      <w:r w:rsidR="00B14A58" w:rsidRPr="004E110E">
        <w:rPr>
          <w:color w:val="000000"/>
        </w:rPr>
        <w:t>(</w:t>
      </w:r>
      <w:r w:rsidR="00B14A58" w:rsidRPr="00B14A58">
        <w:rPr>
          <w:b/>
          <w:color w:val="000000"/>
          <w:u w:val="single"/>
        </w:rPr>
        <w:t>гиперссылка</w:t>
      </w:r>
      <w:r w:rsidR="00B14A58" w:rsidRPr="004E110E">
        <w:rPr>
          <w:color w:val="000000"/>
        </w:rPr>
        <w:t>)</w:t>
      </w:r>
    </w:p>
    <w:p w:rsidR="004B648F" w:rsidRPr="00FE4D6D" w:rsidRDefault="004B648F" w:rsidP="004B648F">
      <w:pPr>
        <w:shd w:val="clear" w:color="auto" w:fill="FFFFFF"/>
        <w:ind w:right="-28"/>
        <w:jc w:val="both"/>
        <w:rPr>
          <w:b/>
        </w:rPr>
      </w:pPr>
      <w:r w:rsidRPr="00FE4D6D">
        <w:rPr>
          <w:b/>
        </w:rPr>
        <w:t>Твори добро другим во благо!</w:t>
      </w:r>
    </w:p>
    <w:p w:rsidR="000A653F" w:rsidRPr="00FE4D6D" w:rsidRDefault="004B648F" w:rsidP="006E6898">
      <w:pPr>
        <w:pStyle w:val="a4"/>
        <w:spacing w:before="0" w:beforeAutospacing="0" w:after="0" w:afterAutospacing="0"/>
        <w:jc w:val="both"/>
      </w:pPr>
      <w:r w:rsidRPr="00FE4D6D">
        <w:rPr>
          <w:i/>
        </w:rPr>
        <w:t xml:space="preserve">- В чем истоки подлости? О ком речь?- </w:t>
      </w:r>
      <w:r w:rsidRPr="00FE4D6D">
        <w:t>Наверное, не все чисто на душе у дяди Володи, так резко отреагировавшего на Митяево "из-за одного такого"; вступая в царство тайги, все трое понимают, что тут есть и особые какие-то законы, правила, - и каждый в меру своего представления о них соответственно себя ведет.</w:t>
      </w:r>
    </w:p>
    <w:p w:rsidR="004541CD" w:rsidRPr="00FE4D6D" w:rsidRDefault="00C97F6F" w:rsidP="006E6898">
      <w:pPr>
        <w:pStyle w:val="a4"/>
        <w:spacing w:before="0" w:beforeAutospacing="0" w:after="0" w:afterAutospacing="0"/>
        <w:jc w:val="both"/>
        <w:rPr>
          <w:i/>
        </w:rPr>
      </w:pPr>
      <w:r w:rsidRPr="00FE4D6D">
        <w:rPr>
          <w:i/>
        </w:rPr>
        <w:t xml:space="preserve">- Повлияет ли инцидент в тайге на дальнейшую судьбу Сани?- </w:t>
      </w:r>
    </w:p>
    <w:p w:rsidR="004E110E" w:rsidRDefault="004541CD" w:rsidP="006E6898">
      <w:pPr>
        <w:pStyle w:val="a4"/>
        <w:spacing w:before="0" w:beforeAutospacing="0" w:after="0" w:afterAutospacing="0"/>
        <w:jc w:val="both"/>
        <w:rPr>
          <w:i/>
        </w:rPr>
      </w:pPr>
      <w:r w:rsidRPr="00FE4D6D">
        <w:rPr>
          <w:i/>
        </w:rPr>
        <w:t xml:space="preserve">- </w:t>
      </w:r>
      <w:r w:rsidR="00C97F6F" w:rsidRPr="00FE4D6D">
        <w:rPr>
          <w:i/>
        </w:rPr>
        <w:t>Обратимся к эпиграфу урока</w:t>
      </w:r>
      <w:r w:rsidRPr="00FE4D6D">
        <w:rPr>
          <w:i/>
        </w:rPr>
        <w:t>: «Из подростков создаются поколения». Как вы понимаете эти слова Ф.М. Достоевского</w:t>
      </w:r>
      <w:r w:rsidR="004E110E" w:rsidRPr="00FE4D6D">
        <w:rPr>
          <w:i/>
        </w:rPr>
        <w:t>?</w:t>
      </w:r>
      <w:r w:rsidR="004E110E" w:rsidRPr="004E110E">
        <w:t xml:space="preserve"> (</w:t>
      </w:r>
      <w:r w:rsidR="004E110E" w:rsidRPr="00B14A58">
        <w:rPr>
          <w:b/>
          <w:u w:val="single"/>
        </w:rPr>
        <w:t>гиперссылка</w:t>
      </w:r>
      <w:r w:rsidR="004E110E" w:rsidRPr="004E110E">
        <w:t>)</w:t>
      </w:r>
    </w:p>
    <w:p w:rsidR="00C97F6F" w:rsidRPr="00FE4D6D" w:rsidRDefault="004541CD" w:rsidP="006E6898">
      <w:pPr>
        <w:pStyle w:val="a4"/>
        <w:spacing w:before="0" w:beforeAutospacing="0" w:after="0" w:afterAutospacing="0"/>
        <w:jc w:val="both"/>
      </w:pPr>
      <w:r w:rsidRPr="00FE4D6D">
        <w:rPr>
          <w:i/>
        </w:rPr>
        <w:t xml:space="preserve">- </w:t>
      </w:r>
      <w:r w:rsidR="004E110E">
        <w:t>К</w:t>
      </w:r>
      <w:r w:rsidRPr="00FE4D6D">
        <w:t>акими воспитают детей, такое будущее и будет. Наше будущее – дети. И будущее наших детей зависит от нас.</w:t>
      </w:r>
    </w:p>
    <w:p w:rsidR="00B44193" w:rsidRPr="00FE4D6D" w:rsidRDefault="00B44193" w:rsidP="006E6898">
      <w:pPr>
        <w:pStyle w:val="a4"/>
        <w:spacing w:before="0" w:beforeAutospacing="0" w:after="0" w:afterAutospacing="0"/>
        <w:jc w:val="both"/>
      </w:pPr>
    </w:p>
    <w:p w:rsidR="00F44837" w:rsidRPr="00FE4D6D" w:rsidRDefault="00F44837" w:rsidP="00F44837">
      <w:pPr>
        <w:pStyle w:val="2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 w:rsidRPr="00FE4D6D">
        <w:rPr>
          <w:b/>
          <w:sz w:val="24"/>
        </w:rPr>
        <w:lastRenderedPageBreak/>
        <w:t>ЭТАП ЗАКРЕПЛЕНИЯ НОВОГО МАТЕРИАЛА.</w:t>
      </w:r>
    </w:p>
    <w:p w:rsidR="00C97F6F" w:rsidRPr="00FE4D6D" w:rsidRDefault="00C97F6F" w:rsidP="00C97F6F">
      <w:pPr>
        <w:pStyle w:val="2"/>
        <w:spacing w:line="240" w:lineRule="auto"/>
        <w:ind w:left="709"/>
        <w:jc w:val="both"/>
        <w:rPr>
          <w:i/>
          <w:sz w:val="24"/>
        </w:rPr>
      </w:pPr>
      <w:r w:rsidRPr="00FE4D6D">
        <w:rPr>
          <w:i/>
          <w:sz w:val="24"/>
        </w:rPr>
        <w:t xml:space="preserve">- </w:t>
      </w:r>
      <w:r w:rsidR="00F15E03" w:rsidRPr="00FE4D6D">
        <w:rPr>
          <w:i/>
          <w:sz w:val="24"/>
        </w:rPr>
        <w:t xml:space="preserve"> Из чего же складывается идейная нить повествования?</w:t>
      </w:r>
    </w:p>
    <w:p w:rsidR="00B14A58" w:rsidRDefault="00F15E03" w:rsidP="00B14A58">
      <w:pPr>
        <w:pStyle w:val="a4"/>
        <w:spacing w:before="0" w:beforeAutospacing="0" w:after="0" w:afterAutospacing="0"/>
        <w:ind w:firstLine="900"/>
        <w:rPr>
          <w:i/>
        </w:rPr>
      </w:pPr>
      <w:r w:rsidRPr="00FE4D6D">
        <w:t xml:space="preserve">На протяжении рассказа мы видим Саню в поисках; он - в поисках философских, направленных в сторону таких понятий, как </w:t>
      </w:r>
      <w:r w:rsidRPr="00FE4D6D">
        <w:rPr>
          <w:rStyle w:val="a5"/>
          <w:i w:val="0"/>
        </w:rPr>
        <w:t>смысл жизни, чувства человека, отношения между человеком и природой</w:t>
      </w:r>
      <w:r w:rsidRPr="00FE4D6D">
        <w:rPr>
          <w:i/>
        </w:rPr>
        <w:t>.</w:t>
      </w:r>
    </w:p>
    <w:p w:rsidR="00B14A58" w:rsidRPr="00B14A58" w:rsidRDefault="00B14A58" w:rsidP="00B14A58">
      <w:pPr>
        <w:pStyle w:val="a4"/>
        <w:spacing w:before="0" w:beforeAutospacing="0" w:after="0" w:afterAutospacing="0"/>
        <w:rPr>
          <w:i/>
        </w:rPr>
      </w:pPr>
      <w:r w:rsidRPr="00B14A58">
        <w:rPr>
          <w:b/>
          <w:u w:val="single"/>
        </w:rPr>
        <w:t>9 слайд</w:t>
      </w:r>
      <w:r>
        <w:rPr>
          <w:i/>
        </w:rPr>
        <w:t>.</w:t>
      </w:r>
    </w:p>
    <w:p w:rsidR="00F44837" w:rsidRPr="00FE4D6D" w:rsidRDefault="00F44837" w:rsidP="00F44837">
      <w:pPr>
        <w:pStyle w:val="2"/>
        <w:spacing w:line="240" w:lineRule="auto"/>
        <w:ind w:left="0" w:firstLine="709"/>
        <w:jc w:val="both"/>
        <w:rPr>
          <w:b/>
          <w:i/>
          <w:sz w:val="24"/>
        </w:rPr>
      </w:pPr>
      <w:r w:rsidRPr="00FE4D6D">
        <w:rPr>
          <w:b/>
          <w:i/>
          <w:sz w:val="24"/>
        </w:rPr>
        <w:t>Задание для групповой работы.</w:t>
      </w:r>
    </w:p>
    <w:p w:rsidR="00C05869" w:rsidRPr="00FE4D6D" w:rsidRDefault="00C05869" w:rsidP="00F44837">
      <w:pPr>
        <w:pStyle w:val="2"/>
        <w:spacing w:line="240" w:lineRule="auto"/>
        <w:ind w:left="0" w:firstLine="709"/>
        <w:jc w:val="both"/>
        <w:rPr>
          <w:b/>
          <w:i/>
          <w:sz w:val="24"/>
        </w:rPr>
      </w:pPr>
      <w:r w:rsidRPr="00FE4D6D">
        <w:rPr>
          <w:b/>
          <w:i/>
          <w:sz w:val="24"/>
        </w:rPr>
        <w:t>1 группа. Каков смысл названия рассказа?</w:t>
      </w:r>
    </w:p>
    <w:p w:rsidR="00C05869" w:rsidRPr="00FE4D6D" w:rsidRDefault="00C05869" w:rsidP="00F44837">
      <w:pPr>
        <w:pStyle w:val="2"/>
        <w:spacing w:line="240" w:lineRule="auto"/>
        <w:ind w:left="0" w:firstLine="709"/>
        <w:jc w:val="both"/>
        <w:rPr>
          <w:b/>
          <w:i/>
          <w:sz w:val="24"/>
        </w:rPr>
      </w:pPr>
      <w:r w:rsidRPr="00FE4D6D">
        <w:rPr>
          <w:b/>
          <w:i/>
          <w:sz w:val="24"/>
        </w:rPr>
        <w:t>2 группа. Какие проблемы затрагивает автор в своем рассказе?</w:t>
      </w:r>
    </w:p>
    <w:p w:rsidR="007977F9" w:rsidRDefault="00C05869" w:rsidP="007977F9">
      <w:pPr>
        <w:pStyle w:val="2"/>
        <w:spacing w:line="240" w:lineRule="auto"/>
        <w:ind w:left="0" w:firstLine="720"/>
        <w:jc w:val="both"/>
        <w:rPr>
          <w:sz w:val="24"/>
        </w:rPr>
      </w:pPr>
      <w:r w:rsidRPr="00FE4D6D">
        <w:rPr>
          <w:b/>
          <w:i/>
          <w:sz w:val="24"/>
        </w:rPr>
        <w:t xml:space="preserve">3 группа. Что такое нравственность? </w:t>
      </w:r>
      <w:r w:rsidR="007977F9" w:rsidRPr="00FE4D6D">
        <w:rPr>
          <w:b/>
          <w:i/>
          <w:sz w:val="24"/>
        </w:rPr>
        <w:t>Какие этические нормы вы можете назвать?</w:t>
      </w:r>
      <w:r w:rsidR="007977F9" w:rsidRPr="00FE4D6D">
        <w:rPr>
          <w:sz w:val="24"/>
        </w:rPr>
        <w:t xml:space="preserve"> </w:t>
      </w:r>
      <w:r w:rsidR="004E110E">
        <w:rPr>
          <w:sz w:val="24"/>
        </w:rPr>
        <w:t>(</w:t>
      </w:r>
      <w:r w:rsidR="004E110E" w:rsidRPr="00B14A58">
        <w:rPr>
          <w:b/>
          <w:sz w:val="24"/>
          <w:u w:val="single"/>
        </w:rPr>
        <w:t>гиперссылка</w:t>
      </w:r>
      <w:r w:rsidR="004E110E">
        <w:rPr>
          <w:sz w:val="24"/>
        </w:rPr>
        <w:t>)</w:t>
      </w:r>
    </w:p>
    <w:p w:rsidR="004E110E" w:rsidRPr="00FE4D6D" w:rsidRDefault="004E110E" w:rsidP="007977F9">
      <w:pPr>
        <w:pStyle w:val="2"/>
        <w:spacing w:line="240" w:lineRule="auto"/>
        <w:ind w:left="0" w:firstLine="720"/>
        <w:jc w:val="both"/>
        <w:rPr>
          <w:sz w:val="24"/>
        </w:rPr>
      </w:pPr>
      <w:r w:rsidRPr="00B14A58">
        <w:rPr>
          <w:b/>
          <w:sz w:val="24"/>
          <w:u w:val="single"/>
        </w:rPr>
        <w:t>Слайд 11</w:t>
      </w:r>
      <w:r>
        <w:rPr>
          <w:sz w:val="24"/>
        </w:rPr>
        <w:t>.</w:t>
      </w:r>
    </w:p>
    <w:p w:rsidR="007977F9" w:rsidRPr="00FE4D6D" w:rsidRDefault="007977F9" w:rsidP="007977F9">
      <w:pPr>
        <w:pStyle w:val="2"/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Обратимся к словам, ставшим своего рода эпиграфом нашего урока. Принадлежат они известному английскому драматургу Бернарду Шоу.</w:t>
      </w:r>
    </w:p>
    <w:p w:rsidR="007977F9" w:rsidRPr="00FE4D6D" w:rsidRDefault="007977F9" w:rsidP="007977F9">
      <w:pPr>
        <w:ind w:left="1069"/>
        <w:jc w:val="right"/>
        <w:rPr>
          <w:i/>
        </w:rPr>
      </w:pPr>
      <w:r w:rsidRPr="00FE4D6D">
        <w:rPr>
          <w:i/>
        </w:rPr>
        <w:t>Теперь, когда мы уже научились летать по воздуху,</w:t>
      </w:r>
    </w:p>
    <w:p w:rsidR="007977F9" w:rsidRPr="00FE4D6D" w:rsidRDefault="007977F9" w:rsidP="007977F9">
      <w:pPr>
        <w:ind w:left="1069"/>
        <w:jc w:val="right"/>
        <w:rPr>
          <w:i/>
        </w:rPr>
      </w:pPr>
      <w:r w:rsidRPr="00FE4D6D">
        <w:rPr>
          <w:i/>
        </w:rPr>
        <w:t xml:space="preserve"> как птицы, плавать под водой, как рыбы, </w:t>
      </w:r>
    </w:p>
    <w:p w:rsidR="007977F9" w:rsidRPr="00FE4D6D" w:rsidRDefault="007977F9" w:rsidP="007977F9">
      <w:pPr>
        <w:ind w:left="1069"/>
        <w:jc w:val="right"/>
        <w:rPr>
          <w:i/>
        </w:rPr>
      </w:pPr>
      <w:r w:rsidRPr="00FE4D6D">
        <w:rPr>
          <w:i/>
        </w:rPr>
        <w:t xml:space="preserve">нам не хватает только одного: </w:t>
      </w:r>
    </w:p>
    <w:p w:rsidR="007977F9" w:rsidRPr="00FE4D6D" w:rsidRDefault="007977F9" w:rsidP="007977F9">
      <w:pPr>
        <w:ind w:left="1069"/>
        <w:jc w:val="right"/>
        <w:rPr>
          <w:i/>
        </w:rPr>
      </w:pPr>
      <w:r w:rsidRPr="00FE4D6D">
        <w:rPr>
          <w:i/>
        </w:rPr>
        <w:t>научиться жить на земле, как люди.</w:t>
      </w:r>
    </w:p>
    <w:p w:rsidR="007977F9" w:rsidRPr="00FE4D6D" w:rsidRDefault="007977F9" w:rsidP="007977F9">
      <w:pPr>
        <w:ind w:left="1069"/>
        <w:jc w:val="right"/>
        <w:rPr>
          <w:i/>
        </w:rPr>
      </w:pPr>
      <w:r w:rsidRPr="00FE4D6D">
        <w:rPr>
          <w:i/>
        </w:rPr>
        <w:t>Бернард Шоу.</w:t>
      </w:r>
    </w:p>
    <w:p w:rsidR="007977F9" w:rsidRPr="00FE4D6D" w:rsidRDefault="007977F9" w:rsidP="007977F9">
      <w:pPr>
        <w:pStyle w:val="2"/>
        <w:spacing w:line="240" w:lineRule="auto"/>
        <w:ind w:left="0" w:firstLine="720"/>
        <w:jc w:val="both"/>
        <w:rPr>
          <w:sz w:val="24"/>
        </w:rPr>
      </w:pPr>
      <w:r w:rsidRPr="00FE4D6D">
        <w:rPr>
          <w:b/>
          <w:sz w:val="24"/>
        </w:rPr>
        <w:t>Вывод.</w:t>
      </w:r>
      <w:r w:rsidRPr="00FE4D6D">
        <w:rPr>
          <w:sz w:val="24"/>
        </w:rPr>
        <w:t xml:space="preserve"> </w:t>
      </w:r>
    </w:p>
    <w:p w:rsidR="007977F9" w:rsidRPr="00FE4D6D" w:rsidRDefault="007977F9" w:rsidP="007977F9">
      <w:pPr>
        <w:pStyle w:val="2"/>
        <w:tabs>
          <w:tab w:val="num" w:pos="3049"/>
        </w:tabs>
        <w:spacing w:line="240" w:lineRule="auto"/>
        <w:ind w:left="0"/>
        <w:jc w:val="both"/>
        <w:rPr>
          <w:sz w:val="24"/>
        </w:rPr>
      </w:pPr>
      <w:r w:rsidRPr="00FE4D6D">
        <w:rPr>
          <w:i/>
          <w:sz w:val="24"/>
        </w:rPr>
        <w:t>- Что вам открылось в этих словах?-</w:t>
      </w:r>
      <w:r w:rsidRPr="00FE4D6D">
        <w:rPr>
          <w:sz w:val="24"/>
        </w:rPr>
        <w:t xml:space="preserve"> Вот для того, чтобы научиться жить по-человечески, мы и обратились сегодня на уроке к рассказу В.Г. Распутина «Век живи – век люби. Сегодня мы с вами лишь краешком глаза заглянули в творческую лабораторию писателя. Но когда-нибудь двери в его рабочий кабинет широко распахнутся перед нами. Это непременно случится, если мы научимся творить добро, научимся сопереживать писателю и его героям.</w:t>
      </w:r>
    </w:p>
    <w:p w:rsidR="007977F9" w:rsidRPr="00FE4D6D" w:rsidRDefault="007977F9" w:rsidP="007977F9">
      <w:pPr>
        <w:pStyle w:val="2"/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«</w:t>
      </w:r>
      <w:r w:rsidRPr="00FE4D6D">
        <w:rPr>
          <w:b/>
          <w:sz w:val="24"/>
        </w:rPr>
        <w:t>Твори добро другим во благо</w:t>
      </w:r>
      <w:r w:rsidRPr="00FE4D6D">
        <w:rPr>
          <w:sz w:val="24"/>
        </w:rPr>
        <w:t>».</w:t>
      </w:r>
      <w:r w:rsidR="00B14A58">
        <w:rPr>
          <w:sz w:val="24"/>
        </w:rPr>
        <w:t xml:space="preserve"> (</w:t>
      </w:r>
      <w:r w:rsidR="00B14A58" w:rsidRPr="00B14A58">
        <w:rPr>
          <w:b/>
          <w:sz w:val="24"/>
          <w:u w:val="single"/>
        </w:rPr>
        <w:t>гиперссылка</w:t>
      </w:r>
      <w:r w:rsidR="00B14A58">
        <w:rPr>
          <w:sz w:val="24"/>
        </w:rPr>
        <w:t>)</w:t>
      </w:r>
    </w:p>
    <w:p w:rsidR="00F15E03" w:rsidRDefault="00F44837" w:rsidP="00F44837">
      <w:pPr>
        <w:pStyle w:val="2"/>
        <w:spacing w:line="240" w:lineRule="auto"/>
        <w:ind w:left="0" w:firstLine="720"/>
        <w:jc w:val="both"/>
        <w:rPr>
          <w:b/>
          <w:sz w:val="24"/>
        </w:rPr>
      </w:pPr>
      <w:r w:rsidRPr="00FE4D6D">
        <w:rPr>
          <w:b/>
          <w:sz w:val="24"/>
        </w:rPr>
        <w:t xml:space="preserve">Подведение итогов. </w:t>
      </w:r>
    </w:p>
    <w:p w:rsidR="004E110E" w:rsidRPr="004E110E" w:rsidRDefault="004E110E" w:rsidP="00F44837">
      <w:pPr>
        <w:pStyle w:val="2"/>
        <w:spacing w:line="240" w:lineRule="auto"/>
        <w:ind w:left="0" w:firstLine="720"/>
        <w:jc w:val="both"/>
        <w:rPr>
          <w:sz w:val="24"/>
        </w:rPr>
      </w:pPr>
      <w:r w:rsidRPr="00B14A58">
        <w:rPr>
          <w:b/>
          <w:sz w:val="24"/>
          <w:u w:val="single"/>
        </w:rPr>
        <w:t>Слайд 12</w:t>
      </w:r>
      <w:r w:rsidRPr="004E110E">
        <w:rPr>
          <w:sz w:val="24"/>
        </w:rPr>
        <w:t>.</w:t>
      </w:r>
    </w:p>
    <w:p w:rsidR="00F15E03" w:rsidRDefault="00F15E03" w:rsidP="007977F9">
      <w:pPr>
        <w:pStyle w:val="a4"/>
        <w:spacing w:before="0" w:beforeAutospacing="0" w:after="0" w:afterAutospacing="0"/>
      </w:pPr>
      <w:r w:rsidRPr="00FE4D6D">
        <w:t>Творчество Валентина Распутина - явление в мировой литературе, и, как всякое явление, оно единственно, уникально. Критики и философы, занимающиеся проблемами словесности, этики и эстетики, не раз еще будут обращаться к его произведениям, приводить примеры, изучать концепции, развивать мысли писателя. Но главное, конечно, - сами произведения. Не пройдите мимо них, снимите с полки, спросите в библиотеке - и читайте медленно, не торопясь, с раздумьями. Так, как книги его заслуживают. Писатель создавал их для нас. Только что мы перечитали повести и рассказы, статьи и очерки Валентина Распутина вместе. Но чтение - процесс индивидуальный, интимный</w:t>
      </w:r>
      <w:r w:rsidR="007977F9" w:rsidRPr="00FE4D6D">
        <w:t>. И, как говорит сам писатель, «</w:t>
      </w:r>
      <w:r w:rsidRPr="00FE4D6D">
        <w:t>чтение - это работа</w:t>
      </w:r>
      <w:r w:rsidR="007977F9" w:rsidRPr="00FE4D6D">
        <w:t>»</w:t>
      </w:r>
      <w:r w:rsidRPr="00FE4D6D">
        <w:t>... Читатель сам должен участвовать в событиях, иметь к ним свое отношение и даже место в них, чувствовать прилив крови от движения". Успехов вам в чтении. И всем нам - новых книг Валентина Распутина.</w:t>
      </w:r>
    </w:p>
    <w:p w:rsidR="004E110E" w:rsidRPr="00FE4D6D" w:rsidRDefault="004E110E" w:rsidP="007977F9">
      <w:pPr>
        <w:pStyle w:val="a4"/>
        <w:spacing w:before="0" w:beforeAutospacing="0" w:after="0" w:afterAutospacing="0"/>
      </w:pPr>
      <w:r w:rsidRPr="00B14A58">
        <w:rPr>
          <w:b/>
          <w:u w:val="single"/>
        </w:rPr>
        <w:t>Слайд 13</w:t>
      </w:r>
      <w:r>
        <w:t>.</w:t>
      </w:r>
      <w:r w:rsidR="00C675BF">
        <w:t xml:space="preserve"> </w:t>
      </w:r>
      <w:r w:rsidR="00C675BF" w:rsidRPr="00C675BF">
        <w:rPr>
          <w:b/>
          <w:u w:val="single"/>
        </w:rPr>
        <w:t>Слайд 14.</w:t>
      </w:r>
    </w:p>
    <w:p w:rsidR="00F44837" w:rsidRPr="00FE4D6D" w:rsidRDefault="00F44837" w:rsidP="00F44837">
      <w:pPr>
        <w:pStyle w:val="2"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0" w:firstLine="709"/>
        <w:jc w:val="both"/>
        <w:rPr>
          <w:b/>
          <w:sz w:val="24"/>
        </w:rPr>
      </w:pPr>
      <w:r w:rsidRPr="00FE4D6D">
        <w:rPr>
          <w:b/>
          <w:sz w:val="24"/>
        </w:rPr>
        <w:t>ЭТАП ИНФОРМАЦИИ УЧАЩИХСЯ О ДОМАШНЕМ ЗАДАНИИ, ИНСТРУКТАЖ О ЕГО ВЫПОЛНЕНИИ.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Чьё выступление на уроке вам показалось особенно интересным?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 xml:space="preserve">Эти ученики получают оценку «отлично». Им предлагается к следующему уроку </w:t>
      </w:r>
      <w:r w:rsidR="007977F9" w:rsidRPr="00FE4D6D">
        <w:rPr>
          <w:sz w:val="24"/>
        </w:rPr>
        <w:t xml:space="preserve">устно приготовить ответ на вопрос: «Какие нравственные </w:t>
      </w:r>
      <w:r w:rsidR="002C3C31" w:rsidRPr="00FE4D6D">
        <w:rPr>
          <w:sz w:val="24"/>
        </w:rPr>
        <w:t>уроки вы извлекли из рассказа</w:t>
      </w:r>
      <w:r w:rsidR="007977F9" w:rsidRPr="00FE4D6D">
        <w:rPr>
          <w:sz w:val="24"/>
        </w:rPr>
        <w:t>».</w:t>
      </w:r>
    </w:p>
    <w:p w:rsidR="00F44837" w:rsidRPr="00FE4D6D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А кто ни разу не ответил сегодня?</w:t>
      </w:r>
    </w:p>
    <w:p w:rsidR="00F44837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 xml:space="preserve">Вам задание: напишите, что вам понравилось в рассказе </w:t>
      </w:r>
      <w:r w:rsidR="007977F9" w:rsidRPr="00FE4D6D">
        <w:rPr>
          <w:sz w:val="24"/>
        </w:rPr>
        <w:t>В.Г. Распутина «Век живи – век люби».</w:t>
      </w:r>
    </w:p>
    <w:p w:rsidR="004E110E" w:rsidRDefault="00F44837" w:rsidP="00F44837">
      <w:pPr>
        <w:pStyle w:val="2"/>
        <w:numPr>
          <w:ilvl w:val="2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sz w:val="24"/>
        </w:rPr>
      </w:pPr>
      <w:r w:rsidRPr="00FE4D6D">
        <w:rPr>
          <w:sz w:val="24"/>
        </w:rPr>
        <w:t>Спасибо за урок. Всего вам хорошего.</w:t>
      </w:r>
      <w:r w:rsidR="004E110E">
        <w:rPr>
          <w:sz w:val="24"/>
        </w:rPr>
        <w:t xml:space="preserve"> </w:t>
      </w:r>
    </w:p>
    <w:p w:rsidR="00F44837" w:rsidRDefault="004E110E" w:rsidP="004E110E">
      <w:pPr>
        <w:pStyle w:val="2"/>
        <w:tabs>
          <w:tab w:val="num" w:pos="3049"/>
        </w:tabs>
        <w:spacing w:line="240" w:lineRule="auto"/>
        <w:ind w:left="0"/>
        <w:jc w:val="both"/>
        <w:rPr>
          <w:sz w:val="24"/>
        </w:rPr>
      </w:pPr>
      <w:r w:rsidRPr="00B14A58">
        <w:rPr>
          <w:b/>
          <w:sz w:val="24"/>
          <w:u w:val="single"/>
        </w:rPr>
        <w:t>Слайд 1</w:t>
      </w:r>
      <w:r w:rsidR="00C675BF">
        <w:rPr>
          <w:b/>
          <w:sz w:val="24"/>
          <w:u w:val="single"/>
        </w:rPr>
        <w:t>5</w:t>
      </w:r>
      <w:r>
        <w:rPr>
          <w:sz w:val="24"/>
        </w:rPr>
        <w:t>.</w:t>
      </w:r>
    </w:p>
    <w:sectPr w:rsidR="00F44837" w:rsidSect="00FE4D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C47"/>
    <w:multiLevelType w:val="hybridMultilevel"/>
    <w:tmpl w:val="986A887E"/>
    <w:lvl w:ilvl="0" w:tplc="FFFFFFFF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7F419D"/>
    <w:multiLevelType w:val="hybridMultilevel"/>
    <w:tmpl w:val="83E08DAA"/>
    <w:lvl w:ilvl="0" w:tplc="FFFFFFFF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EC7669"/>
    <w:multiLevelType w:val="hybridMultilevel"/>
    <w:tmpl w:val="DD68A02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662252"/>
    <w:multiLevelType w:val="hybridMultilevel"/>
    <w:tmpl w:val="ABB6FBD2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A822E2C"/>
    <w:multiLevelType w:val="hybridMultilevel"/>
    <w:tmpl w:val="30440A80"/>
    <w:lvl w:ilvl="0" w:tplc="FFFFFFFF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CF"/>
    <w:rsid w:val="000A653F"/>
    <w:rsid w:val="002C3C31"/>
    <w:rsid w:val="004000A1"/>
    <w:rsid w:val="004541CD"/>
    <w:rsid w:val="004B648F"/>
    <w:rsid w:val="004E110E"/>
    <w:rsid w:val="006B60CF"/>
    <w:rsid w:val="006E6898"/>
    <w:rsid w:val="007468F8"/>
    <w:rsid w:val="007977F9"/>
    <w:rsid w:val="00B11379"/>
    <w:rsid w:val="00B14A58"/>
    <w:rsid w:val="00B44193"/>
    <w:rsid w:val="00C05869"/>
    <w:rsid w:val="00C058A9"/>
    <w:rsid w:val="00C15FF9"/>
    <w:rsid w:val="00C675BF"/>
    <w:rsid w:val="00C97F6F"/>
    <w:rsid w:val="00EF68D8"/>
    <w:rsid w:val="00F15E03"/>
    <w:rsid w:val="00F44837"/>
    <w:rsid w:val="00F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F8"/>
    <w:rPr>
      <w:sz w:val="24"/>
      <w:szCs w:val="24"/>
    </w:rPr>
  </w:style>
  <w:style w:type="paragraph" w:styleId="1">
    <w:name w:val="heading 1"/>
    <w:basedOn w:val="a"/>
    <w:next w:val="a"/>
    <w:qFormat/>
    <w:rsid w:val="00F44837"/>
    <w:pPr>
      <w:keepNext/>
      <w:spacing w:line="360" w:lineRule="auto"/>
      <w:ind w:left="1069"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837"/>
    <w:pPr>
      <w:spacing w:line="360" w:lineRule="auto"/>
      <w:ind w:firstLine="720"/>
      <w:jc w:val="center"/>
    </w:pPr>
    <w:rPr>
      <w:b/>
      <w:bCs/>
      <w:sz w:val="28"/>
    </w:rPr>
  </w:style>
  <w:style w:type="paragraph" w:styleId="2">
    <w:name w:val="Body Text Indent 2"/>
    <w:basedOn w:val="a"/>
    <w:rsid w:val="00F44837"/>
    <w:pPr>
      <w:spacing w:line="360" w:lineRule="auto"/>
      <w:ind w:left="1429"/>
    </w:pPr>
    <w:rPr>
      <w:sz w:val="28"/>
    </w:rPr>
  </w:style>
  <w:style w:type="paragraph" w:styleId="a4">
    <w:name w:val="Normal (Web)"/>
    <w:basedOn w:val="a"/>
    <w:rsid w:val="006E6898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C97F6F"/>
    <w:rPr>
      <w:i/>
      <w:iCs/>
    </w:rPr>
  </w:style>
  <w:style w:type="paragraph" w:styleId="a6">
    <w:name w:val="Balloon Text"/>
    <w:basedOn w:val="a"/>
    <w:semiHidden/>
    <w:rsid w:val="0079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Урок-размышление по рассказу В</vt:lpstr>
    </vt:vector>
  </TitlesOfParts>
  <Company>школа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Урок-размышление по рассказу В</dc:title>
  <dc:subject/>
  <dc:creator>учитель</dc:creator>
  <cp:keywords/>
  <dc:description/>
  <cp:lastModifiedBy>Zavuch</cp:lastModifiedBy>
  <cp:revision>4</cp:revision>
  <cp:lastPrinted>2008-03-05T12:41:00Z</cp:lastPrinted>
  <dcterms:created xsi:type="dcterms:W3CDTF">2008-11-26T12:34:00Z</dcterms:created>
  <dcterms:modified xsi:type="dcterms:W3CDTF">2008-11-27T10:46:00Z</dcterms:modified>
</cp:coreProperties>
</file>