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02" w:rsidRPr="008610D9" w:rsidRDefault="00347302" w:rsidP="0034730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Cs w:val="28"/>
          <w:shd w:val="clear" w:color="auto" w:fill="FFFFFF"/>
        </w:rPr>
      </w:pPr>
      <w:r w:rsidRPr="00F03EF3">
        <w:rPr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-115570</wp:posOffset>
            </wp:positionV>
            <wp:extent cx="1538605" cy="1510665"/>
            <wp:effectExtent l="19050" t="0" r="4445" b="0"/>
            <wp:wrapTight wrapText="bothSides">
              <wp:wrapPolygon edited="0">
                <wp:start x="-267" y="0"/>
                <wp:lineTo x="-267" y="21246"/>
                <wp:lineTo x="21662" y="21246"/>
                <wp:lineTo x="21662" y="0"/>
                <wp:lineTo x="-267" y="0"/>
              </wp:wrapPolygon>
            </wp:wrapTight>
            <wp:docPr id="1" name="Рисунок 1" descr="F:\IMG_9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93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2263" t="36768" r="11902" b="29173"/>
                    <a:stretch/>
                  </pic:blipFill>
                  <pic:spPr bwMode="auto">
                    <a:xfrm>
                      <a:off x="0" y="0"/>
                      <a:ext cx="153860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Pr="008610D9">
        <w:rPr>
          <w:rFonts w:ascii="Times New Roman" w:hAnsi="Times New Roman" w:cs="Times New Roman"/>
          <w:i/>
          <w:szCs w:val="28"/>
          <w:shd w:val="clear" w:color="auto" w:fill="FFFFFF"/>
        </w:rPr>
        <w:t>Шайхина</w:t>
      </w:r>
      <w:proofErr w:type="spellEnd"/>
      <w:r w:rsidRPr="008610D9">
        <w:rPr>
          <w:rFonts w:ascii="Times New Roman" w:hAnsi="Times New Roman" w:cs="Times New Roman"/>
          <w:i/>
          <w:szCs w:val="28"/>
          <w:shd w:val="clear" w:color="auto" w:fill="FFFFFF"/>
        </w:rPr>
        <w:t xml:space="preserve"> </w:t>
      </w:r>
      <w:proofErr w:type="spellStart"/>
      <w:r w:rsidRPr="008610D9">
        <w:rPr>
          <w:rFonts w:ascii="Times New Roman" w:hAnsi="Times New Roman" w:cs="Times New Roman"/>
          <w:i/>
          <w:szCs w:val="28"/>
          <w:shd w:val="clear" w:color="auto" w:fill="FFFFFF"/>
        </w:rPr>
        <w:t>Гульназира</w:t>
      </w:r>
      <w:proofErr w:type="spellEnd"/>
      <w:r w:rsidRPr="008610D9">
        <w:rPr>
          <w:rFonts w:ascii="Times New Roman" w:hAnsi="Times New Roman" w:cs="Times New Roman"/>
          <w:i/>
          <w:szCs w:val="28"/>
          <w:shd w:val="clear" w:color="auto" w:fill="FFFFFF"/>
        </w:rPr>
        <w:t xml:space="preserve"> </w:t>
      </w:r>
      <w:proofErr w:type="spellStart"/>
      <w:r w:rsidRPr="008610D9">
        <w:rPr>
          <w:rFonts w:ascii="Times New Roman" w:hAnsi="Times New Roman" w:cs="Times New Roman"/>
          <w:i/>
          <w:szCs w:val="28"/>
          <w:shd w:val="clear" w:color="auto" w:fill="FFFFFF"/>
        </w:rPr>
        <w:t>Кажибаевна</w:t>
      </w:r>
      <w:proofErr w:type="spellEnd"/>
    </w:p>
    <w:p w:rsidR="00347302" w:rsidRPr="008610D9" w:rsidRDefault="00347302" w:rsidP="0034730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Cs w:val="28"/>
          <w:shd w:val="clear" w:color="auto" w:fill="FFFFFF"/>
        </w:rPr>
      </w:pPr>
      <w:r w:rsidRPr="008610D9">
        <w:rPr>
          <w:rFonts w:ascii="Times New Roman" w:hAnsi="Times New Roman" w:cs="Times New Roman"/>
          <w:i/>
          <w:szCs w:val="28"/>
          <w:shd w:val="clear" w:color="auto" w:fill="FFFFFF"/>
        </w:rPr>
        <w:t>учитель математики и физики</w:t>
      </w:r>
    </w:p>
    <w:p w:rsidR="00347302" w:rsidRPr="008610D9" w:rsidRDefault="00347302" w:rsidP="0034730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Cs w:val="28"/>
          <w:shd w:val="clear" w:color="auto" w:fill="FFFFFF"/>
        </w:rPr>
      </w:pPr>
      <w:r w:rsidRPr="008610D9">
        <w:rPr>
          <w:rFonts w:ascii="Times New Roman" w:hAnsi="Times New Roman" w:cs="Times New Roman"/>
          <w:i/>
          <w:szCs w:val="28"/>
          <w:shd w:val="clear" w:color="auto" w:fill="FFFFFF"/>
        </w:rPr>
        <w:t>второй квалификационной категории</w:t>
      </w:r>
    </w:p>
    <w:p w:rsidR="00347302" w:rsidRPr="008610D9" w:rsidRDefault="00347302" w:rsidP="0034730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Cs w:val="28"/>
          <w:shd w:val="clear" w:color="auto" w:fill="FFFFFF"/>
        </w:rPr>
      </w:pPr>
      <w:r w:rsidRPr="008610D9">
        <w:rPr>
          <w:rFonts w:ascii="Times New Roman" w:hAnsi="Times New Roman" w:cs="Times New Roman"/>
          <w:i/>
          <w:szCs w:val="28"/>
          <w:shd w:val="clear" w:color="auto" w:fill="FFFFFF"/>
        </w:rPr>
        <w:t>третьего базового уровня</w:t>
      </w:r>
    </w:p>
    <w:p w:rsidR="00347302" w:rsidRPr="008610D9" w:rsidRDefault="00347302" w:rsidP="0034730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Cs w:val="28"/>
          <w:shd w:val="clear" w:color="auto" w:fill="FFFFFF"/>
        </w:rPr>
      </w:pPr>
      <w:r w:rsidRPr="008610D9">
        <w:rPr>
          <w:rFonts w:ascii="Times New Roman" w:hAnsi="Times New Roman" w:cs="Times New Roman"/>
          <w:i/>
          <w:szCs w:val="28"/>
          <w:shd w:val="clear" w:color="auto" w:fill="FFFFFF"/>
        </w:rPr>
        <w:t xml:space="preserve">КГУ «Средняя школа № 2 </w:t>
      </w:r>
      <w:proofErr w:type="spellStart"/>
      <w:r w:rsidRPr="008610D9">
        <w:rPr>
          <w:rFonts w:ascii="Times New Roman" w:hAnsi="Times New Roman" w:cs="Times New Roman"/>
          <w:i/>
          <w:szCs w:val="28"/>
          <w:shd w:val="clear" w:color="auto" w:fill="FFFFFF"/>
        </w:rPr>
        <w:t>г</w:t>
      </w:r>
      <w:proofErr w:type="gramStart"/>
      <w:r w:rsidRPr="008610D9">
        <w:rPr>
          <w:rFonts w:ascii="Times New Roman" w:hAnsi="Times New Roman" w:cs="Times New Roman"/>
          <w:i/>
          <w:szCs w:val="28"/>
          <w:shd w:val="clear" w:color="auto" w:fill="FFFFFF"/>
        </w:rPr>
        <w:t>.Т</w:t>
      </w:r>
      <w:proofErr w:type="gramEnd"/>
      <w:r w:rsidRPr="008610D9">
        <w:rPr>
          <w:rFonts w:ascii="Times New Roman" w:hAnsi="Times New Roman" w:cs="Times New Roman"/>
          <w:i/>
          <w:szCs w:val="28"/>
          <w:shd w:val="clear" w:color="auto" w:fill="FFFFFF"/>
        </w:rPr>
        <w:t>айынша</w:t>
      </w:r>
      <w:proofErr w:type="spellEnd"/>
      <w:r w:rsidRPr="008610D9">
        <w:rPr>
          <w:rFonts w:ascii="Times New Roman" w:hAnsi="Times New Roman" w:cs="Times New Roman"/>
          <w:i/>
          <w:szCs w:val="28"/>
          <w:shd w:val="clear" w:color="auto" w:fill="FFFFFF"/>
        </w:rPr>
        <w:t>»</w:t>
      </w:r>
    </w:p>
    <w:p w:rsidR="00347302" w:rsidRPr="008610D9" w:rsidRDefault="00347302" w:rsidP="0034730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Cs w:val="28"/>
          <w:shd w:val="clear" w:color="auto" w:fill="FFFFFF"/>
        </w:rPr>
      </w:pPr>
      <w:proofErr w:type="spellStart"/>
      <w:r w:rsidRPr="008610D9">
        <w:rPr>
          <w:rFonts w:ascii="Times New Roman" w:hAnsi="Times New Roman" w:cs="Times New Roman"/>
          <w:i/>
          <w:szCs w:val="28"/>
          <w:shd w:val="clear" w:color="auto" w:fill="FFFFFF"/>
        </w:rPr>
        <w:t>Тайыншинский</w:t>
      </w:r>
      <w:proofErr w:type="spellEnd"/>
      <w:r w:rsidRPr="008610D9">
        <w:rPr>
          <w:rFonts w:ascii="Times New Roman" w:hAnsi="Times New Roman" w:cs="Times New Roman"/>
          <w:i/>
          <w:szCs w:val="28"/>
          <w:shd w:val="clear" w:color="auto" w:fill="FFFFFF"/>
        </w:rPr>
        <w:t xml:space="preserve"> район</w:t>
      </w:r>
    </w:p>
    <w:p w:rsidR="00347302" w:rsidRDefault="00347302" w:rsidP="0034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0D9">
        <w:rPr>
          <w:rFonts w:ascii="Times New Roman" w:hAnsi="Times New Roman" w:cs="Times New Roman"/>
          <w:i/>
          <w:szCs w:val="28"/>
          <w:shd w:val="clear" w:color="auto" w:fill="FFFFFF"/>
        </w:rPr>
        <w:t>Северо-Казахстанская область</w:t>
      </w:r>
    </w:p>
    <w:p w:rsidR="00347302" w:rsidRDefault="00347302" w:rsidP="0034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302" w:rsidRDefault="00347302" w:rsidP="0034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302" w:rsidRPr="00F03EF3" w:rsidRDefault="00347302" w:rsidP="0034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EF3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F03EF3">
        <w:rPr>
          <w:rFonts w:ascii="Times New Roman" w:hAnsi="Times New Roman" w:cs="Times New Roman"/>
          <w:sz w:val="24"/>
          <w:szCs w:val="24"/>
        </w:rPr>
        <w:t xml:space="preserve">  февраля  2015 года</w:t>
      </w:r>
    </w:p>
    <w:p w:rsidR="00347302" w:rsidRDefault="00347302" w:rsidP="003473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Урок по физике в 8 классе</w:t>
      </w:r>
    </w:p>
    <w:p w:rsidR="00347302" w:rsidRPr="00F03EF3" w:rsidRDefault="00347302" w:rsidP="0034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302" w:rsidRDefault="00347302" w:rsidP="00347302">
      <w:pPr>
        <w:spacing w:after="0" w:line="19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516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Электрический ток в различных средах.</w:t>
      </w:r>
    </w:p>
    <w:p w:rsidR="00347302" w:rsidRDefault="00347302" w:rsidP="0034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51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Изучить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3473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лектрический ток в различных средах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302" w:rsidRPr="00583516" w:rsidRDefault="00347302" w:rsidP="0034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516">
        <w:rPr>
          <w:rFonts w:ascii="Times New Roman" w:hAnsi="Times New Roman" w:cs="Times New Roman"/>
          <w:b/>
          <w:sz w:val="24"/>
          <w:szCs w:val="24"/>
        </w:rPr>
        <w:t>Критерии успеха:</w:t>
      </w:r>
    </w:p>
    <w:p w:rsidR="00347302" w:rsidRDefault="00347302" w:rsidP="0034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i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знаю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проходит э</w:t>
      </w:r>
      <w:r w:rsidRPr="003473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лектрический ток в различных средах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7302" w:rsidRDefault="00347302" w:rsidP="0034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i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понимаю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зачем нужно изучать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3473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лектрический ток в различных средах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7302" w:rsidRPr="00347302" w:rsidRDefault="00347302" w:rsidP="0034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86C35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могу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где в жизни используется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3473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лектрический ток в различных средах</w:t>
      </w:r>
      <w:r w:rsidRPr="00347302">
        <w:rPr>
          <w:rFonts w:ascii="Times New Roman" w:hAnsi="Times New Roman" w:cs="Times New Roman"/>
          <w:sz w:val="24"/>
          <w:szCs w:val="24"/>
        </w:rPr>
        <w:t>.</w:t>
      </w:r>
    </w:p>
    <w:p w:rsidR="00347302" w:rsidRDefault="00347302" w:rsidP="0034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302" w:rsidRPr="00583516" w:rsidRDefault="00347302" w:rsidP="00347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51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47302" w:rsidRDefault="00347302" w:rsidP="0034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35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83516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 на сотрудничество «Настроение», каждый учащийся говорить с каким настроением пришел на урок.</w:t>
      </w:r>
    </w:p>
    <w:p w:rsidR="00347302" w:rsidRDefault="00347302" w:rsidP="0034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351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83516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Деление на группы. Раздается карточки для самооценки. Критерии оценивания баллы выставляют по всем этапам урока, в конце урока суммируется и выставляется в журнал.</w:t>
      </w:r>
    </w:p>
    <w:p w:rsidR="00347302" w:rsidRDefault="00347302" w:rsidP="0034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«0» баллов ничего не понял;  «1» баллов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понял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 решить примеры;  «2» баллов понял, могу решить и объяснить решение заданий.</w:t>
      </w:r>
    </w:p>
    <w:p w:rsidR="00347302" w:rsidRDefault="00347302" w:rsidP="0034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351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83516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Определение темы, цели и критерии успеха. Задаются вопросы:</w:t>
      </w:r>
    </w:p>
    <w:p w:rsidR="00347302" w:rsidRDefault="00347302" w:rsidP="0034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В темное время суток мы включаем …?</w:t>
      </w:r>
    </w:p>
    <w:p w:rsidR="00347302" w:rsidRDefault="00347302" w:rsidP="0034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Что изображено на слайде?</w:t>
      </w:r>
    </w:p>
    <w:p w:rsidR="00347302" w:rsidRDefault="00347302" w:rsidP="0034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Как все эти предметы назвать одним предложением?</w:t>
      </w:r>
    </w:p>
    <w:p w:rsidR="00347302" w:rsidRDefault="00347302" w:rsidP="0034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Определите цель  урока.</w:t>
      </w:r>
    </w:p>
    <w:p w:rsidR="00347302" w:rsidRDefault="00347302" w:rsidP="0034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Сформулируйте цель урока.</w:t>
      </w:r>
    </w:p>
    <w:p w:rsidR="00347302" w:rsidRDefault="00347302" w:rsidP="0034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351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83516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Самостоятельное изучение новой темы по раздаточному материалу. Для каждой группе отдельная тема для изучения.</w:t>
      </w:r>
    </w:p>
    <w:p w:rsidR="00347302" w:rsidRPr="00A81532" w:rsidRDefault="00347302" w:rsidP="00347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 группа.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Электрический ток в металлах</w:t>
      </w:r>
    </w:p>
    <w:p w:rsidR="00347302" w:rsidRPr="00A81532" w:rsidRDefault="00347302" w:rsidP="0034730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 группа.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Электрический ток в растворах электролитов</w:t>
      </w:r>
    </w:p>
    <w:p w:rsidR="00347302" w:rsidRDefault="00347302" w:rsidP="00347302">
      <w:pPr>
        <w:spacing w:after="0" w:line="19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 группа.</w:t>
      </w:r>
      <w:r w:rsidRPr="00C274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Электрический ток в газах</w:t>
      </w:r>
    </w:p>
    <w:p w:rsidR="00347302" w:rsidRDefault="00347302" w:rsidP="00347302">
      <w:pPr>
        <w:spacing w:after="0" w:line="19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 группа.</w:t>
      </w:r>
      <w:r w:rsidRPr="00C274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Электрический ток в вакууме</w:t>
      </w:r>
    </w:p>
    <w:p w:rsidR="00347302" w:rsidRDefault="00347302" w:rsidP="0034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постер</w:t>
      </w:r>
      <w:proofErr w:type="spellEnd"/>
      <w:r w:rsidR="002F1BF8">
        <w:rPr>
          <w:rFonts w:ascii="Times New Roman" w:hAnsi="Times New Roman" w:cs="Times New Roman"/>
          <w:sz w:val="24"/>
          <w:szCs w:val="24"/>
        </w:rPr>
        <w:t xml:space="preserve"> и тесты по своей теме по 5 вопросов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302" w:rsidRDefault="00347302" w:rsidP="0034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Учащиеся сами себя оценивают, как они поняли материал.</w:t>
      </w:r>
    </w:p>
    <w:p w:rsidR="00347302" w:rsidRPr="00C274CD" w:rsidRDefault="00347302" w:rsidP="0034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351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83516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BF8">
        <w:rPr>
          <w:rFonts w:ascii="Times New Roman" w:hAnsi="Times New Roman" w:cs="Times New Roman"/>
          <w:sz w:val="24"/>
          <w:szCs w:val="24"/>
        </w:rPr>
        <w:t xml:space="preserve">Защита </w:t>
      </w:r>
      <w:proofErr w:type="spellStart"/>
      <w:r w:rsidR="002F1BF8">
        <w:rPr>
          <w:rFonts w:ascii="Times New Roman" w:hAnsi="Times New Roman" w:cs="Times New Roman"/>
          <w:sz w:val="24"/>
          <w:szCs w:val="24"/>
        </w:rPr>
        <w:t>постеров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F1BF8">
        <w:rPr>
          <w:rFonts w:ascii="Times New Roman" w:hAnsi="Times New Roman" w:cs="Times New Roman"/>
          <w:sz w:val="24"/>
          <w:szCs w:val="24"/>
        </w:rPr>
        <w:t xml:space="preserve"> Выходят по два ученика с группы,  показывают свою работу и рассказывают всем как проходит электрический ток в различных средах.</w:t>
      </w:r>
    </w:p>
    <w:p w:rsidR="00347302" w:rsidRPr="00BC7140" w:rsidRDefault="00347302" w:rsidP="0034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351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83516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 w:rsidR="002F1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BF8">
        <w:rPr>
          <w:rFonts w:ascii="Times New Roman" w:hAnsi="Times New Roman" w:cs="Times New Roman"/>
          <w:sz w:val="24"/>
          <w:szCs w:val="24"/>
        </w:rPr>
        <w:t>Учащиеся слушают и задают вопросы по 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302" w:rsidRDefault="00347302" w:rsidP="0034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351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83516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 w:rsidR="002F1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BF8" w:rsidRPr="002F1BF8">
        <w:rPr>
          <w:rFonts w:ascii="Times New Roman" w:hAnsi="Times New Roman" w:cs="Times New Roman"/>
          <w:sz w:val="24"/>
          <w:szCs w:val="24"/>
        </w:rPr>
        <w:t>Затем</w:t>
      </w:r>
      <w:r w:rsidR="002F1BF8">
        <w:rPr>
          <w:rFonts w:ascii="Times New Roman" w:hAnsi="Times New Roman" w:cs="Times New Roman"/>
          <w:sz w:val="24"/>
          <w:szCs w:val="24"/>
        </w:rPr>
        <w:t xml:space="preserve"> группы обмениваются тестами, отвечают на 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BF8" w:rsidRPr="00D529F6" w:rsidRDefault="002F1BF8" w:rsidP="0034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3516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83516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BF8">
        <w:rPr>
          <w:rFonts w:ascii="Times New Roman" w:hAnsi="Times New Roman" w:cs="Times New Roman"/>
          <w:sz w:val="24"/>
          <w:szCs w:val="24"/>
        </w:rPr>
        <w:t>Взаимопроверка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Каждой группе возвращается составленный тест.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ставят оценки группе.</w:t>
      </w:r>
    </w:p>
    <w:p w:rsidR="00347302" w:rsidRPr="00D529F6" w:rsidRDefault="00347302" w:rsidP="0034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3516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83516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Домашнее задание. </w:t>
      </w:r>
      <w:r w:rsidRPr="00D529F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45-50.</w:t>
      </w:r>
    </w:p>
    <w:p w:rsidR="00347302" w:rsidRDefault="00347302" w:rsidP="0034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51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83516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r>
        <w:rPr>
          <w:rFonts w:ascii="Times New Roman" w:hAnsi="Times New Roman" w:cs="Times New Roman"/>
          <w:sz w:val="24"/>
          <w:szCs w:val="24"/>
        </w:rPr>
        <w:t xml:space="preserve"> Рефлексия. Раздаются карточки </w:t>
      </w:r>
    </w:p>
    <w:p w:rsidR="00347302" w:rsidRDefault="00347302" w:rsidP="0034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поня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а)___________________________</w:t>
      </w:r>
    </w:p>
    <w:p w:rsidR="00347302" w:rsidRDefault="00347302" w:rsidP="0034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могу______________________________</w:t>
      </w:r>
    </w:p>
    <w:p w:rsidR="00347302" w:rsidRDefault="00347302" w:rsidP="0034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на уроке понравилось__________________________________________</w:t>
      </w:r>
    </w:p>
    <w:p w:rsidR="00347302" w:rsidRDefault="00347302" w:rsidP="0034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мне было трудно__________________________________________</w:t>
      </w:r>
    </w:p>
    <w:p w:rsidR="00347302" w:rsidRPr="006775A3" w:rsidRDefault="00347302" w:rsidP="0034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351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583516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Оценивание. Учащиеся суммируют свои баллы и выставляют оценки.</w:t>
      </w:r>
    </w:p>
    <w:p w:rsidR="00BF02B4" w:rsidRDefault="00BF02B4"/>
    <w:sectPr w:rsidR="00BF02B4" w:rsidSect="00F03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7302"/>
    <w:rsid w:val="002F1BF8"/>
    <w:rsid w:val="00347302"/>
    <w:rsid w:val="00BF02B4"/>
    <w:rsid w:val="00FC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2015-02-21T15:58:00Z</dcterms:created>
  <dcterms:modified xsi:type="dcterms:W3CDTF">2015-02-21T16:17:00Z</dcterms:modified>
</cp:coreProperties>
</file>