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A1" w:rsidRPr="00C324A1" w:rsidRDefault="00C324A1" w:rsidP="00C32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C324A1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Муниципальное Казенное Общеобразовательное Учреждение Средняя Общеобразовательная Школа № 4</w:t>
      </w:r>
    </w:p>
    <w:p w:rsidR="00C324A1" w:rsidRPr="00C324A1" w:rsidRDefault="00C324A1" w:rsidP="00C32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C324A1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г. Миньяр Ашинский район Челябинской области</w:t>
      </w:r>
    </w:p>
    <w:p w:rsidR="00C324A1" w:rsidRPr="00C324A1" w:rsidRDefault="00C324A1" w:rsidP="00C32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C324A1" w:rsidRPr="00C324A1" w:rsidRDefault="00C324A1" w:rsidP="00C324A1">
      <w:pPr>
        <w:widowControl w:val="0"/>
        <w:tabs>
          <w:tab w:val="center" w:pos="6786"/>
          <w:tab w:val="left" w:pos="1000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C324A1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ab/>
        <w:t>АРСЛАНОВА ОЛЬГА АНАТОЛЬЕВНА</w:t>
      </w:r>
      <w:r w:rsidRPr="00C324A1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ab/>
      </w:r>
    </w:p>
    <w:p w:rsidR="00C324A1" w:rsidRPr="00C324A1" w:rsidRDefault="00C324A1" w:rsidP="00C324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C324A1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учитель  географии</w:t>
      </w:r>
    </w:p>
    <w:p w:rsidR="00C324A1" w:rsidRPr="00C324A1" w:rsidRDefault="00C324A1" w:rsidP="00C324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C324A1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E</w:t>
      </w:r>
      <w:r w:rsidRPr="00C324A1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-</w:t>
      </w:r>
      <w:r w:rsidRPr="00C324A1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mail</w:t>
      </w:r>
      <w:r w:rsidRPr="00C324A1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: </w:t>
      </w:r>
      <w:r w:rsidRPr="00C324A1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SAN</w:t>
      </w:r>
      <w:r w:rsidRPr="00C324A1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8@</w:t>
      </w:r>
      <w:r w:rsidRPr="00C324A1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RAMBLER</w:t>
      </w:r>
      <w:r w:rsidRPr="00C324A1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</w:t>
      </w:r>
      <w:r w:rsidRPr="00C324A1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RU</w:t>
      </w:r>
    </w:p>
    <w:p w:rsidR="00C324A1" w:rsidRPr="00C324A1" w:rsidRDefault="00C324A1" w:rsidP="00C324A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C324A1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Миньяр 2014 г.</w:t>
      </w:r>
    </w:p>
    <w:p w:rsidR="00C324A1" w:rsidRPr="00C324A1" w:rsidRDefault="00C324A1" w:rsidP="00C324A1">
      <w:pPr>
        <w:widowControl w:val="0"/>
        <w:tabs>
          <w:tab w:val="left" w:pos="7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C324A1"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ab/>
        <w:t xml:space="preserve">                                                                                                                             </w:t>
      </w:r>
    </w:p>
    <w:p w:rsidR="00EC37E2" w:rsidRPr="00EC37E2" w:rsidRDefault="00EC37E2" w:rsidP="00EC37E2">
      <w:pPr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  <w:t>РЕКОМЕНДАЦИ:</w:t>
      </w:r>
    </w:p>
    <w:p w:rsidR="00EC37E2" w:rsidRPr="00EC37E2" w:rsidRDefault="00EC37E2" w:rsidP="00EC37E2">
      <w:pPr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</w:pPr>
      <w:r w:rsidRPr="00EC37E2">
        <w:rPr>
          <w:rFonts w:ascii="Times New Roman" w:eastAsiaTheme="minorEastAsia" w:hAnsi="Times New Roman" w:cs="Times New Roman"/>
          <w:color w:val="000000" w:themeColor="text1"/>
          <w:kern w:val="24"/>
          <w:sz w:val="54"/>
          <w:szCs w:val="54"/>
        </w:rPr>
        <w:t xml:space="preserve"> </w:t>
      </w:r>
      <w:r w:rsidRPr="00EC37E2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>В основе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 xml:space="preserve"> организации учебного процесса </w:t>
      </w:r>
      <w:r w:rsidRPr="00EC37E2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 xml:space="preserve"> работа учащихся в динамических парах и </w:t>
      </w:r>
      <w:r w:rsidR="00013FFC" w:rsidRPr="00EC37E2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>группах.</w:t>
      </w:r>
      <w:r w:rsidR="00013FFC" w:rsidRPr="00EC37E2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Тексту</w:t>
      </w:r>
      <w:bookmarkStart w:id="0" w:name="_GoBack"/>
      <w:bookmarkEnd w:id="0"/>
      <w:r w:rsidRPr="00EC37E2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отводится приоритетная роль: его читают, пересказывают, анализируют, трансформируют, интерпретируют, дискутируют, наконец, сочиняют.</w:t>
      </w:r>
    </w:p>
    <w:p w:rsidR="00EC37E2" w:rsidRPr="00EC37E2" w:rsidRDefault="00EC37E2" w:rsidP="00EC37E2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37E2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Учащемуся надо освоить свой текст, выработать собственное мнение, выразить себя ясно, доказательно, уверенно.</w:t>
      </w:r>
    </w:p>
    <w:p w:rsidR="00EC37E2" w:rsidRPr="00EC37E2" w:rsidRDefault="00EC37E2" w:rsidP="00EC37E2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37E2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Роль учителя – в основном координирующая.</w:t>
      </w:r>
    </w:p>
    <w:p w:rsidR="00EC37E2" w:rsidRPr="00EC37E2" w:rsidRDefault="00EC37E2" w:rsidP="00EC37E2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37E2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Популярным методом демонстрации процесса мышления является графическая организация материала (модели,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таблицы,</w:t>
      </w:r>
      <w:r w:rsidRPr="00EC37E2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рисунки, схемы и т.п.).</w:t>
      </w:r>
    </w:p>
    <w:p w:rsidR="00C324A1" w:rsidRPr="00C324A1" w:rsidRDefault="00C324A1" w:rsidP="00EC3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C324A1" w:rsidRPr="00C324A1" w:rsidRDefault="00C324A1" w:rsidP="00C32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C324A1" w:rsidRPr="00C324A1" w:rsidRDefault="00C324A1" w:rsidP="00C32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C324A1"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Данный урок используется в курсе географии 8 класса при</w:t>
      </w: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изучении темы</w:t>
      </w:r>
      <w:r w:rsidRPr="00C324A1"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«Моря</w:t>
      </w:r>
      <w:r w:rsidRPr="00C324A1"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России».</w:t>
      </w:r>
      <w:r w:rsidRPr="00C324A1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C324A1" w:rsidRPr="00C324A1" w:rsidRDefault="00C324A1" w:rsidP="00C32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C324A1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Для работы потребу</w:t>
      </w:r>
      <w:r w:rsidR="00C9320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ется - карты атласа и учебник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</w:t>
      </w:r>
    </w:p>
    <w:p w:rsidR="00654CF8" w:rsidRDefault="00654CF8" w:rsidP="00654CF8">
      <w:pPr>
        <w:pStyle w:val="a3"/>
        <w:rPr>
          <w:rFonts w:eastAsia="Times New Roman"/>
          <w:b/>
          <w:bCs/>
          <w:sz w:val="40"/>
          <w:szCs w:val="40"/>
          <w:lang w:eastAsia="ru-RU"/>
        </w:rPr>
      </w:pPr>
    </w:p>
    <w:p w:rsidR="00654CF8" w:rsidRPr="00C9320F" w:rsidRDefault="00654CF8" w:rsidP="00654CF8">
      <w:pPr>
        <w:pStyle w:val="a3"/>
        <w:rPr>
          <w:rFonts w:eastAsia="Times New Roman"/>
          <w:b/>
          <w:bCs/>
          <w:sz w:val="40"/>
          <w:szCs w:val="40"/>
          <w:lang w:eastAsia="ru-RU"/>
        </w:rPr>
      </w:pPr>
      <w:r w:rsidRPr="00F16238">
        <w:rPr>
          <w:rFonts w:eastAsia="Times New Roman"/>
          <w:b/>
          <w:bCs/>
          <w:sz w:val="40"/>
          <w:szCs w:val="40"/>
          <w:lang w:eastAsia="ru-RU"/>
        </w:rPr>
        <w:t xml:space="preserve">   </w:t>
      </w:r>
      <w:r w:rsidR="00C9320F">
        <w:rPr>
          <w:rFonts w:eastAsia="Times New Roman"/>
          <w:b/>
          <w:bCs/>
          <w:sz w:val="40"/>
          <w:szCs w:val="40"/>
          <w:lang w:eastAsia="ru-RU"/>
        </w:rPr>
        <w:t xml:space="preserve">                       </w:t>
      </w:r>
      <w:r w:rsidRPr="00F16238">
        <w:rPr>
          <w:rFonts w:eastAsia="Times New Roman"/>
          <w:b/>
          <w:bCs/>
          <w:sz w:val="40"/>
          <w:szCs w:val="40"/>
          <w:lang w:eastAsia="ru-RU"/>
        </w:rPr>
        <w:t xml:space="preserve">  Моря России</w:t>
      </w:r>
      <w:r w:rsidR="00C9320F">
        <w:rPr>
          <w:rFonts w:eastAsia="Times New Roman"/>
          <w:b/>
          <w:bCs/>
          <w:sz w:val="40"/>
          <w:szCs w:val="40"/>
          <w:lang w:eastAsia="ru-RU"/>
        </w:rPr>
        <w:t>.</w:t>
      </w:r>
    </w:p>
    <w:p w:rsidR="00654CF8" w:rsidRPr="00F16238" w:rsidRDefault="00035ECD" w:rsidP="00654CF8">
      <w:pPr>
        <w:pStyle w:val="a3"/>
        <w:rPr>
          <w:rFonts w:eastAsia="Times New Roman"/>
          <w:b/>
          <w:bCs/>
          <w:sz w:val="32"/>
          <w:szCs w:val="32"/>
          <w:lang w:eastAsia="ru-RU"/>
        </w:rPr>
      </w:pPr>
      <w:r w:rsidRPr="00F16238">
        <w:rPr>
          <w:rFonts w:eastAsiaTheme="majorEastAsia"/>
          <w:b/>
          <w:bCs/>
          <w:color w:val="000000" w:themeColor="text1"/>
          <w:kern w:val="24"/>
          <w:sz w:val="80"/>
          <w:szCs w:val="80"/>
        </w:rPr>
        <w:t xml:space="preserve">     </w:t>
      </w:r>
      <w:r w:rsidR="00654CF8" w:rsidRPr="00F16238">
        <w:rPr>
          <w:rFonts w:eastAsiaTheme="majorEastAsia"/>
          <w:b/>
          <w:bCs/>
          <w:color w:val="000000" w:themeColor="text1"/>
          <w:kern w:val="24"/>
          <w:sz w:val="80"/>
          <w:szCs w:val="80"/>
        </w:rPr>
        <w:t xml:space="preserve"> </w:t>
      </w:r>
      <w:r w:rsidR="00654CF8" w:rsidRPr="00F16238">
        <w:rPr>
          <w:rFonts w:eastAsiaTheme="majorEastAsia"/>
          <w:b/>
          <w:bCs/>
          <w:color w:val="000000" w:themeColor="text1"/>
          <w:kern w:val="24"/>
          <w:sz w:val="32"/>
          <w:szCs w:val="32"/>
        </w:rPr>
        <w:t>Приемы технологии РКМЧП  на уроке географии</w:t>
      </w:r>
      <w:r w:rsidRPr="00F16238">
        <w:rPr>
          <w:rFonts w:eastAsiaTheme="majorEastAsia"/>
          <w:b/>
          <w:bCs/>
          <w:color w:val="000000" w:themeColor="text1"/>
          <w:kern w:val="24"/>
          <w:sz w:val="32"/>
          <w:szCs w:val="32"/>
        </w:rPr>
        <w:t>.</w:t>
      </w:r>
      <w:r w:rsidRPr="00F16238">
        <w:rPr>
          <w:rFonts w:eastAsiaTheme="majorEastAsia"/>
          <w:b/>
          <w:bCs/>
          <w:color w:val="000000" w:themeColor="text1"/>
          <w:kern w:val="24"/>
          <w:sz w:val="80"/>
          <w:szCs w:val="80"/>
        </w:rPr>
        <w:t xml:space="preserve"> </w:t>
      </w:r>
      <w:r w:rsidRPr="00F16238">
        <w:rPr>
          <w:rFonts w:eastAsiaTheme="majorEastAsia"/>
          <w:b/>
          <w:bCs/>
          <w:color w:val="000000" w:themeColor="text1"/>
          <w:kern w:val="24"/>
          <w:sz w:val="32"/>
          <w:szCs w:val="32"/>
        </w:rPr>
        <w:t>«Развитие критического мышления через чтение и письмо»</w:t>
      </w:r>
    </w:p>
    <w:p w:rsidR="00654CF8" w:rsidRPr="00F16238" w:rsidRDefault="00654CF8" w:rsidP="00654CF8">
      <w:pPr>
        <w:pStyle w:val="a3"/>
        <w:rPr>
          <w:rFonts w:eastAsia="Times New Roman"/>
          <w:sz w:val="32"/>
          <w:szCs w:val="32"/>
          <w:lang w:eastAsia="ru-RU"/>
        </w:rPr>
      </w:pPr>
      <w:r w:rsidRPr="00F16238">
        <w:rPr>
          <w:rFonts w:eastAsia="Times New Roman"/>
          <w:b/>
          <w:bCs/>
          <w:sz w:val="32"/>
          <w:szCs w:val="32"/>
          <w:lang w:eastAsia="ru-RU"/>
        </w:rPr>
        <w:lastRenderedPageBreak/>
        <w:t>Цель урока:</w:t>
      </w:r>
      <w:r w:rsidRPr="00F16238">
        <w:rPr>
          <w:rFonts w:eastAsia="Times New Roman"/>
          <w:sz w:val="32"/>
          <w:szCs w:val="32"/>
          <w:lang w:eastAsia="ru-RU"/>
        </w:rPr>
        <w:t xml:space="preserve"> Познакомить учащихся с особенностями морей и океанов, омывающих территорию России. Рассмотреть природн</w:t>
      </w:r>
      <w:r w:rsidR="003F1416" w:rsidRPr="00F16238">
        <w:rPr>
          <w:rFonts w:eastAsia="Times New Roman"/>
          <w:sz w:val="32"/>
          <w:szCs w:val="32"/>
          <w:lang w:eastAsia="ru-RU"/>
        </w:rPr>
        <w:t>ые ресурсы морей России и</w:t>
      </w:r>
      <w:r w:rsidR="00035ECD" w:rsidRPr="00F16238">
        <w:rPr>
          <w:rFonts w:eastAsia="Times New Roman"/>
          <w:sz w:val="32"/>
          <w:szCs w:val="32"/>
          <w:lang w:eastAsia="ru-RU"/>
        </w:rPr>
        <w:t xml:space="preserve"> их</w:t>
      </w:r>
      <w:r w:rsidR="003F1416" w:rsidRPr="00F16238">
        <w:rPr>
          <w:rFonts w:eastAsia="Times New Roman"/>
          <w:sz w:val="32"/>
          <w:szCs w:val="32"/>
          <w:lang w:eastAsia="ru-RU"/>
        </w:rPr>
        <w:t xml:space="preserve"> хозяйственное значение</w:t>
      </w:r>
      <w:r w:rsidR="00671797" w:rsidRPr="00F16238">
        <w:rPr>
          <w:rFonts w:eastAsia="Times New Roman"/>
          <w:sz w:val="32"/>
          <w:szCs w:val="32"/>
          <w:lang w:eastAsia="ru-RU"/>
        </w:rPr>
        <w:t>.</w:t>
      </w:r>
      <w:r w:rsidRPr="00F16238">
        <w:rPr>
          <w:rFonts w:eastAsia="Times New Roman"/>
          <w:sz w:val="32"/>
          <w:szCs w:val="32"/>
          <w:lang w:eastAsia="ru-RU"/>
        </w:rPr>
        <w:t xml:space="preserve"> </w:t>
      </w:r>
    </w:p>
    <w:p w:rsidR="00654CF8" w:rsidRPr="0033540D" w:rsidRDefault="00654CF8" w:rsidP="0065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54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Задачи урока: </w:t>
      </w:r>
    </w:p>
    <w:p w:rsidR="00C9320F" w:rsidRDefault="00C324A1" w:rsidP="00C9320F">
      <w:pPr>
        <w:jc w:val="both"/>
        <w:rPr>
          <w:rFonts w:ascii="Times New Roman" w:eastAsiaTheme="minorEastAsia" w:hAnsi="Times New Roman" w:cs="Times New Roman"/>
          <w:b/>
          <w:kern w:val="24"/>
          <w:sz w:val="32"/>
          <w:szCs w:val="32"/>
          <w:lang w:eastAsia="ru-RU"/>
        </w:rPr>
      </w:pPr>
      <w:r w:rsidRPr="00C324A1">
        <w:rPr>
          <w:rFonts w:ascii="Times New Roman" w:eastAsiaTheme="minorEastAsia" w:hAnsi="Times New Roman" w:cs="Times New Roman"/>
          <w:b/>
          <w:kern w:val="24"/>
          <w:sz w:val="32"/>
          <w:szCs w:val="32"/>
          <w:lang w:eastAsia="ru-RU"/>
        </w:rPr>
        <w:t>Образовательные:</w:t>
      </w:r>
      <w:r w:rsidRPr="00C324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9320F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33540D">
        <w:rPr>
          <w:rFonts w:ascii="Times New Roman" w:eastAsia="Times New Roman" w:hAnsi="Times New Roman" w:cs="Times New Roman"/>
          <w:sz w:val="32"/>
          <w:szCs w:val="32"/>
          <w:lang w:eastAsia="ru-RU"/>
        </w:rPr>
        <w:t>аучить сравнивать географические объекты</w:t>
      </w:r>
      <w:r w:rsidR="00C9320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324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9320F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33540D">
        <w:rPr>
          <w:rFonts w:ascii="Times New Roman" w:eastAsia="Times New Roman" w:hAnsi="Times New Roman" w:cs="Times New Roman"/>
          <w:sz w:val="32"/>
          <w:szCs w:val="32"/>
          <w:lang w:eastAsia="ru-RU"/>
        </w:rPr>
        <w:t>зучить по картам моря, проливы, заливы у берегов России</w:t>
      </w:r>
      <w:r w:rsidR="00C9320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9320F" w:rsidRPr="00C93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9320F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C9320F" w:rsidRPr="0033540D">
        <w:rPr>
          <w:rFonts w:ascii="Times New Roman" w:eastAsia="Times New Roman" w:hAnsi="Times New Roman" w:cs="Times New Roman"/>
          <w:sz w:val="32"/>
          <w:szCs w:val="32"/>
          <w:lang w:eastAsia="ru-RU"/>
        </w:rPr>
        <w:t>аучить характеризовать моря</w:t>
      </w:r>
      <w:r w:rsidR="00C9320F" w:rsidRPr="00F1623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9320F" w:rsidRPr="00C9320F" w:rsidRDefault="00C324A1" w:rsidP="00C9320F">
      <w:pPr>
        <w:jc w:val="both"/>
        <w:rPr>
          <w:rFonts w:ascii="Times New Roman" w:eastAsiaTheme="minorEastAsia" w:hAnsi="Times New Roman" w:cs="Times New Roman"/>
          <w:b/>
          <w:kern w:val="24"/>
          <w:sz w:val="36"/>
          <w:szCs w:val="36"/>
          <w:lang w:eastAsia="ru-RU"/>
        </w:rPr>
      </w:pPr>
      <w:r w:rsidRPr="00C324A1">
        <w:rPr>
          <w:rFonts w:ascii="Times New Roman" w:eastAsiaTheme="minorEastAsia" w:hAnsi="Times New Roman" w:cs="Times New Roman"/>
          <w:b/>
          <w:kern w:val="24"/>
          <w:sz w:val="32"/>
          <w:szCs w:val="32"/>
          <w:lang w:eastAsia="ru-RU"/>
        </w:rPr>
        <w:t>Развивающие</w:t>
      </w:r>
      <w:r w:rsidRPr="00C324A1">
        <w:rPr>
          <w:rFonts w:ascii="Times New Roman" w:eastAsiaTheme="minorEastAsia" w:hAnsi="Times New Roman" w:cs="Times New Roman"/>
          <w:b/>
          <w:bCs/>
          <w:kern w:val="24"/>
          <w:sz w:val="32"/>
          <w:szCs w:val="32"/>
          <w:lang w:eastAsia="ru-RU"/>
        </w:rPr>
        <w:t xml:space="preserve">: </w:t>
      </w:r>
      <w:r w:rsidR="00C9320F" w:rsidRPr="00C9320F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>Формирование культуры чтения, включающей в себя умение ориентироваться в источниках информации, адекватно понимать прочитанное, сортировать информацию с точки зрения ее важности, критически оценивать новые знания, делать выводы и обобщения</w:t>
      </w:r>
    </w:p>
    <w:p w:rsidR="00C87307" w:rsidRPr="00EC37E2" w:rsidRDefault="00C324A1" w:rsidP="00EC37E2">
      <w:pPr>
        <w:jc w:val="both"/>
        <w:rPr>
          <w:rFonts w:ascii="Times New Roman" w:eastAsiaTheme="minorEastAsia" w:hAnsi="Times New Roman" w:cs="Times New Roman"/>
          <w:b/>
          <w:kern w:val="24"/>
          <w:sz w:val="36"/>
          <w:szCs w:val="36"/>
          <w:lang w:eastAsia="ru-RU"/>
        </w:rPr>
      </w:pPr>
      <w:proofErr w:type="gramStart"/>
      <w:r w:rsidRPr="00C324A1">
        <w:rPr>
          <w:rFonts w:ascii="Times New Roman" w:eastAsiaTheme="minorEastAsia" w:hAnsi="Times New Roman" w:cs="Times New Roman"/>
          <w:b/>
          <w:kern w:val="24"/>
          <w:sz w:val="32"/>
          <w:szCs w:val="32"/>
          <w:lang w:eastAsia="ru-RU"/>
        </w:rPr>
        <w:t>Воспитательные</w:t>
      </w:r>
      <w:proofErr w:type="gramEnd"/>
      <w:r w:rsidRPr="00C324A1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: повышать интерес к изучаемому предмету; побуждать учащихся к поиску новых,  дополнительных знаний об изученном;</w:t>
      </w:r>
      <w:r w:rsidRPr="00C324A1">
        <w:rPr>
          <w:rFonts w:ascii="Times New Roman" w:eastAsiaTheme="minorEastAsia" w:hAnsi="Times New Roman" w:cs="Times New Roman"/>
          <w:color w:val="000000" w:themeColor="text1"/>
          <w:kern w:val="24"/>
          <w:sz w:val="64"/>
          <w:szCs w:val="64"/>
          <w:lang w:eastAsia="ru-RU"/>
        </w:rPr>
        <w:t xml:space="preserve"> </w:t>
      </w:r>
      <w:r w:rsidRPr="00C324A1"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  <w:lang w:eastAsia="ru-RU"/>
        </w:rPr>
        <w:t>воспитывать дисциплинированность, товарищескую взаимопомощь,  умение работать в коллективе.</w:t>
      </w:r>
    </w:p>
    <w:p w:rsidR="00EC37E2" w:rsidRPr="00EC37E2" w:rsidRDefault="00EC37E2" w:rsidP="00EC37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b/>
          <w:sz w:val="36"/>
          <w:szCs w:val="36"/>
        </w:rPr>
        <w:t xml:space="preserve">              </w:t>
      </w:r>
      <w:r w:rsidR="00C324A1" w:rsidRPr="00C9320F">
        <w:rPr>
          <w:b/>
          <w:sz w:val="36"/>
          <w:szCs w:val="36"/>
        </w:rPr>
        <w:t xml:space="preserve">    </w:t>
      </w:r>
      <w:r w:rsidR="00DC4450" w:rsidRPr="00C324A1">
        <w:rPr>
          <w:rFonts w:ascii="Times New Roman" w:hAnsi="Times New Roman" w:cs="Times New Roman"/>
          <w:b/>
          <w:sz w:val="36"/>
          <w:szCs w:val="36"/>
        </w:rPr>
        <w:t>Ход Урока</w:t>
      </w:r>
      <w:r w:rsidR="00A3466D" w:rsidRPr="00C324A1">
        <w:rPr>
          <w:rFonts w:ascii="Times New Roman" w:hAnsi="Times New Roman" w:cs="Times New Roman"/>
          <w:b/>
          <w:sz w:val="36"/>
          <w:szCs w:val="36"/>
        </w:rPr>
        <w:t>:</w:t>
      </w:r>
    </w:p>
    <w:p w:rsidR="00F03DD5" w:rsidRPr="00F03DD5" w:rsidRDefault="00EC37E2" w:rsidP="00F03DD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kern w:val="24"/>
          <w:sz w:val="32"/>
          <w:szCs w:val="32"/>
        </w:rPr>
      </w:pPr>
      <w:r w:rsidRPr="00F03DD5">
        <w:rPr>
          <w:rFonts w:eastAsiaTheme="minorEastAsia"/>
          <w:b/>
          <w:bCs/>
          <w:color w:val="000000"/>
          <w:kern w:val="24"/>
          <w:sz w:val="32"/>
          <w:szCs w:val="32"/>
        </w:rPr>
        <w:t>Организационный момент.</w:t>
      </w:r>
    </w:p>
    <w:p w:rsidR="00EC37E2" w:rsidRPr="00F03DD5" w:rsidRDefault="00F03DD5" w:rsidP="00F03DD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kern w:val="24"/>
          <w:sz w:val="32"/>
          <w:szCs w:val="32"/>
        </w:rPr>
      </w:pPr>
      <w:r>
        <w:rPr>
          <w:rFonts w:eastAsiaTheme="minorEastAsia"/>
          <w:b/>
          <w:bCs/>
          <w:color w:val="000000"/>
          <w:kern w:val="24"/>
          <w:sz w:val="32"/>
          <w:szCs w:val="32"/>
        </w:rPr>
        <w:t>Изучение нового.</w:t>
      </w:r>
      <w:r w:rsidR="00EC37E2" w:rsidRPr="00F03DD5">
        <w:rPr>
          <w:rFonts w:eastAsiaTheme="minorEastAsia"/>
          <w:b/>
          <w:bCs/>
          <w:color w:val="000000"/>
          <w:kern w:val="24"/>
          <w:sz w:val="32"/>
          <w:szCs w:val="32"/>
        </w:rPr>
        <w:t xml:space="preserve"> </w:t>
      </w:r>
    </w:p>
    <w:p w:rsidR="00A3466D" w:rsidRPr="00F16238" w:rsidRDefault="00EC37E2" w:rsidP="00A3466D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 xml:space="preserve">                                       </w:t>
      </w:r>
      <w:r w:rsidR="00A3466D" w:rsidRPr="00F16238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>1прием.</w:t>
      </w:r>
    </w:p>
    <w:p w:rsidR="00DC4450" w:rsidRPr="00F16238" w:rsidRDefault="00DC4450" w:rsidP="00A3466D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DC445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«Корзина идей, понятий, имен…»</w:t>
      </w:r>
      <w:r w:rsidRPr="00DC445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- учащиеся выписывают слова и выражения, связанные, по их мнению, с предложенной темой.  Прием может использоваться для составления </w:t>
      </w:r>
      <w:r w:rsidRPr="00DC4450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  <w:t xml:space="preserve">кластера </w:t>
      </w:r>
    </w:p>
    <w:p w:rsidR="00A3466D" w:rsidRPr="00F16238" w:rsidRDefault="00A3466D" w:rsidP="00B6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6238">
        <w:rPr>
          <w:rFonts w:ascii="Times New Roman" w:eastAsia="Times New Roman" w:hAnsi="Times New Roman" w:cs="Times New Roman"/>
          <w:sz w:val="32"/>
          <w:szCs w:val="32"/>
          <w:lang w:eastAsia="ru-RU"/>
        </w:rPr>
        <w:t>-Какая ассоциация возникает у вас при слове МОРЕ?</w:t>
      </w:r>
      <w:r w:rsidR="00EC37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Составьте кластер к этому слову.</w:t>
      </w:r>
    </w:p>
    <w:p w:rsidR="00B63921" w:rsidRPr="00F16238" w:rsidRDefault="00B63921" w:rsidP="00B6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B639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(теплое, ласковое, холодное, штормовое, бушующие, прозрачность воды, безбрежные просторы, зеленое, синее, рыжеватое, полный штиль, мягкое и гладкое, спокойное с синеватым отливом, золотистое, чистое, тревожное, темные </w:t>
      </w:r>
      <w:r w:rsidRPr="00B6392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глубины, раскатистое, перебирающее </w:t>
      </w:r>
      <w:r w:rsidR="00C87307" w:rsidRPr="00F1623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гальку, густая пучина моря, </w:t>
      </w:r>
      <w:r w:rsidRPr="00B639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страшное, угрожающее</w:t>
      </w:r>
      <w:r w:rsidR="00C87307" w:rsidRPr="00F16238">
        <w:rPr>
          <w:rFonts w:ascii="Times New Roman" w:eastAsia="Times New Roman" w:hAnsi="Times New Roman" w:cs="Times New Roman"/>
          <w:sz w:val="36"/>
          <w:szCs w:val="36"/>
          <w:lang w:eastAsia="ru-RU"/>
        </w:rPr>
        <w:t>, волны-горы.</w:t>
      </w:r>
      <w:proofErr w:type="gramEnd"/>
    </w:p>
    <w:p w:rsidR="00A3466D" w:rsidRPr="00F16238" w:rsidRDefault="00A3466D" w:rsidP="00A3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1623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-Итак: тема нашего урока </w:t>
      </w:r>
      <w:r w:rsidRPr="00F162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«Моря России»</w:t>
      </w:r>
    </w:p>
    <w:p w:rsidR="00A3466D" w:rsidRPr="00F16238" w:rsidRDefault="00EC37E2" w:rsidP="00A3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  <w:r w:rsidR="00A3466D" w:rsidRPr="00F162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751A0C" w:rsidRPr="00F162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A3466D" w:rsidRPr="00F162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прием</w:t>
      </w:r>
      <w:r w:rsidR="00751A0C" w:rsidRPr="00F162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DC4450" w:rsidRPr="00DC4450" w:rsidRDefault="00DC4450" w:rsidP="00A3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445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  <w:t xml:space="preserve">«Чтение с пометками </w:t>
      </w:r>
      <w:r w:rsidRPr="00DC445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  <w:lang w:val="en-US" w:eastAsia="ru-RU"/>
        </w:rPr>
        <w:t>INSERT</w:t>
      </w:r>
      <w:r w:rsidRPr="00DC445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  <w:t>»</w:t>
      </w:r>
      <w:r w:rsidRPr="00DC4450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– учащиеся </w:t>
      </w:r>
      <w:proofErr w:type="gramStart"/>
      <w:r w:rsidRPr="00DC4450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знакомятся с текстом делая</w:t>
      </w:r>
      <w:proofErr w:type="gramEnd"/>
      <w:r w:rsidRPr="00DC4450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пометки на полях текста: </w:t>
      </w:r>
    </w:p>
    <w:p w:rsidR="00DC4450" w:rsidRPr="00DC4450" w:rsidRDefault="00DC4450" w:rsidP="00DC4450">
      <w:pPr>
        <w:spacing w:before="154" w:after="0" w:line="240" w:lineRule="auto"/>
        <w:ind w:left="806" w:hanging="80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445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  <w:t xml:space="preserve">      </w:t>
      </w:r>
      <w:r w:rsidRPr="00DC4450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val="en-US" w:eastAsia="ru-RU"/>
        </w:rPr>
        <w:t>v</w:t>
      </w:r>
      <w:r w:rsidRPr="00DC4450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– </w:t>
      </w:r>
      <w:proofErr w:type="gramStart"/>
      <w:r w:rsidRPr="00DC4450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было</w:t>
      </w:r>
      <w:proofErr w:type="gramEnd"/>
      <w:r w:rsidRPr="00DC4450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известно учащимся ранее</w:t>
      </w:r>
    </w:p>
    <w:p w:rsidR="00DC4450" w:rsidRPr="00DC4450" w:rsidRDefault="00DC4450" w:rsidP="00DC4450">
      <w:pPr>
        <w:spacing w:before="154" w:after="0" w:line="240" w:lineRule="auto"/>
        <w:ind w:left="806" w:hanging="80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445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  <w:t xml:space="preserve">      </w:t>
      </w:r>
      <w:r w:rsidRPr="00DC4450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+ - новая информация </w:t>
      </w:r>
    </w:p>
    <w:p w:rsidR="001C75B6" w:rsidRPr="00F16238" w:rsidRDefault="00DC4450" w:rsidP="00DC4450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</w:rPr>
      </w:pPr>
      <w:r w:rsidRPr="00F1623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    </w:t>
      </w:r>
      <w:r w:rsidRPr="00F16238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>? – информация не вполне понятна</w:t>
      </w:r>
      <w:r w:rsidRPr="00F1623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</w:t>
      </w:r>
    </w:p>
    <w:p w:rsidR="00C87307" w:rsidRPr="00F16238" w:rsidRDefault="001C75B6" w:rsidP="00751A0C">
      <w:pPr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</w:rPr>
      </w:pPr>
      <w:r w:rsidRPr="00F16238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</w:rPr>
        <w:t>Прочитать текст учебника на стр. 94-95</w:t>
      </w:r>
      <w:r w:rsidR="00671797" w:rsidRPr="00F16238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</w:rPr>
        <w:t>, делая пометки</w:t>
      </w:r>
    </w:p>
    <w:p w:rsidR="00C87307" w:rsidRPr="00F03DD5" w:rsidRDefault="00F03DD5" w:rsidP="00C87307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</w:rPr>
        <w:t xml:space="preserve">                              </w:t>
      </w:r>
      <w:r w:rsidR="00C87307" w:rsidRPr="00F03DD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</w:rPr>
        <w:t>3 прием:</w:t>
      </w:r>
    </w:p>
    <w:p w:rsidR="00C87307" w:rsidRPr="00F16238" w:rsidRDefault="00C87307" w:rsidP="00BB02C9">
      <w:pPr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</w:pPr>
      <w:r w:rsidRPr="00F16238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</w:rPr>
        <w:t xml:space="preserve"> </w:t>
      </w:r>
      <w:r w:rsidRPr="00F1623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</w:rPr>
        <w:t>Знаю – хочу узнать – узнал»</w:t>
      </w:r>
      <w:r w:rsidRPr="00F16238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 xml:space="preserve"> - это работа с таблицей</w:t>
      </w:r>
      <w:r w:rsidR="00BB02C9" w:rsidRPr="00F16238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 xml:space="preserve">, </w:t>
      </w:r>
      <w:r w:rsidR="00BB02C9" w:rsidRPr="00F16238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</w:rPr>
        <w:t xml:space="preserve">по </w:t>
      </w:r>
      <w:proofErr w:type="gramStart"/>
      <w:r w:rsidR="00BB02C9" w:rsidRPr="00F16238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</w:rPr>
        <w:t>прочитанному</w:t>
      </w:r>
      <w:proofErr w:type="gramEnd"/>
      <w:r w:rsidR="00BB02C9" w:rsidRPr="00F16238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</w:rPr>
        <w:t>.</w:t>
      </w:r>
    </w:p>
    <w:tbl>
      <w:tblPr>
        <w:tblW w:w="97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60"/>
        <w:gridCol w:w="3200"/>
        <w:gridCol w:w="3200"/>
      </w:tblGrid>
      <w:tr w:rsidR="00C87307" w:rsidRPr="00F16238" w:rsidTr="00EE3C8E">
        <w:trPr>
          <w:trHeight w:val="584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450" w:rsidRPr="00DC4450" w:rsidRDefault="00C87307" w:rsidP="00E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44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Знаю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450" w:rsidRPr="00DC4450" w:rsidRDefault="00C87307" w:rsidP="00E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44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Хочу узнать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450" w:rsidRPr="00DC4450" w:rsidRDefault="00C87307" w:rsidP="00E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44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Узнал</w:t>
            </w:r>
          </w:p>
        </w:tc>
      </w:tr>
      <w:tr w:rsidR="00C87307" w:rsidRPr="00F16238" w:rsidTr="00EE3C8E">
        <w:trPr>
          <w:trHeight w:val="584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307" w:rsidRPr="00F16238" w:rsidRDefault="00C87307" w:rsidP="00EE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</w:pPr>
            <w:r w:rsidRPr="00F1623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Бассейны трех океанов: Тихий, СЛО,</w:t>
            </w:r>
          </w:p>
          <w:p w:rsidR="00C87307" w:rsidRPr="00F16238" w:rsidRDefault="00C87307" w:rsidP="00EE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</w:pPr>
            <w:r w:rsidRPr="00F1623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Атлантический.</w:t>
            </w:r>
          </w:p>
          <w:p w:rsidR="00DC4450" w:rsidRPr="00F16238" w:rsidRDefault="00C87307" w:rsidP="00EE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</w:pPr>
            <w:r w:rsidRPr="00F1623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течения, соленость.</w:t>
            </w:r>
          </w:p>
          <w:p w:rsidR="00DC4450" w:rsidRPr="00DC4450" w:rsidRDefault="00DC4450" w:rsidP="00E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450" w:rsidRPr="00DC4450" w:rsidRDefault="00BB02C9" w:rsidP="00E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1623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Моря </w:t>
            </w:r>
            <w:r w:rsidR="00C87307" w:rsidRPr="00DC44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России: их географическое положение, природные особенности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2C9" w:rsidRPr="00F16238" w:rsidRDefault="00BB02C9" w:rsidP="00BB02C9">
            <w:pPr>
              <w:pStyle w:val="a3"/>
              <w:rPr>
                <w:rFonts w:eastAsia="Times New Roman"/>
                <w:sz w:val="32"/>
                <w:szCs w:val="32"/>
                <w:lang w:eastAsia="ru-RU"/>
              </w:rPr>
            </w:pPr>
            <w:r w:rsidRPr="00F16238">
              <w:rPr>
                <w:rFonts w:eastAsia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12морей России,</w:t>
            </w:r>
            <w:r w:rsidRPr="00F16238">
              <w:rPr>
                <w:rFonts w:eastAsia="Times New Roman"/>
                <w:sz w:val="32"/>
                <w:szCs w:val="32"/>
                <w:lang w:eastAsia="ru-RU"/>
              </w:rPr>
              <w:t xml:space="preserve"> природные ресурсы морей России их хозяйственное значение, северный морской путь. </w:t>
            </w:r>
          </w:p>
          <w:p w:rsidR="00DC4450" w:rsidRPr="00DC4450" w:rsidRDefault="00C87307" w:rsidP="00BB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44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751A0C" w:rsidRPr="00F16238" w:rsidRDefault="00751A0C" w:rsidP="00751A0C">
      <w:pPr>
        <w:ind w:left="360"/>
        <w:rPr>
          <w:rFonts w:ascii="Times New Roman" w:eastAsia="Times New Roman" w:hAnsi="Times New Roman" w:cs="Times New Roman"/>
          <w:sz w:val="60"/>
          <w:szCs w:val="24"/>
        </w:rPr>
      </w:pPr>
    </w:p>
    <w:p w:rsidR="00303D49" w:rsidRPr="00F16238" w:rsidRDefault="00F03DD5" w:rsidP="00751A0C">
      <w:pPr>
        <w:ind w:left="36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                         </w:t>
      </w:r>
      <w:r w:rsidR="00303D49" w:rsidRPr="00F1623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</w:rPr>
        <w:t>4 прием:</w:t>
      </w:r>
    </w:p>
    <w:p w:rsidR="001C75B6" w:rsidRPr="00F16238" w:rsidRDefault="002832CC" w:rsidP="00751A0C">
      <w:pPr>
        <w:ind w:left="36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</w:rPr>
      </w:pPr>
      <w:r w:rsidRPr="00F1623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</w:rPr>
        <w:t>Концептуальная таблица</w:t>
      </w:r>
      <w:r w:rsidR="00671797" w:rsidRPr="00F1623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gramStart"/>
      <w:r w:rsidR="00671797" w:rsidRPr="00F1623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</w:rPr>
        <w:t>(</w:t>
      </w:r>
      <w:r w:rsidR="00671797" w:rsidRPr="00F16238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</w:rPr>
        <w:t xml:space="preserve"> </w:t>
      </w:r>
      <w:proofErr w:type="gramEnd"/>
      <w:r w:rsidR="00671797" w:rsidRPr="00F16238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</w:rPr>
        <w:t>заполните таблицу</w:t>
      </w:r>
      <w:r w:rsidR="00C324A1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</w:rPr>
        <w:t xml:space="preserve"> работая с текстом учебника стр.95-98 и с картами атласа</w:t>
      </w:r>
      <w:r w:rsidR="00671797" w:rsidRPr="00F16238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</w:rPr>
        <w:t>).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2799"/>
        <w:gridCol w:w="1830"/>
        <w:gridCol w:w="1928"/>
        <w:gridCol w:w="2654"/>
      </w:tblGrid>
      <w:tr w:rsidR="003F1416" w:rsidRPr="00F16238" w:rsidTr="00751A0C">
        <w:tc>
          <w:tcPr>
            <w:tcW w:w="2392" w:type="dxa"/>
          </w:tcPr>
          <w:p w:rsidR="00751A0C" w:rsidRPr="00F16238" w:rsidRDefault="00C74639" w:rsidP="00751A0C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751A0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lastRenderedPageBreak/>
              <w:t>Линии сравнения</w:t>
            </w:r>
          </w:p>
        </w:tc>
        <w:tc>
          <w:tcPr>
            <w:tcW w:w="2393" w:type="dxa"/>
          </w:tcPr>
          <w:p w:rsidR="00751A0C" w:rsidRPr="00F16238" w:rsidRDefault="00C74639" w:rsidP="00751A0C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36"/>
                <w:szCs w:val="36"/>
              </w:rPr>
            </w:pPr>
            <w:r w:rsidRPr="00F1623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36"/>
                <w:szCs w:val="36"/>
              </w:rPr>
              <w:t>Моря СЛО</w:t>
            </w:r>
          </w:p>
        </w:tc>
        <w:tc>
          <w:tcPr>
            <w:tcW w:w="2393" w:type="dxa"/>
          </w:tcPr>
          <w:p w:rsidR="00751A0C" w:rsidRPr="00F16238" w:rsidRDefault="00C74639" w:rsidP="00751A0C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36"/>
                <w:szCs w:val="36"/>
              </w:rPr>
            </w:pPr>
            <w:r w:rsidRPr="00F1623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36"/>
                <w:szCs w:val="36"/>
              </w:rPr>
              <w:t>Моря Тихого</w:t>
            </w:r>
          </w:p>
          <w:p w:rsidR="00C74639" w:rsidRPr="00F16238" w:rsidRDefault="00C74639" w:rsidP="00751A0C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36"/>
                <w:szCs w:val="36"/>
              </w:rPr>
            </w:pPr>
            <w:r w:rsidRPr="00F1623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36"/>
                <w:szCs w:val="36"/>
              </w:rPr>
              <w:t>океана</w:t>
            </w:r>
          </w:p>
        </w:tc>
        <w:tc>
          <w:tcPr>
            <w:tcW w:w="2393" w:type="dxa"/>
          </w:tcPr>
          <w:p w:rsidR="00751A0C" w:rsidRPr="00F16238" w:rsidRDefault="00C74639" w:rsidP="00751A0C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36"/>
                <w:szCs w:val="36"/>
              </w:rPr>
            </w:pPr>
            <w:r w:rsidRPr="00F1623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36"/>
                <w:szCs w:val="36"/>
              </w:rPr>
              <w:t>Моря Атлантического</w:t>
            </w:r>
          </w:p>
          <w:p w:rsidR="00C74639" w:rsidRPr="00F16238" w:rsidRDefault="00C74639" w:rsidP="00751A0C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36"/>
                <w:szCs w:val="36"/>
              </w:rPr>
            </w:pPr>
            <w:r w:rsidRPr="00F1623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36"/>
                <w:szCs w:val="36"/>
              </w:rPr>
              <w:t>океана</w:t>
            </w:r>
          </w:p>
        </w:tc>
      </w:tr>
      <w:tr w:rsidR="003F1416" w:rsidRPr="00F16238" w:rsidTr="00751A0C">
        <w:trPr>
          <w:trHeight w:val="1255"/>
        </w:trPr>
        <w:tc>
          <w:tcPr>
            <w:tcW w:w="2392" w:type="dxa"/>
          </w:tcPr>
          <w:p w:rsidR="00751A0C" w:rsidRPr="00F16238" w:rsidRDefault="00C74639" w:rsidP="00C7463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</w:pPr>
            <w:r w:rsidRPr="00F1623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1.</w:t>
            </w:r>
            <w:r w:rsidR="00751A0C" w:rsidRPr="00751A0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Географ</w:t>
            </w:r>
            <w:proofErr w:type="gramStart"/>
            <w:r w:rsidR="00751A0C" w:rsidRPr="00751A0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.</w:t>
            </w:r>
            <w:proofErr w:type="gramEnd"/>
            <w:r w:rsidR="00751A0C" w:rsidRPr="00751A0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="00751A0C" w:rsidRPr="00751A0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п</w:t>
            </w:r>
            <w:proofErr w:type="gramEnd"/>
            <w:r w:rsidR="00751A0C" w:rsidRPr="00751A0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оложение</w:t>
            </w:r>
          </w:p>
          <w:p w:rsidR="00751A0C" w:rsidRPr="00F16238" w:rsidRDefault="00C74639" w:rsidP="00C74639">
            <w:pPr>
              <w:contextualSpacing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162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2.Количество морей</w:t>
            </w:r>
          </w:p>
          <w:p w:rsidR="00751A0C" w:rsidRPr="00F16238" w:rsidRDefault="003F1416" w:rsidP="00C74639">
            <w:pPr>
              <w:contextualSpacing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162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3.Средняя и максимальная</w:t>
            </w:r>
          </w:p>
          <w:p w:rsidR="00751A0C" w:rsidRPr="00F16238" w:rsidRDefault="003F1416" w:rsidP="00C74639">
            <w:pPr>
              <w:contextualSpacing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162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глубина.</w:t>
            </w:r>
          </w:p>
          <w:p w:rsidR="00751A0C" w:rsidRPr="00F16238" w:rsidRDefault="003F1416" w:rsidP="00C74639">
            <w:pPr>
              <w:contextualSpacing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162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4.Замерзаемость</w:t>
            </w:r>
          </w:p>
          <w:p w:rsidR="00751A0C" w:rsidRPr="00F16238" w:rsidRDefault="003F1416" w:rsidP="00C74639">
            <w:pPr>
              <w:contextualSpacing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162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5.Хозяйственное значение морей.</w:t>
            </w:r>
          </w:p>
          <w:p w:rsidR="00751A0C" w:rsidRPr="00751A0C" w:rsidRDefault="003F1416" w:rsidP="00C74639">
            <w:pPr>
              <w:contextualSpacing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162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6.Рекорды морей.</w:t>
            </w:r>
          </w:p>
          <w:p w:rsidR="00751A0C" w:rsidRPr="00F16238" w:rsidRDefault="00751A0C" w:rsidP="00751A0C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  <w:tc>
          <w:tcPr>
            <w:tcW w:w="2393" w:type="dxa"/>
          </w:tcPr>
          <w:p w:rsidR="00751A0C" w:rsidRPr="00F16238" w:rsidRDefault="00751A0C" w:rsidP="00751A0C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  <w:tc>
          <w:tcPr>
            <w:tcW w:w="2393" w:type="dxa"/>
          </w:tcPr>
          <w:p w:rsidR="00751A0C" w:rsidRPr="00F16238" w:rsidRDefault="00751A0C" w:rsidP="00751A0C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  <w:tc>
          <w:tcPr>
            <w:tcW w:w="2393" w:type="dxa"/>
          </w:tcPr>
          <w:p w:rsidR="00751A0C" w:rsidRPr="00F16238" w:rsidRDefault="00751A0C" w:rsidP="00751A0C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</w:tr>
    </w:tbl>
    <w:p w:rsidR="00DC4450" w:rsidRPr="00F16238" w:rsidRDefault="00DC4450" w:rsidP="00303D49">
      <w:pPr>
        <w:rPr>
          <w:rFonts w:ascii="Times New Roman" w:hAnsi="Times New Roman" w:cs="Times New Roman"/>
          <w:sz w:val="36"/>
          <w:szCs w:val="36"/>
        </w:rPr>
      </w:pPr>
    </w:p>
    <w:p w:rsidR="00B30623" w:rsidRPr="00F16238" w:rsidRDefault="00F03DD5" w:rsidP="00671797">
      <w:pPr>
        <w:ind w:left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</w:t>
      </w:r>
      <w:r w:rsidR="00303D49" w:rsidRPr="00F16238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="00671797" w:rsidRPr="00F16238">
        <w:rPr>
          <w:rFonts w:ascii="Times New Roman" w:hAnsi="Times New Roman" w:cs="Times New Roman"/>
          <w:b/>
          <w:bCs/>
          <w:sz w:val="36"/>
          <w:szCs w:val="36"/>
        </w:rPr>
        <w:t xml:space="preserve"> прием:</w:t>
      </w:r>
    </w:p>
    <w:p w:rsidR="00671797" w:rsidRPr="00F16238" w:rsidRDefault="00B30623" w:rsidP="00671797">
      <w:pPr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F16238">
        <w:rPr>
          <w:rFonts w:ascii="Times New Roman" w:hAnsi="Times New Roman" w:cs="Times New Roman"/>
          <w:bCs/>
          <w:sz w:val="36"/>
          <w:szCs w:val="36"/>
        </w:rPr>
        <w:t>-</w:t>
      </w:r>
      <w:r w:rsidR="00671797" w:rsidRPr="00F16238">
        <w:rPr>
          <w:rFonts w:ascii="Times New Roman" w:hAnsi="Times New Roman" w:cs="Times New Roman"/>
          <w:bCs/>
          <w:sz w:val="36"/>
          <w:szCs w:val="36"/>
        </w:rPr>
        <w:t xml:space="preserve"> Составь </w:t>
      </w:r>
      <w:proofErr w:type="spellStart"/>
      <w:r w:rsidR="00671797" w:rsidRPr="00F16238">
        <w:rPr>
          <w:rFonts w:ascii="Times New Roman" w:hAnsi="Times New Roman" w:cs="Times New Roman"/>
          <w:bCs/>
          <w:sz w:val="36"/>
          <w:szCs w:val="36"/>
        </w:rPr>
        <w:t>Синквейн</w:t>
      </w:r>
      <w:proofErr w:type="spellEnd"/>
      <w:r w:rsidR="00671797" w:rsidRPr="00F16238">
        <w:rPr>
          <w:rFonts w:ascii="Times New Roman" w:hAnsi="Times New Roman" w:cs="Times New Roman"/>
          <w:bCs/>
          <w:sz w:val="36"/>
          <w:szCs w:val="36"/>
        </w:rPr>
        <w:t xml:space="preserve"> по каждому океану.</w:t>
      </w:r>
      <w:r w:rsidRPr="00F16238">
        <w:rPr>
          <w:rFonts w:ascii="Times New Roman" w:hAnsi="Times New Roman" w:cs="Times New Roman"/>
          <w:bCs/>
          <w:sz w:val="36"/>
          <w:szCs w:val="36"/>
        </w:rPr>
        <w:t xml:space="preserve"> (Например)</w:t>
      </w:r>
    </w:p>
    <w:p w:rsidR="007566AD" w:rsidRPr="00F16238" w:rsidRDefault="002832CC" w:rsidP="00671797">
      <w:pPr>
        <w:ind w:left="720"/>
        <w:rPr>
          <w:rFonts w:ascii="Times New Roman" w:hAnsi="Times New Roman" w:cs="Times New Roman"/>
          <w:sz w:val="36"/>
          <w:szCs w:val="36"/>
        </w:rPr>
      </w:pPr>
      <w:proofErr w:type="spellStart"/>
      <w:r w:rsidRPr="00F16238">
        <w:rPr>
          <w:rFonts w:ascii="Times New Roman" w:hAnsi="Times New Roman" w:cs="Times New Roman"/>
          <w:b/>
          <w:bCs/>
          <w:sz w:val="36"/>
          <w:szCs w:val="36"/>
        </w:rPr>
        <w:t>Синквейн</w:t>
      </w:r>
      <w:proofErr w:type="spellEnd"/>
      <w:r w:rsidRPr="00F16238">
        <w:rPr>
          <w:rFonts w:ascii="Times New Roman" w:hAnsi="Times New Roman" w:cs="Times New Roman"/>
          <w:sz w:val="36"/>
          <w:szCs w:val="36"/>
        </w:rPr>
        <w:t xml:space="preserve"> – краткое выражение учебного материала: </w:t>
      </w:r>
    </w:p>
    <w:p w:rsidR="007566AD" w:rsidRPr="00F16238" w:rsidRDefault="002832CC" w:rsidP="00B63921">
      <w:pPr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F16238">
        <w:rPr>
          <w:rFonts w:ascii="Times New Roman" w:hAnsi="Times New Roman" w:cs="Times New Roman"/>
          <w:sz w:val="36"/>
          <w:szCs w:val="36"/>
        </w:rPr>
        <w:t xml:space="preserve">Существительное (ключевое слово)  </w:t>
      </w:r>
      <w:r w:rsidR="004C3D69" w:rsidRPr="00F16238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Океан</w:t>
      </w:r>
    </w:p>
    <w:p w:rsidR="007566AD" w:rsidRPr="00F16238" w:rsidRDefault="002832CC" w:rsidP="00B63921">
      <w:pPr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F16238">
        <w:rPr>
          <w:rFonts w:ascii="Times New Roman" w:hAnsi="Times New Roman" w:cs="Times New Roman"/>
          <w:sz w:val="36"/>
          <w:szCs w:val="36"/>
        </w:rPr>
        <w:t xml:space="preserve">Два прилагательных (характеризующие данное понятие)  </w:t>
      </w:r>
      <w:proofErr w:type="gramStart"/>
      <w:r w:rsidR="00104880" w:rsidRPr="00F16238">
        <w:rPr>
          <w:rFonts w:ascii="Times New Roman" w:hAnsi="Times New Roman" w:cs="Times New Roman"/>
          <w:b/>
          <w:bCs/>
          <w:i/>
          <w:iCs/>
          <w:sz w:val="36"/>
          <w:szCs w:val="36"/>
        </w:rPr>
        <w:t>Глубокий</w:t>
      </w:r>
      <w:proofErr w:type="gramEnd"/>
      <w:r w:rsidR="00BB02C9" w:rsidRPr="00F16238">
        <w:rPr>
          <w:rFonts w:ascii="Times New Roman" w:hAnsi="Times New Roman" w:cs="Times New Roman"/>
          <w:b/>
          <w:bCs/>
          <w:i/>
          <w:iCs/>
          <w:sz w:val="36"/>
          <w:szCs w:val="36"/>
        </w:rPr>
        <w:t>,</w:t>
      </w:r>
      <w:r w:rsidR="00104880" w:rsidRPr="00F1623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промысловый</w:t>
      </w:r>
    </w:p>
    <w:p w:rsidR="007566AD" w:rsidRPr="00F16238" w:rsidRDefault="002832CC" w:rsidP="00B63921">
      <w:pPr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F16238">
        <w:rPr>
          <w:rFonts w:ascii="Times New Roman" w:hAnsi="Times New Roman" w:cs="Times New Roman"/>
          <w:sz w:val="36"/>
          <w:szCs w:val="36"/>
        </w:rPr>
        <w:t xml:space="preserve">Три глагола (действие понятия) </w:t>
      </w:r>
      <w:r w:rsidR="00104880" w:rsidRPr="00F16238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Трясет, добывают, штормит.</w:t>
      </w:r>
    </w:p>
    <w:p w:rsidR="007566AD" w:rsidRPr="00F16238" w:rsidRDefault="002832CC" w:rsidP="00B63921">
      <w:pPr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F16238">
        <w:rPr>
          <w:rFonts w:ascii="Times New Roman" w:hAnsi="Times New Roman" w:cs="Times New Roman"/>
          <w:sz w:val="36"/>
          <w:szCs w:val="36"/>
        </w:rPr>
        <w:t>Фраза из нескольких слов</w:t>
      </w:r>
      <w:proofErr w:type="gramStart"/>
      <w:r w:rsidRPr="00F16238">
        <w:rPr>
          <w:rFonts w:ascii="Times New Roman" w:hAnsi="Times New Roman" w:cs="Times New Roman"/>
          <w:sz w:val="36"/>
          <w:szCs w:val="36"/>
        </w:rPr>
        <w:t xml:space="preserve"> </w:t>
      </w:r>
      <w:r w:rsidR="00104880" w:rsidRPr="00F16238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</w:t>
      </w:r>
      <w:proofErr w:type="gramEnd"/>
      <w:r w:rsidR="00104880" w:rsidRPr="00F16238">
        <w:rPr>
          <w:rFonts w:ascii="Times New Roman" w:hAnsi="Times New Roman" w:cs="Times New Roman"/>
          <w:b/>
          <w:bCs/>
          <w:i/>
          <w:iCs/>
          <w:sz w:val="36"/>
          <w:szCs w:val="36"/>
        </w:rPr>
        <w:t>амые высокие</w:t>
      </w:r>
      <w:r w:rsidR="00B30623" w:rsidRPr="00F1623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104880" w:rsidRPr="00F16238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</w:t>
      </w:r>
      <w:r w:rsidR="00B30623" w:rsidRPr="00F1623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России</w:t>
      </w:r>
      <w:r w:rsidR="00104880" w:rsidRPr="00F1623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приливы</w:t>
      </w:r>
    </w:p>
    <w:p w:rsidR="00035ECD" w:rsidRPr="00F16238" w:rsidRDefault="002832CC" w:rsidP="00035ECD">
      <w:pPr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F16238">
        <w:rPr>
          <w:rFonts w:ascii="Times New Roman" w:hAnsi="Times New Roman" w:cs="Times New Roman"/>
          <w:sz w:val="36"/>
          <w:szCs w:val="36"/>
        </w:rPr>
        <w:t xml:space="preserve">Слово – резюме </w:t>
      </w:r>
      <w:r w:rsidR="00B30623" w:rsidRPr="00F16238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Суровый и богатый.</w:t>
      </w:r>
      <w:r w:rsidR="00035ECD" w:rsidRPr="00F1623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35ECD" w:rsidRPr="00F16238" w:rsidRDefault="00035ECD" w:rsidP="00035ECD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035ECD" w:rsidRPr="00F16238" w:rsidRDefault="00F03DD5" w:rsidP="00F03DD5">
      <w:pPr>
        <w:ind w:left="50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                            6 </w:t>
      </w:r>
      <w:r w:rsidR="00303D49" w:rsidRPr="00F16238">
        <w:rPr>
          <w:rFonts w:ascii="Times New Roman" w:hAnsi="Times New Roman" w:cs="Times New Roman"/>
          <w:b/>
          <w:bCs/>
          <w:iCs/>
          <w:sz w:val="36"/>
          <w:szCs w:val="36"/>
        </w:rPr>
        <w:t>Прием:</w:t>
      </w:r>
    </w:p>
    <w:p w:rsidR="004C3D69" w:rsidRPr="00F16238" w:rsidRDefault="002832CC" w:rsidP="00035ECD">
      <w:pPr>
        <w:ind w:left="142"/>
        <w:rPr>
          <w:rFonts w:ascii="Times New Roman" w:hAnsi="Times New Roman" w:cs="Times New Roman"/>
          <w:sz w:val="36"/>
          <w:szCs w:val="36"/>
        </w:rPr>
      </w:pPr>
      <w:r w:rsidRPr="00F16238">
        <w:rPr>
          <w:rFonts w:ascii="Times New Roman" w:eastAsiaTheme="minorEastAsia" w:hAnsi="Times New Roman" w:cs="Times New Roman"/>
          <w:b/>
          <w:bCs/>
          <w:iCs/>
          <w:sz w:val="36"/>
          <w:szCs w:val="36"/>
        </w:rPr>
        <w:t>Таблица «Толстых» и «Тонких» вопросов</w:t>
      </w:r>
    </w:p>
    <w:p w:rsidR="00B30623" w:rsidRPr="00F16238" w:rsidRDefault="00303D49" w:rsidP="004C3D69">
      <w:pPr>
        <w:ind w:left="720"/>
        <w:rPr>
          <w:rFonts w:ascii="Times New Roman" w:hAnsi="Times New Roman" w:cs="Times New Roman"/>
          <w:bCs/>
          <w:iCs/>
          <w:sz w:val="36"/>
          <w:szCs w:val="36"/>
        </w:rPr>
      </w:pPr>
      <w:r w:rsidRPr="00F16238">
        <w:rPr>
          <w:rFonts w:ascii="Times New Roman" w:hAnsi="Times New Roman" w:cs="Times New Roman"/>
          <w:bCs/>
          <w:iCs/>
          <w:sz w:val="36"/>
          <w:szCs w:val="36"/>
        </w:rPr>
        <w:t>Составьте</w:t>
      </w:r>
      <w:r w:rsidR="004C3D69" w:rsidRPr="00F16238">
        <w:rPr>
          <w:rFonts w:ascii="Times New Roman" w:hAnsi="Times New Roman" w:cs="Times New Roman"/>
          <w:bCs/>
          <w:iCs/>
          <w:sz w:val="36"/>
          <w:szCs w:val="36"/>
        </w:rPr>
        <w:t xml:space="preserve"> вопросы и заполните таблицу.</w:t>
      </w:r>
      <w:r w:rsidR="002832CC" w:rsidRPr="00F16238"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</w:p>
    <w:tbl>
      <w:tblPr>
        <w:tblStyle w:val="a9"/>
        <w:tblW w:w="8903" w:type="dxa"/>
        <w:tblInd w:w="720" w:type="dxa"/>
        <w:tblLook w:val="04A0" w:firstRow="1" w:lastRow="0" w:firstColumn="1" w:lastColumn="0" w:noHBand="0" w:noVBand="1"/>
      </w:tblPr>
      <w:tblGrid>
        <w:gridCol w:w="4439"/>
        <w:gridCol w:w="4464"/>
      </w:tblGrid>
      <w:tr w:rsidR="00B30623" w:rsidRPr="00F16238" w:rsidTr="004E26C1">
        <w:trPr>
          <w:trHeight w:val="370"/>
        </w:trPr>
        <w:tc>
          <w:tcPr>
            <w:tcW w:w="4439" w:type="dxa"/>
          </w:tcPr>
          <w:p w:rsidR="00B30623" w:rsidRPr="00F16238" w:rsidRDefault="00B30623" w:rsidP="00B306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6238">
              <w:rPr>
                <w:rFonts w:ascii="Times New Roman" w:hAnsi="Times New Roman" w:cs="Times New Roman"/>
                <w:sz w:val="36"/>
                <w:szCs w:val="36"/>
              </w:rPr>
              <w:t>Тонкие вопросы</w:t>
            </w:r>
          </w:p>
        </w:tc>
        <w:tc>
          <w:tcPr>
            <w:tcW w:w="4464" w:type="dxa"/>
          </w:tcPr>
          <w:p w:rsidR="00B30623" w:rsidRPr="00F16238" w:rsidRDefault="00B30623" w:rsidP="00B306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6238">
              <w:rPr>
                <w:rFonts w:ascii="Times New Roman" w:hAnsi="Times New Roman" w:cs="Times New Roman"/>
                <w:sz w:val="36"/>
                <w:szCs w:val="36"/>
              </w:rPr>
              <w:t>Толстые вопросы</w:t>
            </w:r>
          </w:p>
        </w:tc>
      </w:tr>
      <w:tr w:rsidR="00B30623" w:rsidRPr="00F16238" w:rsidTr="004E26C1">
        <w:trPr>
          <w:trHeight w:val="3712"/>
        </w:trPr>
        <w:tc>
          <w:tcPr>
            <w:tcW w:w="4439" w:type="dxa"/>
          </w:tcPr>
          <w:p w:rsidR="00B30623" w:rsidRPr="00F16238" w:rsidRDefault="004C3D69" w:rsidP="00B306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6238">
              <w:rPr>
                <w:rFonts w:ascii="Times New Roman" w:hAnsi="Times New Roman" w:cs="Times New Roman"/>
                <w:sz w:val="36"/>
                <w:szCs w:val="36"/>
              </w:rPr>
              <w:t>Самое мелководное море?</w:t>
            </w:r>
          </w:p>
          <w:p w:rsidR="004C3D69" w:rsidRPr="00F16238" w:rsidRDefault="004C3D69" w:rsidP="00B306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6238">
              <w:rPr>
                <w:rFonts w:ascii="Times New Roman" w:hAnsi="Times New Roman" w:cs="Times New Roman"/>
                <w:sz w:val="36"/>
                <w:szCs w:val="36"/>
              </w:rPr>
              <w:t>Где самые высокие приливы?</w:t>
            </w:r>
          </w:p>
          <w:p w:rsidR="004E26C1" w:rsidRPr="00F16238" w:rsidRDefault="004E26C1" w:rsidP="00B306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6238">
              <w:rPr>
                <w:rFonts w:ascii="Times New Roman" w:hAnsi="Times New Roman" w:cs="Times New Roman"/>
                <w:sz w:val="36"/>
                <w:szCs w:val="36"/>
              </w:rPr>
              <w:t>Назовите моря Тихого океана?</w:t>
            </w:r>
          </w:p>
          <w:p w:rsidR="004E26C1" w:rsidRPr="00F16238" w:rsidRDefault="004E26C1" w:rsidP="00B306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6238">
              <w:rPr>
                <w:rFonts w:ascii="Times New Roman" w:hAnsi="Times New Roman" w:cs="Times New Roman"/>
                <w:sz w:val="36"/>
                <w:szCs w:val="36"/>
              </w:rPr>
              <w:t>Самое пресное море планеты?</w:t>
            </w:r>
          </w:p>
        </w:tc>
        <w:tc>
          <w:tcPr>
            <w:tcW w:w="4464" w:type="dxa"/>
          </w:tcPr>
          <w:p w:rsidR="00B30623" w:rsidRPr="00F16238" w:rsidRDefault="00B30623" w:rsidP="00B306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6238">
              <w:rPr>
                <w:rFonts w:ascii="Times New Roman" w:hAnsi="Times New Roman" w:cs="Times New Roman"/>
                <w:sz w:val="36"/>
                <w:szCs w:val="36"/>
              </w:rPr>
              <w:t>Черное море</w:t>
            </w:r>
            <w:r w:rsidR="004C3D69" w:rsidRPr="00F16238">
              <w:rPr>
                <w:rFonts w:ascii="Times New Roman" w:hAnsi="Times New Roman" w:cs="Times New Roman"/>
                <w:sz w:val="36"/>
                <w:szCs w:val="36"/>
              </w:rPr>
              <w:t xml:space="preserve"> не имеет важного промыслового значения. Почему?</w:t>
            </w:r>
          </w:p>
          <w:p w:rsidR="004E26C1" w:rsidRPr="00F16238" w:rsidRDefault="004C3D69" w:rsidP="004E26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6238">
              <w:rPr>
                <w:rFonts w:ascii="Times New Roman" w:hAnsi="Times New Roman" w:cs="Times New Roman"/>
                <w:sz w:val="36"/>
                <w:szCs w:val="36"/>
              </w:rPr>
              <w:t>К чему приводит тектоническая активность</w:t>
            </w:r>
          </w:p>
          <w:p w:rsidR="004E26C1" w:rsidRPr="00F16238" w:rsidRDefault="004E26C1" w:rsidP="004E26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6238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4C3D69" w:rsidRPr="00F1623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="004C3D69" w:rsidRPr="00F16238">
              <w:rPr>
                <w:rFonts w:ascii="Times New Roman" w:hAnsi="Times New Roman" w:cs="Times New Roman"/>
                <w:sz w:val="36"/>
                <w:szCs w:val="36"/>
              </w:rPr>
              <w:t>Тихим</w:t>
            </w:r>
            <w:proofErr w:type="gramEnd"/>
            <w:r w:rsidR="004C3D69" w:rsidRPr="00F16238">
              <w:rPr>
                <w:rFonts w:ascii="Times New Roman" w:hAnsi="Times New Roman" w:cs="Times New Roman"/>
                <w:sz w:val="36"/>
                <w:szCs w:val="36"/>
              </w:rPr>
              <w:t xml:space="preserve"> океане?</w:t>
            </w:r>
          </w:p>
          <w:p w:rsidR="004E26C1" w:rsidRPr="0033540D" w:rsidRDefault="004E26C1" w:rsidP="004E2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1623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Почему </w:t>
            </w:r>
            <w:r w:rsidRPr="0033540D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Черное море замерзает?</w:t>
            </w:r>
          </w:p>
          <w:p w:rsidR="004C3D69" w:rsidRPr="00F16238" w:rsidRDefault="004C3D69" w:rsidP="00B306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E26C1" w:rsidRPr="00F16238" w:rsidRDefault="004E26C1" w:rsidP="00B306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30623" w:rsidRPr="00F16238" w:rsidRDefault="00B30623" w:rsidP="00B30623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035ECD" w:rsidRPr="00F16238" w:rsidRDefault="004E26C1" w:rsidP="004E26C1">
      <w:pPr>
        <w:ind w:left="720"/>
        <w:rPr>
          <w:rFonts w:ascii="Times New Roman" w:hAnsi="Times New Roman" w:cs="Times New Roman"/>
          <w:b/>
          <w:sz w:val="36"/>
          <w:szCs w:val="36"/>
        </w:rPr>
      </w:pPr>
      <w:r w:rsidRPr="00F16238">
        <w:rPr>
          <w:rFonts w:ascii="Times New Roman" w:hAnsi="Times New Roman" w:cs="Times New Roman"/>
          <w:sz w:val="36"/>
          <w:szCs w:val="36"/>
        </w:rPr>
        <w:t>Закрепление</w:t>
      </w:r>
      <w:r w:rsidRPr="00F16238">
        <w:rPr>
          <w:rFonts w:ascii="Times New Roman" w:hAnsi="Times New Roman" w:cs="Times New Roman"/>
          <w:b/>
          <w:sz w:val="36"/>
          <w:szCs w:val="36"/>
        </w:rPr>
        <w:t>:</w:t>
      </w:r>
      <w:r w:rsidR="00B63921" w:rsidRPr="00F1623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35ECD" w:rsidRPr="00F16238" w:rsidRDefault="00B63921" w:rsidP="004E26C1">
      <w:pPr>
        <w:ind w:left="720"/>
        <w:rPr>
          <w:rFonts w:ascii="Times New Roman" w:hAnsi="Times New Roman" w:cs="Times New Roman"/>
          <w:sz w:val="36"/>
          <w:szCs w:val="36"/>
        </w:rPr>
      </w:pPr>
      <w:r w:rsidRPr="00F1623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F03DD5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Pr="00F1623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35ECD" w:rsidRPr="00F16238">
        <w:rPr>
          <w:rFonts w:ascii="Times New Roman" w:hAnsi="Times New Roman" w:cs="Times New Roman"/>
          <w:b/>
          <w:sz w:val="36"/>
          <w:szCs w:val="36"/>
        </w:rPr>
        <w:t>7прием</w:t>
      </w:r>
      <w:r w:rsidR="00035ECD" w:rsidRPr="00F16238">
        <w:rPr>
          <w:rFonts w:ascii="Times New Roman" w:hAnsi="Times New Roman" w:cs="Times New Roman"/>
          <w:sz w:val="36"/>
          <w:szCs w:val="36"/>
        </w:rPr>
        <w:t>:</w:t>
      </w:r>
      <w:r w:rsidRPr="00F1623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30623" w:rsidRPr="00F16238" w:rsidRDefault="00B63921" w:rsidP="004E26C1">
      <w:pPr>
        <w:ind w:left="720"/>
        <w:rPr>
          <w:rFonts w:ascii="Times New Roman" w:hAnsi="Times New Roman" w:cs="Times New Roman"/>
          <w:sz w:val="36"/>
          <w:szCs w:val="36"/>
        </w:rPr>
      </w:pPr>
      <w:r w:rsidRPr="00F162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30623" w:rsidRPr="00F16238">
        <w:rPr>
          <w:rFonts w:ascii="Times New Roman" w:hAnsi="Times New Roman" w:cs="Times New Roman"/>
          <w:b/>
          <w:bCs/>
          <w:sz w:val="36"/>
          <w:szCs w:val="36"/>
        </w:rPr>
        <w:t>Взаимоопрос</w:t>
      </w:r>
      <w:proofErr w:type="spellEnd"/>
      <w:r w:rsidR="00B30623" w:rsidRPr="00F16238">
        <w:rPr>
          <w:rFonts w:ascii="Times New Roman" w:hAnsi="Times New Roman" w:cs="Times New Roman"/>
          <w:sz w:val="36"/>
          <w:szCs w:val="36"/>
        </w:rPr>
        <w:t xml:space="preserve"> – работа в парах по заданной теме.</w:t>
      </w:r>
    </w:p>
    <w:p w:rsidR="00B63921" w:rsidRPr="00F16238" w:rsidRDefault="00F03DD5" w:rsidP="00035ECD">
      <w:pPr>
        <w:ind w:left="720"/>
        <w:rPr>
          <w:rFonts w:ascii="Times New Roman" w:hAnsi="Times New Roman" w:cs="Times New Roman"/>
          <w:sz w:val="36"/>
          <w:szCs w:val="36"/>
        </w:rPr>
      </w:pPr>
      <w:r w:rsidRPr="00F03DD5">
        <w:rPr>
          <w:rFonts w:ascii="Times New Roman" w:hAnsi="Times New Roman" w:cs="Times New Roman"/>
          <w:b/>
          <w:sz w:val="36"/>
          <w:szCs w:val="36"/>
        </w:rPr>
        <w:t>3.</w:t>
      </w:r>
      <w:r w:rsidR="00BB02C9" w:rsidRPr="00F03DD5">
        <w:rPr>
          <w:rFonts w:ascii="Times New Roman" w:hAnsi="Times New Roman" w:cs="Times New Roman"/>
          <w:b/>
          <w:sz w:val="36"/>
          <w:szCs w:val="36"/>
        </w:rPr>
        <w:t>Домашнее задание:</w:t>
      </w:r>
      <w:r w:rsidR="00BB02C9" w:rsidRPr="00F16238">
        <w:rPr>
          <w:rFonts w:ascii="Times New Roman" w:hAnsi="Times New Roman" w:cs="Times New Roman"/>
          <w:sz w:val="36"/>
          <w:szCs w:val="36"/>
        </w:rPr>
        <w:t xml:space="preserve"> №16, подписать на контурной карте береговую линию морей</w:t>
      </w:r>
      <w:r w:rsidR="004E26C1" w:rsidRPr="00F16238">
        <w:rPr>
          <w:rFonts w:ascii="Times New Roman" w:hAnsi="Times New Roman" w:cs="Times New Roman"/>
          <w:sz w:val="36"/>
          <w:szCs w:val="36"/>
        </w:rPr>
        <w:t xml:space="preserve"> России.</w:t>
      </w:r>
    </w:p>
    <w:p w:rsidR="007566AD" w:rsidRPr="00F16238" w:rsidRDefault="002832CC" w:rsidP="00B63921">
      <w:pPr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 w:rsidRPr="00F16238">
        <w:rPr>
          <w:rFonts w:ascii="Times New Roman" w:hAnsi="Times New Roman" w:cs="Times New Roman"/>
          <w:b/>
          <w:bCs/>
          <w:sz w:val="36"/>
          <w:szCs w:val="36"/>
        </w:rPr>
        <w:t xml:space="preserve">Результаты применения приемов технологии РКМЧП: </w:t>
      </w:r>
    </w:p>
    <w:p w:rsidR="007566AD" w:rsidRPr="00F16238" w:rsidRDefault="002832CC" w:rsidP="00B63921">
      <w:pPr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 w:rsidRPr="00F16238">
        <w:rPr>
          <w:rFonts w:ascii="Times New Roman" w:hAnsi="Times New Roman" w:cs="Times New Roman"/>
          <w:sz w:val="36"/>
          <w:szCs w:val="36"/>
        </w:rPr>
        <w:t>Овладение навыками поиска</w:t>
      </w:r>
      <w:proofErr w:type="gramStart"/>
      <w:r w:rsidRPr="00F16238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F16238">
        <w:rPr>
          <w:rFonts w:ascii="Times New Roman" w:hAnsi="Times New Roman" w:cs="Times New Roman"/>
          <w:sz w:val="36"/>
          <w:szCs w:val="36"/>
        </w:rPr>
        <w:t xml:space="preserve"> анализа информации</w:t>
      </w:r>
    </w:p>
    <w:p w:rsidR="007566AD" w:rsidRPr="00F16238" w:rsidRDefault="002832CC" w:rsidP="00B63921">
      <w:pPr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 w:rsidRPr="00F16238">
        <w:rPr>
          <w:rFonts w:ascii="Times New Roman" w:hAnsi="Times New Roman" w:cs="Times New Roman"/>
          <w:sz w:val="36"/>
          <w:szCs w:val="36"/>
        </w:rPr>
        <w:t>Умение формулировать корректные вопросы</w:t>
      </w:r>
    </w:p>
    <w:p w:rsidR="007566AD" w:rsidRPr="00F16238" w:rsidRDefault="002832CC" w:rsidP="00B63921">
      <w:pPr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 w:rsidRPr="00F16238">
        <w:rPr>
          <w:rFonts w:ascii="Times New Roman" w:hAnsi="Times New Roman" w:cs="Times New Roman"/>
          <w:sz w:val="36"/>
          <w:szCs w:val="36"/>
        </w:rPr>
        <w:lastRenderedPageBreak/>
        <w:t>Самостоятельность учащихся в изучении предмета</w:t>
      </w:r>
    </w:p>
    <w:p w:rsidR="007566AD" w:rsidRPr="00F16238" w:rsidRDefault="002832CC" w:rsidP="00B63921">
      <w:pPr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 w:rsidRPr="00F16238">
        <w:rPr>
          <w:rFonts w:ascii="Times New Roman" w:hAnsi="Times New Roman" w:cs="Times New Roman"/>
          <w:sz w:val="36"/>
          <w:szCs w:val="36"/>
        </w:rPr>
        <w:t>Интерес к творческой деятельности</w:t>
      </w:r>
    </w:p>
    <w:p w:rsidR="00B63921" w:rsidRPr="00FD2DFA" w:rsidRDefault="00B63921" w:rsidP="00B63921">
      <w:pPr>
        <w:rPr>
          <w:sz w:val="36"/>
          <w:szCs w:val="36"/>
        </w:rPr>
      </w:pPr>
    </w:p>
    <w:p w:rsidR="00DC4450" w:rsidRPr="00FD2DFA" w:rsidRDefault="00DC4450" w:rsidP="00DC4450">
      <w:pPr>
        <w:ind w:left="360"/>
        <w:rPr>
          <w:sz w:val="36"/>
          <w:szCs w:val="36"/>
        </w:rPr>
      </w:pPr>
    </w:p>
    <w:p w:rsidR="00DC4450" w:rsidRPr="00DC4450" w:rsidRDefault="00DC4450" w:rsidP="00DC4450">
      <w:pPr>
        <w:spacing w:before="154" w:after="0" w:line="240" w:lineRule="auto"/>
        <w:ind w:left="806" w:hanging="806"/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</w:pPr>
    </w:p>
    <w:p w:rsidR="00DC4450" w:rsidRPr="00DC4450" w:rsidRDefault="00DC4450" w:rsidP="00DC4450">
      <w:pPr>
        <w:spacing w:before="154" w:after="0" w:line="240" w:lineRule="auto"/>
        <w:ind w:left="806" w:hanging="80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4CF8" w:rsidRPr="00CF7E4D" w:rsidRDefault="00654CF8" w:rsidP="00CF7E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4CF8" w:rsidRPr="0033540D" w:rsidRDefault="00654CF8" w:rsidP="00CF7E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32A6" w:rsidRPr="00CF7E4D" w:rsidRDefault="00B532A6">
      <w:pPr>
        <w:rPr>
          <w:rFonts w:ascii="Times New Roman" w:hAnsi="Times New Roman" w:cs="Times New Roman"/>
        </w:rPr>
      </w:pPr>
    </w:p>
    <w:sectPr w:rsidR="00B532A6" w:rsidRPr="00CF7E4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48" w:rsidRDefault="00DB5C48" w:rsidP="001C75B6">
      <w:pPr>
        <w:spacing w:after="0" w:line="240" w:lineRule="auto"/>
      </w:pPr>
      <w:r>
        <w:separator/>
      </w:r>
    </w:p>
  </w:endnote>
  <w:endnote w:type="continuationSeparator" w:id="0">
    <w:p w:rsidR="00DB5C48" w:rsidRDefault="00DB5C48" w:rsidP="001C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48" w:rsidRDefault="00DB5C48" w:rsidP="001C75B6">
      <w:pPr>
        <w:spacing w:after="0" w:line="240" w:lineRule="auto"/>
      </w:pPr>
      <w:r>
        <w:separator/>
      </w:r>
    </w:p>
  </w:footnote>
  <w:footnote w:type="continuationSeparator" w:id="0">
    <w:p w:rsidR="00DB5C48" w:rsidRDefault="00DB5C48" w:rsidP="001C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B6" w:rsidRDefault="001C75B6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FBB"/>
    <w:multiLevelType w:val="hybridMultilevel"/>
    <w:tmpl w:val="13C02754"/>
    <w:lvl w:ilvl="0" w:tplc="047EC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40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2E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E9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06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6F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C9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EC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AF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1E0F50"/>
    <w:multiLevelType w:val="hybridMultilevel"/>
    <w:tmpl w:val="32D45BEC"/>
    <w:lvl w:ilvl="0" w:tplc="F0660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A8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2D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8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62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EA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E6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0A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C5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4445E3"/>
    <w:multiLevelType w:val="hybridMultilevel"/>
    <w:tmpl w:val="C1AEEAE2"/>
    <w:lvl w:ilvl="0" w:tplc="7D32441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26B1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C867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97CE5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BE418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ACA9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B8C35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B68C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5499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02E53"/>
    <w:multiLevelType w:val="multilevel"/>
    <w:tmpl w:val="1A3E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C4446"/>
    <w:multiLevelType w:val="hybridMultilevel"/>
    <w:tmpl w:val="CDF4B896"/>
    <w:lvl w:ilvl="0" w:tplc="DC72C02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0E586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2C10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9DC9DD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E3C8C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3293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5C6D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9DCC8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D8A2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247AF"/>
    <w:multiLevelType w:val="hybridMultilevel"/>
    <w:tmpl w:val="6D524FD8"/>
    <w:lvl w:ilvl="0" w:tplc="98AC8BD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E6F3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E5AC6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9B846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99288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3166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D6DF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B9E67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6A24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317989"/>
    <w:multiLevelType w:val="hybridMultilevel"/>
    <w:tmpl w:val="BEA2D462"/>
    <w:lvl w:ilvl="0" w:tplc="5442F7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9656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994D2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CA47F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65658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8619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5067E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FB61E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E466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65EAC"/>
    <w:multiLevelType w:val="hybridMultilevel"/>
    <w:tmpl w:val="34A28590"/>
    <w:lvl w:ilvl="0" w:tplc="50E831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6F86ABA"/>
    <w:multiLevelType w:val="hybridMultilevel"/>
    <w:tmpl w:val="6776988A"/>
    <w:lvl w:ilvl="0" w:tplc="7D26B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08DF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AC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86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CC1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D23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4E4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A3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BE5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C3A91"/>
    <w:multiLevelType w:val="hybridMultilevel"/>
    <w:tmpl w:val="24BA618E"/>
    <w:lvl w:ilvl="0" w:tplc="19F40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A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3A4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EC3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45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7E4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380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03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62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A7076"/>
    <w:multiLevelType w:val="hybridMultilevel"/>
    <w:tmpl w:val="43E2C274"/>
    <w:lvl w:ilvl="0" w:tplc="53A2C87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B0C1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EC6A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30222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2E1B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A16B7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5E8C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789C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490AA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3A5D26"/>
    <w:multiLevelType w:val="hybridMultilevel"/>
    <w:tmpl w:val="94945A3C"/>
    <w:lvl w:ilvl="0" w:tplc="37F41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2E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24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87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C5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AD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AD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68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0A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F5773B"/>
    <w:multiLevelType w:val="hybridMultilevel"/>
    <w:tmpl w:val="BB3C7BC8"/>
    <w:lvl w:ilvl="0" w:tplc="1924E0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B327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241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28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47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1A2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A6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6B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47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3C029D"/>
    <w:multiLevelType w:val="hybridMultilevel"/>
    <w:tmpl w:val="D4E859E0"/>
    <w:lvl w:ilvl="0" w:tplc="8392F172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9CB9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354D23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56249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30C04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C85F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37C7C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7A97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1A032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60D73"/>
    <w:multiLevelType w:val="hybridMultilevel"/>
    <w:tmpl w:val="5790A48C"/>
    <w:lvl w:ilvl="0" w:tplc="05CCB6D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FAB3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02A1E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CC643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A8478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8680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E42D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61EA5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CE2D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021047"/>
    <w:multiLevelType w:val="hybridMultilevel"/>
    <w:tmpl w:val="5CACBF86"/>
    <w:lvl w:ilvl="0" w:tplc="FEEE92D6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C6276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E0BA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0C269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94AAA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229A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524AE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2477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3123E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3E22D4"/>
    <w:multiLevelType w:val="hybridMultilevel"/>
    <w:tmpl w:val="A740C488"/>
    <w:lvl w:ilvl="0" w:tplc="154A1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89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49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86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21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42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E6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09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E2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9A61AA4"/>
    <w:multiLevelType w:val="hybridMultilevel"/>
    <w:tmpl w:val="525C1C4E"/>
    <w:lvl w:ilvl="0" w:tplc="4F92EDE6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08B4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FEA7D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ECC4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CB6C6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53285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B84D5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0278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E5636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0121AF"/>
    <w:multiLevelType w:val="hybridMultilevel"/>
    <w:tmpl w:val="B232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7742E"/>
    <w:multiLevelType w:val="hybridMultilevel"/>
    <w:tmpl w:val="AAD896CC"/>
    <w:lvl w:ilvl="0" w:tplc="ACFE1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47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E1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A4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29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C7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47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8D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2A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12"/>
  </w:num>
  <w:num w:numId="10">
    <w:abstractNumId w:val="13"/>
  </w:num>
  <w:num w:numId="11">
    <w:abstractNumId w:val="17"/>
  </w:num>
  <w:num w:numId="12">
    <w:abstractNumId w:val="0"/>
  </w:num>
  <w:num w:numId="13">
    <w:abstractNumId w:val="9"/>
  </w:num>
  <w:num w:numId="14">
    <w:abstractNumId w:val="8"/>
  </w:num>
  <w:num w:numId="15">
    <w:abstractNumId w:val="15"/>
  </w:num>
  <w:num w:numId="16">
    <w:abstractNumId w:val="4"/>
  </w:num>
  <w:num w:numId="17">
    <w:abstractNumId w:val="14"/>
  </w:num>
  <w:num w:numId="18">
    <w:abstractNumId w:val="11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D0"/>
    <w:rsid w:val="00013FFC"/>
    <w:rsid w:val="00035ECD"/>
    <w:rsid w:val="00104880"/>
    <w:rsid w:val="00195C13"/>
    <w:rsid w:val="001C75B6"/>
    <w:rsid w:val="002832CC"/>
    <w:rsid w:val="00303D49"/>
    <w:rsid w:val="00353241"/>
    <w:rsid w:val="003F1416"/>
    <w:rsid w:val="0046318D"/>
    <w:rsid w:val="004C3D69"/>
    <w:rsid w:val="004E1B54"/>
    <w:rsid w:val="004E26C1"/>
    <w:rsid w:val="004E6DC1"/>
    <w:rsid w:val="00654CF8"/>
    <w:rsid w:val="00671797"/>
    <w:rsid w:val="00750FD0"/>
    <w:rsid w:val="00751A0C"/>
    <w:rsid w:val="007566AD"/>
    <w:rsid w:val="00A3466D"/>
    <w:rsid w:val="00B30623"/>
    <w:rsid w:val="00B532A6"/>
    <w:rsid w:val="00B63921"/>
    <w:rsid w:val="00BB02C9"/>
    <w:rsid w:val="00C324A1"/>
    <w:rsid w:val="00C74639"/>
    <w:rsid w:val="00C87307"/>
    <w:rsid w:val="00C9320F"/>
    <w:rsid w:val="00CA487D"/>
    <w:rsid w:val="00CF7E4D"/>
    <w:rsid w:val="00DB5C48"/>
    <w:rsid w:val="00DC4450"/>
    <w:rsid w:val="00EC37E2"/>
    <w:rsid w:val="00F03DD5"/>
    <w:rsid w:val="00F16238"/>
    <w:rsid w:val="00F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CF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4C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C7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5B6"/>
  </w:style>
  <w:style w:type="paragraph" w:styleId="a7">
    <w:name w:val="footer"/>
    <w:basedOn w:val="a"/>
    <w:link w:val="a8"/>
    <w:uiPriority w:val="99"/>
    <w:unhideWhenUsed/>
    <w:rsid w:val="001C7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5B6"/>
  </w:style>
  <w:style w:type="table" w:styleId="a9">
    <w:name w:val="Table Grid"/>
    <w:basedOn w:val="a1"/>
    <w:uiPriority w:val="59"/>
    <w:rsid w:val="0075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CF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4C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C7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5B6"/>
  </w:style>
  <w:style w:type="paragraph" w:styleId="a7">
    <w:name w:val="footer"/>
    <w:basedOn w:val="a"/>
    <w:link w:val="a8"/>
    <w:uiPriority w:val="99"/>
    <w:unhideWhenUsed/>
    <w:rsid w:val="001C7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5B6"/>
  </w:style>
  <w:style w:type="table" w:styleId="a9">
    <w:name w:val="Table Grid"/>
    <w:basedOn w:val="a1"/>
    <w:uiPriority w:val="59"/>
    <w:rsid w:val="0075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64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4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93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7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2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5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12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2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3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9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7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26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1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4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7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8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6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94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4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92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5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3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17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187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5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7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5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3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2014-12-06T15:52:00Z</dcterms:created>
  <dcterms:modified xsi:type="dcterms:W3CDTF">2014-12-06T19:32:00Z</dcterms:modified>
</cp:coreProperties>
</file>