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4" w:rsidRDefault="00DD4E64" w:rsidP="00DD4E64">
      <w:pPr>
        <w:jc w:val="both"/>
        <w:rPr>
          <w:color w:val="000000"/>
        </w:rPr>
      </w:pPr>
      <w:r>
        <w:rPr>
          <w:b/>
          <w:color w:val="000000"/>
          <w:u w:val="single"/>
        </w:rPr>
        <w:t>Тема:</w:t>
      </w:r>
      <w:r>
        <w:rPr>
          <w:color w:val="000000"/>
        </w:rPr>
        <w:t xml:space="preserve"> Строение и значение побегов у растений. Почки вегетативные и генеративные.</w:t>
      </w:r>
    </w:p>
    <w:p w:rsidR="00DD4E64" w:rsidRDefault="00DD4E64" w:rsidP="00DD4E64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Цель обучения (когнитивная) </w:t>
      </w:r>
    </w:p>
    <w:p w:rsidR="00DD4E64" w:rsidRDefault="00DD4E64" w:rsidP="00F14B38">
      <w:pPr>
        <w:ind w:firstLine="708"/>
        <w:jc w:val="both"/>
        <w:rPr>
          <w:color w:val="000000"/>
        </w:rPr>
      </w:pPr>
      <w:r>
        <w:rPr>
          <w:color w:val="000000"/>
        </w:rPr>
        <w:t>Дать понятия побега, познакомить с особенностями  дать представление о вегетативных и генеративных органах</w:t>
      </w:r>
    </w:p>
    <w:p w:rsidR="00DD4E64" w:rsidRDefault="00DD4E64" w:rsidP="00DD4E64">
      <w:pPr>
        <w:jc w:val="both"/>
        <w:rPr>
          <w:color w:val="000000"/>
        </w:rPr>
      </w:pPr>
      <w:r>
        <w:rPr>
          <w:b/>
          <w:color w:val="000000"/>
          <w:u w:val="single"/>
        </w:rPr>
        <w:t xml:space="preserve"> Цель личностного развития:</w:t>
      </w:r>
      <w:r>
        <w:t xml:space="preserve"> Развитие навыков продуктивного диалога в паре, в группе; творческих способностей учащихся.</w:t>
      </w:r>
    </w:p>
    <w:p w:rsidR="00DD4E64" w:rsidRDefault="00DD4E64" w:rsidP="00DD4E64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Ожидаемый резуль</w:t>
      </w:r>
      <w:r w:rsidR="00F14B38">
        <w:rPr>
          <w:b/>
          <w:color w:val="000000"/>
          <w:u w:val="single"/>
        </w:rPr>
        <w:t>тат:</w:t>
      </w:r>
    </w:p>
    <w:p w:rsidR="00DD4E64" w:rsidRDefault="00DD4E64" w:rsidP="00DD4E64">
      <w:pPr>
        <w:jc w:val="both"/>
        <w:rPr>
          <w:color w:val="000000"/>
        </w:rPr>
      </w:pPr>
      <w:r>
        <w:rPr>
          <w:color w:val="000000"/>
        </w:rPr>
        <w:t>Ученик:</w:t>
      </w:r>
    </w:p>
    <w:p w:rsidR="00DD4E64" w:rsidRDefault="00DD4E64" w:rsidP="00DD4E64">
      <w:pPr>
        <w:jc w:val="both"/>
        <w:rPr>
          <w:color w:val="000000"/>
        </w:rPr>
      </w:pPr>
      <w:r>
        <w:rPr>
          <w:color w:val="000000"/>
        </w:rPr>
        <w:t xml:space="preserve">А – знает что такое почка </w:t>
      </w:r>
    </w:p>
    <w:p w:rsidR="00DD4E64" w:rsidRDefault="00DD4E64" w:rsidP="00DD4E64">
      <w:pPr>
        <w:jc w:val="both"/>
        <w:rPr>
          <w:color w:val="000000"/>
        </w:rPr>
      </w:pP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умеет  распознавать виды побегов</w:t>
      </w:r>
    </w:p>
    <w:p w:rsidR="00DD4E64" w:rsidRDefault="00F14B38" w:rsidP="00DD4E64">
      <w:pPr>
        <w:jc w:val="both"/>
        <w:rPr>
          <w:color w:val="000000"/>
        </w:rPr>
      </w:pP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 сможет по гербарному </w:t>
      </w:r>
      <w:r w:rsidR="00DD4E64">
        <w:rPr>
          <w:color w:val="000000"/>
        </w:rPr>
        <w:t>материалу определить вегетативные и генеративные почки</w:t>
      </w:r>
    </w:p>
    <w:p w:rsidR="00DD4E64" w:rsidRDefault="00DD4E64" w:rsidP="00DD4E64">
      <w:pPr>
        <w:jc w:val="both"/>
        <w:rPr>
          <w:color w:val="000000"/>
        </w:rPr>
      </w:pPr>
      <w:r>
        <w:rPr>
          <w:b/>
          <w:color w:val="000000"/>
          <w:u w:val="single"/>
        </w:rPr>
        <w:t>Оборудование:</w:t>
      </w:r>
      <w:r w:rsidR="00F14B38">
        <w:rPr>
          <w:color w:val="000000"/>
        </w:rPr>
        <w:t xml:space="preserve"> учебники, тетради, </w:t>
      </w:r>
      <w:r w:rsidR="008D21CE">
        <w:rPr>
          <w:color w:val="000000"/>
        </w:rPr>
        <w:t xml:space="preserve">интерактивная </w:t>
      </w:r>
      <w:proofErr w:type="spellStart"/>
      <w:r w:rsidR="008D21CE">
        <w:rPr>
          <w:color w:val="000000"/>
        </w:rPr>
        <w:t>доска</w:t>
      </w:r>
      <w:proofErr w:type="gramStart"/>
      <w:r w:rsidR="008D21CE">
        <w:rPr>
          <w:color w:val="000000"/>
        </w:rPr>
        <w:t>,</w:t>
      </w:r>
      <w:r>
        <w:rPr>
          <w:color w:val="000000"/>
        </w:rPr>
        <w:t>ф</w:t>
      </w:r>
      <w:proofErr w:type="gramEnd"/>
      <w:r>
        <w:rPr>
          <w:color w:val="000000"/>
        </w:rPr>
        <w:t>липчарты</w:t>
      </w:r>
      <w:proofErr w:type="spellEnd"/>
      <w:r>
        <w:rPr>
          <w:color w:val="000000"/>
        </w:rPr>
        <w:t xml:space="preserve">, пособия, </w:t>
      </w:r>
      <w:proofErr w:type="spellStart"/>
      <w:r>
        <w:rPr>
          <w:color w:val="000000"/>
        </w:rPr>
        <w:t>стикеры</w:t>
      </w:r>
      <w:proofErr w:type="spellEnd"/>
      <w:r>
        <w:rPr>
          <w:color w:val="000000"/>
        </w:rPr>
        <w:t>, маркеры, карточки для оценивания, ватман, гербарный материал.</w:t>
      </w:r>
    </w:p>
    <w:p w:rsidR="00DD4E64" w:rsidRDefault="00DD4E64" w:rsidP="00DD4E64">
      <w:pPr>
        <w:jc w:val="both"/>
        <w:rPr>
          <w:color w:val="000000"/>
        </w:rPr>
      </w:pPr>
    </w:p>
    <w:p w:rsidR="00DD4E64" w:rsidRDefault="00DD4E64" w:rsidP="00DD4E64">
      <w:pPr>
        <w:rPr>
          <w:b/>
        </w:rPr>
      </w:pPr>
      <w:r>
        <w:rPr>
          <w:b/>
        </w:rPr>
        <w:t>Ход урока:</w:t>
      </w:r>
    </w:p>
    <w:p w:rsidR="00DD4E64" w:rsidRDefault="00DD4E64" w:rsidP="00DD4E64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929"/>
        <w:gridCol w:w="1137"/>
        <w:gridCol w:w="3687"/>
        <w:gridCol w:w="4396"/>
        <w:gridCol w:w="1702"/>
        <w:gridCol w:w="1986"/>
      </w:tblGrid>
      <w:tr w:rsidR="00DD4E64" w:rsidTr="00DD4E64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Этап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Ресурсы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Деятельность 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Оценивание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Модуль</w:t>
            </w:r>
          </w:p>
        </w:tc>
      </w:tr>
      <w:tr w:rsidR="00DD4E64" w:rsidTr="00DD4E64">
        <w:trPr>
          <w:trHeight w:val="118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 w:rsidP="00793AA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Мотивационный этап.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Организационный момент.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Приветствие.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психологического климата в классе.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Здравствуйте, ребята!</w:t>
            </w: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Проверка домашнего задания.</w:t>
            </w: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Написать эссе по теме: «Корень»</w:t>
            </w: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же такое побег? (выслушиваются ответы учащихся, производится обобщение)</w:t>
            </w: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 презентации «Побег»</w:t>
            </w: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Побег – это стебель, с расположенными на нем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листьями и почками. Он обеспечивает передвижение веществ от корня к листьям, цветкам и плодам, из листьев – в корни. Он также выносит к свету листья, цветки и плоды.</w:t>
            </w: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D4E64" w:rsidRDefault="00DD4E64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Ученики желают друг удачного дня.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Ученики читают по очереди эссе по пройденной  теме: Корень. 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Ученики отвечают на вопрос.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тетрадях записывают тему урока « Строение и значение побегов у растений. Почки вегетативные и генеративные».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Формативное</w:t>
            </w:r>
            <w:proofErr w:type="spellEnd"/>
            <w:r>
              <w:rPr>
                <w:lang w:eastAsia="en-US"/>
              </w:rPr>
              <w:t xml:space="preserve"> оценивание (аплодисменты)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Оценочный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Преподавание в соответствии с возрастными особенностями Оценивание для обучения.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Новые подходы в обучении.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ИКТ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  <w:proofErr w:type="gramStart"/>
            <w:r>
              <w:rPr>
                <w:lang w:eastAsia="en-US"/>
              </w:rPr>
              <w:t>критическому</w:t>
            </w:r>
            <w:proofErr w:type="gramEnd"/>
            <w:r>
              <w:rPr>
                <w:lang w:eastAsia="en-US"/>
              </w:rPr>
              <w:t xml:space="preserve"> мышления</w:t>
            </w:r>
          </w:p>
        </w:tc>
      </w:tr>
      <w:tr w:rsidR="00DD4E64" w:rsidTr="00DD4E64">
        <w:trPr>
          <w:trHeight w:val="339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II</w:t>
            </w:r>
            <w:r>
              <w:rPr>
                <w:sz w:val="22"/>
                <w:szCs w:val="22"/>
                <w:lang w:val="kk-KZ" w:eastAsia="en-US"/>
              </w:rPr>
              <w:t>. Операционный этап.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Физминутка</w:t>
            </w:r>
            <w:proofErr w:type="spellEnd"/>
            <w:r>
              <w:rPr>
                <w:lang w:eastAsia="en-US"/>
              </w:rPr>
              <w:t xml:space="preserve"> для глаз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«Чтение с пометками».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Вам роздан текст, в котором содержится много интересных, неизвестных вам сведений о семенах. Прочитайте его и </w:t>
            </w:r>
            <w:proofErr w:type="gramStart"/>
            <w:r>
              <w:rPr>
                <w:lang w:eastAsia="en-US"/>
              </w:rPr>
              <w:t>сделайте пометки как мы делали</w:t>
            </w:r>
            <w:proofErr w:type="gramEnd"/>
            <w:r>
              <w:rPr>
                <w:lang w:eastAsia="en-US"/>
              </w:rPr>
              <w:t xml:space="preserve"> их на предыдущих уроках.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Заполните третью полоску таблицы «Узнал новое».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Давайте обсудим, что мы записали в тетрадях и заполним третью колонку на доске.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(проводится критическое обсуждение каждого высказывания, класс в целом решает заносить в таблицу на доске или нет)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 теперь посмотрите на ваши гербарии и найдите все части побега.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(Показывая ученикам ветки тополя, яблони, сирени, клена, демонстрирует верхушечные и пазушные почки.)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120900" cy="2006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 9 «Строение вегетативных и цветочных почек».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«Строение вегетативных и цветочных почек».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 изучить строение вегетативных и цветочных почек.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Ход работы: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Изучите текст учебника  «Побег и почки», рассмотрите рис 14-15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Рассмотрите  строение почки.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Укажите соответствие частей побега с выполняемой функции: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Части побега          Функции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Почка       1. Фотосинтез              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2. Опорная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Лист         3. Испарение воды 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4.Проведение веществ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Стебель     5. Образование побегов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Осевая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>Зарисуйте в тетрадях вегетативную и генеративную почку.</w:t>
            </w: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Отвечают на вопросы (на логическое мышление)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Так называется часть побега и орган животного? (почка);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так называется часть побега и единица скорости на воде? (узел).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Ученики работают с гербарным материалом, находят и показывают  все части побега.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изучают текст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(Учащиеся самостоятельно заполняют маркировочную таблицу в соответствии со сделанными в тексте пометками).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составляют кластер по теме «Побег», оценивают работу в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Одарённые и талантливые.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</w:tr>
      <w:tr w:rsidR="00DD4E64" w:rsidTr="006D1D44">
        <w:trPr>
          <w:trHeight w:val="9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Рефлексия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Домашнее задание.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 мин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jc w:val="both"/>
              <w:rPr>
                <w:lang w:eastAsia="en-US"/>
              </w:rPr>
            </w:pPr>
          </w:p>
          <w:p w:rsidR="00DD4E64" w:rsidRDefault="00DD4E64">
            <w:pPr>
              <w:tabs>
                <w:tab w:val="left" w:pos="24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П.11, заполнить таблицу «Проверьте свои знания», </w:t>
            </w: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Задание 3. Карточка с вопросами для размышлений.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выписывают номера правильных суждений.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1-й вариант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 большинства видов растений стебли прямостоячие.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Все стелющиеся стебли не укореняются в почве.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Вьющиеся стебли обвивают опору и цепляются за нее усиками или короткими придаточными корнями – прицепками.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Стебли винограда цепляются за опору усиками.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Стебель дерева состоит из коры, пробки, луба, камбия, древесины и сердцевины.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Клетки пробки мертвые.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Кожица стебля и пробка – покровные ткани.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Дыхание древесного стебля происходит через трещины коры и обломанные ветки.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Ситовидные трубки входят в состав древесины.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Лубяные волокна – вытянутые мертвые клетки с толстыми стенками.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Ответы: 1, 4, 6, 7, 10.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2-й вариант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Камбий – образовательная ткань.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Стебель растет в толщину непрерывно.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Годичное кольцо образуется за весну, лето и осень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По годичным кольцам можно узнать, в каких условиях дерево росло в тот или иной год жизни.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Вода и минеральные соли передвигаются в стебле по сердцевине.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На подземных побегах имеются </w:t>
            </w:r>
            <w:r>
              <w:rPr>
                <w:lang w:eastAsia="en-US"/>
              </w:rPr>
              <w:lastRenderedPageBreak/>
              <w:t>почки, видоизмененные листья, развиваются придаточные корни.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На подземных побегах листья быстро отмирают, оставляя заметные рубцы.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Корневище – это видоизмененный боковой корень.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Луковица состоит из укороченного стебля, видоизмененных листьев и почек.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Клубни развиваются не на корнях, а на концах подземных побегов – столонах.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Домашнее задание. 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Ответы: 1, 3, 4, 6, 9,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Оценивают свою работу за урок 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«Дерево успеха»</w:t>
            </w:r>
          </w:p>
          <w:p w:rsidR="00DD4E64" w:rsidRDefault="00DD4E64" w:rsidP="006D1D4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63600" cy="1282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  <w:p w:rsidR="00DD4E64" w:rsidRDefault="00DD4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Новые подходы обучения</w:t>
            </w: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КМ</w:t>
            </w:r>
          </w:p>
          <w:p w:rsidR="004C360E" w:rsidRDefault="004C360E" w:rsidP="004C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Одарённые и талантливые.</w:t>
            </w:r>
          </w:p>
          <w:p w:rsidR="004C360E" w:rsidRDefault="004C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НП</w:t>
            </w:r>
          </w:p>
        </w:tc>
      </w:tr>
    </w:tbl>
    <w:p w:rsidR="00ED07D3" w:rsidRDefault="00ED07D3"/>
    <w:sectPr w:rsidR="00ED07D3" w:rsidSect="00DD4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2D3D"/>
    <w:multiLevelType w:val="hybridMultilevel"/>
    <w:tmpl w:val="C50C059A"/>
    <w:lvl w:ilvl="0" w:tplc="83921C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75666"/>
    <w:rsid w:val="001655E1"/>
    <w:rsid w:val="00422804"/>
    <w:rsid w:val="004C360E"/>
    <w:rsid w:val="006D1D44"/>
    <w:rsid w:val="00875666"/>
    <w:rsid w:val="008A6D93"/>
    <w:rsid w:val="008D21CE"/>
    <w:rsid w:val="00DD4E64"/>
    <w:rsid w:val="00ED07D3"/>
    <w:rsid w:val="00F1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12</cp:revision>
  <cp:lastPrinted>2013-11-22T02:07:00Z</cp:lastPrinted>
  <dcterms:created xsi:type="dcterms:W3CDTF">2013-11-05T06:52:00Z</dcterms:created>
  <dcterms:modified xsi:type="dcterms:W3CDTF">2015-01-22T09:00:00Z</dcterms:modified>
</cp:coreProperties>
</file>