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E1" w:rsidRPr="008E0FE1" w:rsidRDefault="008E0FE1" w:rsidP="008E0FE1">
      <w:pPr>
        <w:spacing w:after="225" w:line="390" w:lineRule="atLeast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8E0FE1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Конспект урока по математике в 1 классе: Закрепление по теме: «Нумерация чисел от 1 до 10»</w:t>
      </w:r>
    </w:p>
    <w:p w:rsidR="008E0FE1" w:rsidRPr="008E0FE1" w:rsidRDefault="008E0FE1" w:rsidP="008E0FE1">
      <w:pPr>
        <w:spacing w:after="0" w:line="300" w:lineRule="atLeast"/>
        <w:textAlignment w:val="center"/>
        <w:rPr>
          <w:rFonts w:ascii="Arial" w:eastAsia="Times New Roman" w:hAnsi="Arial" w:cs="Arial"/>
          <w:vanish/>
          <w:color w:val="444444"/>
          <w:sz w:val="21"/>
          <w:szCs w:val="21"/>
          <w:lang w:eastAsia="ru-RU"/>
        </w:rPr>
      </w:pPr>
      <w:r w:rsidRPr="008E0FE1">
        <w:rPr>
          <w:rFonts w:ascii="Arial" w:eastAsia="Times New Roman" w:hAnsi="Arial" w:cs="Arial"/>
          <w:vanish/>
          <w:color w:val="444444"/>
          <w:sz w:val="21"/>
          <w:szCs w:val="21"/>
          <w:lang w:eastAsia="ru-RU"/>
        </w:rPr>
        <w:t>823</w:t>
      </w:r>
    </w:p>
    <w:p w:rsidR="008E0FE1" w:rsidRPr="008E0FE1" w:rsidRDefault="008E0FE1" w:rsidP="008E0FE1">
      <w:pPr>
        <w:numPr>
          <w:ilvl w:val="0"/>
          <w:numId w:val="1"/>
        </w:numPr>
        <w:spacing w:before="100" w:beforeAutospacing="1" w:after="100" w:afterAutospacing="1" w:line="300" w:lineRule="atLeast"/>
        <w:ind w:left="0" w:firstLine="22144"/>
        <w:textAlignment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Цели для учителя: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создать условия для повторения и закрепления нумерации чисел от 1 до 10;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развитие умения сравнивать, анализировать, классифицировать;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развитие речи;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-создавать условия для формирования уважительного отношения к мнению других.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Цели для учащихся: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знать нумерацию чисел от 1 до 10;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доказывать правильность своих суждений;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развитие умения ориентироваться в учебнике;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Планируемые результаты по развитию универсальных учебных действий.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Предметные:  умение знать нумерацию чисел от 1 до 10; отработка умения сравнивать числа; делать анализ и классификацию; знать геометрические фигуры прямую, отрезок, ломаную линию,  прямоугольник, квадрат, кривые линии.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Личностные: способность устанавливать связи между целью УУД и её мотивом; какое значение имеет  действие нравственно-этического оценивания, осознания моральных норм поведения.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Регулятивные: умение формулировать тему и цель урока; умения планировать свою деятельность в сотрудничестве с учителем; выполнять учебную задачу и оценивать её.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Коммуникативные; обмен мнениями; слушание другого ученика-партнёра по работе; согласовывать с ним свои действия.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Познавательные: определение границ собственного знания и незнания; получение новых знаний, используя информацию урока, Интернет, жизненный опыт.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5" w:tgtFrame="_blank" w:history="1">
        <w:r w:rsidRPr="008E0FE1">
          <w:rPr>
            <w:rFonts w:ascii="Verdana" w:eastAsia="Times New Roman" w:hAnsi="Verdana" w:cs="Arial"/>
            <w:color w:val="309AD3"/>
            <w:sz w:val="24"/>
            <w:szCs w:val="24"/>
            <w:lang w:eastAsia="ru-RU"/>
          </w:rPr>
          <w:t>Тип урока</w:t>
        </w:r>
      </w:hyperlink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: комбинированный.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Ход урока по математике в 1 классе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Орг. момент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Эмоционально-психологический настрой учащихся.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Чтобы математику хорошо знать,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Нужно правильно числа считать,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Много думать, сравнивать,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Считать!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 Определение темы урока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 на доске запись «Нумерация чисел   1 2 3 4 5 6 7 8 9 10)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Посмотрите на доску и скажите, какая сегодня тема нашего урока?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(ответы уч-ся)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- </w:t>
      </w:r>
      <w:r w:rsidRPr="008E0FE1">
        <w:rPr>
          <w:rFonts w:ascii="Verdana" w:eastAsia="Times New Roman" w:hAnsi="Verdana" w:cs="Arial"/>
          <w:b/>
          <w:bCs/>
          <w:color w:val="444444"/>
          <w:sz w:val="24"/>
          <w:szCs w:val="24"/>
          <w:lang w:eastAsia="ru-RU"/>
        </w:rPr>
        <w:t>Нумерация чисел от 1 до 10</w:t>
      </w: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-Тема? (значение слова «Нумерация») (Ответы)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(Расположение чисел в определённом порядке)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-Чему  будете  учиться?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-План работы?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(учитель выставляет карточки с планом работы)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1. Устный счёт.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2. Гимнастика для глаз.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3. Работа с учебником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4. Физкультминутка.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5. Работа в тетради.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6.Физпауза.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7. Итог урока.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Сегодня наша цель: проверить и закрепить знания по теме: «Нумерации чисел от 1 до 10.»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 Устный счёт.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А) Игра «Продолжи счёт!».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Учитель называет число, например,  «5», ученик продолжает  счёт до 10.  Такие же задания даются в обратном порядке.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 это время индивидуальная работа у доски. На наборном полотне стоят цифры вразброс. Нужно поставить их по порядку.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Б) Устный математический диктант.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3+1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5-3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Число, которое стоит перед 7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Число, которое следует за 7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2+2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Число, которое стоит между 1 и 3?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Ребята, мы с вами провели устный счёт.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-Что понравилось?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-Какие были трудности?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-Каждый оцените себя.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7"/>
          <w:szCs w:val="27"/>
          <w:lang w:eastAsia="ru-RU"/>
        </w:rPr>
        <w:t>4. Гимнастика для глаз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7"/>
          <w:szCs w:val="27"/>
          <w:lang w:eastAsia="ru-RU"/>
        </w:rPr>
        <w:t>5. Работа с учебником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Устное выполнение заданий № 1, №2, №3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7"/>
          <w:szCs w:val="27"/>
          <w:lang w:eastAsia="ru-RU"/>
        </w:rPr>
        <w:t xml:space="preserve">6. </w:t>
      </w:r>
      <w:hyperlink r:id="rId6" w:tgtFrame="_blank" w:history="1">
        <w:r w:rsidRPr="008E0FE1">
          <w:rPr>
            <w:rFonts w:ascii="Verdana" w:eastAsia="Times New Roman" w:hAnsi="Verdana" w:cs="Arial"/>
            <w:color w:val="309AD3"/>
            <w:sz w:val="27"/>
            <w:lang w:eastAsia="ru-RU"/>
          </w:rPr>
          <w:t>Физкультминутка</w:t>
        </w:r>
      </w:hyperlink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Проводит учащийся.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Ветер дует нам в лицо,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Закачалось  деревцо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Ветер тише-3р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Деревцо всё выше- 3р.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7"/>
          <w:szCs w:val="27"/>
          <w:lang w:eastAsia="ru-RU"/>
        </w:rPr>
        <w:t>7. Работа в тетради. Исследовательская работа в паре.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Уч-ся получают карточки с геометрическими фигурами)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Распределить фигуры по группам№1; №2;  №3; №4; №5; №6.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(После выполнения задания идёт обсуждение,  итоги записываются на доску.)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Самостоятельная работа.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Объяснение: на карточках записаны примеры, рядом ответы. Провести стрелки  от примера к правильному ответу.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Выполнение работы.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1 в.                      2в.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3+1      2           10-1       9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4-3       1            9-1         7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4-2       4            8-1         8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Проверка, самооценка работы.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7"/>
          <w:szCs w:val="27"/>
          <w:lang w:eastAsia="ru-RU"/>
        </w:rPr>
        <w:t>8.Физпауза.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7"/>
          <w:szCs w:val="27"/>
          <w:lang w:eastAsia="ru-RU"/>
        </w:rPr>
        <w:t>9. Итог урока. Рефлексия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-Чему учились?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-Что понравилось?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-Что было трудно?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 Кому бы вы сказали «Спасибо»?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-Как бы вы оценили свою деятельность на уроке?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Поднимают карточки оценивания своей работы.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-Ваше настроение?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На листе ватмана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lastRenderedPageBreak/>
        <w:t>Прикрепляют лучики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proofErr w:type="gramStart"/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Красный-прекрасное</w:t>
      </w:r>
      <w:proofErr w:type="spellEnd"/>
      <w:proofErr w:type="gramEnd"/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настроение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Жёлты</w:t>
      </w:r>
      <w:proofErr w:type="gramStart"/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й-</w:t>
      </w:r>
      <w:proofErr w:type="gramEnd"/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 xml:space="preserve"> хорошее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proofErr w:type="gramStart"/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Оранжевый-удовлетворительное</w:t>
      </w:r>
      <w:proofErr w:type="spellEnd"/>
      <w:proofErr w:type="gramEnd"/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Прочтите слова на доске.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«Спасибо! Молодцы! Умники и умницы!  Спасибо за урок!»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Verdana" w:eastAsia="Times New Roman" w:hAnsi="Verdana" w:cs="Arial"/>
          <w:color w:val="444444"/>
          <w:sz w:val="24"/>
          <w:szCs w:val="24"/>
          <w:lang w:eastAsia="ru-RU"/>
        </w:rPr>
        <w:t>Учащиеся читают слова и хлопают в ладоши.</w:t>
      </w:r>
    </w:p>
    <w:p w:rsidR="008E0FE1" w:rsidRPr="008E0FE1" w:rsidRDefault="008E0FE1" w:rsidP="008E0FE1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E0FE1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10. </w:t>
      </w:r>
      <w:hyperlink r:id="rId7" w:tgtFrame="_blank" w:history="1">
        <w:r w:rsidRPr="008E0FE1">
          <w:rPr>
            <w:rFonts w:ascii="Arial" w:eastAsia="Times New Roman" w:hAnsi="Arial" w:cs="Arial"/>
            <w:color w:val="309AD3"/>
            <w:sz w:val="27"/>
            <w:lang w:eastAsia="ru-RU"/>
          </w:rPr>
          <w:t>Домашнее задание</w:t>
        </w:r>
      </w:hyperlink>
    </w:p>
    <w:p w:rsidR="00254A1A" w:rsidRDefault="00254A1A"/>
    <w:sectPr w:rsidR="00254A1A" w:rsidSect="0025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517B"/>
    <w:multiLevelType w:val="multilevel"/>
    <w:tmpl w:val="16E0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FE1"/>
    <w:rsid w:val="00254A1A"/>
    <w:rsid w:val="008E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1A"/>
  </w:style>
  <w:style w:type="paragraph" w:styleId="1">
    <w:name w:val="heading 1"/>
    <w:basedOn w:val="a"/>
    <w:link w:val="10"/>
    <w:uiPriority w:val="9"/>
    <w:qFormat/>
    <w:rsid w:val="008E0FE1"/>
    <w:pPr>
      <w:spacing w:before="375" w:after="225" w:line="390" w:lineRule="atLeast"/>
      <w:outlineLvl w:val="0"/>
    </w:pPr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FE1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8E0FE1"/>
    <w:rPr>
      <w:strike w:val="0"/>
      <w:dstrike w:val="0"/>
      <w:color w:val="309AD3"/>
      <w:u w:val="none"/>
      <w:effect w:val="none"/>
    </w:rPr>
  </w:style>
  <w:style w:type="character" w:styleId="a4">
    <w:name w:val="Strong"/>
    <w:basedOn w:val="a0"/>
    <w:uiPriority w:val="22"/>
    <w:qFormat/>
    <w:rsid w:val="008E0FE1"/>
    <w:rPr>
      <w:b/>
      <w:bCs/>
    </w:rPr>
  </w:style>
  <w:style w:type="paragraph" w:styleId="a5">
    <w:name w:val="Normal (Web)"/>
    <w:basedOn w:val="a"/>
    <w:uiPriority w:val="99"/>
    <w:semiHidden/>
    <w:unhideWhenUsed/>
    <w:rsid w:val="008E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4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2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93768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5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0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ruo.ru/statyi/obrazovatelnie-statyi/243-vidi-domashnich-zadaniy-i-sposobi-ich-prover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uo.ru/metodicheskie-razrabotki/provedenie-uroka/268-2012-08-19-20-15-10.html" TargetMode="External"/><Relationship Id="rId5" Type="http://schemas.openxmlformats.org/officeDocument/2006/relationships/hyperlink" Target="http://apruo.ru/metodicheskie-razrabotki/provedenie-uroka/263-klassifikaziya-urokov-tipi-urok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3659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2015-03-12T09:06:00Z</dcterms:created>
  <dcterms:modified xsi:type="dcterms:W3CDTF">2015-03-12T09:07:00Z</dcterms:modified>
</cp:coreProperties>
</file>