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D5" w:rsidRDefault="0013135A" w:rsidP="001313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135A">
        <w:rPr>
          <w:rFonts w:ascii="Times New Roman" w:hAnsi="Times New Roman" w:cs="Times New Roman"/>
          <w:sz w:val="28"/>
          <w:szCs w:val="28"/>
        </w:rPr>
        <w:t>Лабораторная работа</w:t>
      </w:r>
    </w:p>
    <w:p w:rsidR="0013135A" w:rsidRDefault="0013135A" w:rsidP="001313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135A" w:rsidRDefault="0013135A" w:rsidP="001313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превращения потенциальной энергии упругой деформации в кинетическую энергию</w:t>
      </w:r>
    </w:p>
    <w:p w:rsidR="0013135A" w:rsidRDefault="0013135A" w:rsidP="001313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работы:</w:t>
      </w:r>
    </w:p>
    <w:p w:rsidR="0013135A" w:rsidRDefault="0013135A" w:rsidP="0013135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3135A">
        <w:rPr>
          <w:rFonts w:ascii="Times New Roman" w:hAnsi="Times New Roman" w:cs="Times New Roman"/>
          <w:sz w:val="24"/>
          <w:szCs w:val="24"/>
        </w:rPr>
        <w:t xml:space="preserve"> исследовать явление превращения потенциальной энергии упругой деформации пружины в кинетическую энергию поступательного движения тела</w:t>
      </w:r>
    </w:p>
    <w:p w:rsidR="00613365" w:rsidRPr="00613365" w:rsidRDefault="00613365" w:rsidP="0013135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3135A" w:rsidRDefault="0013135A" w:rsidP="0013135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3135A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13135A">
        <w:rPr>
          <w:rFonts w:ascii="Times New Roman" w:hAnsi="Times New Roman" w:cs="Times New Roman"/>
          <w:sz w:val="28"/>
          <w:szCs w:val="28"/>
        </w:rPr>
        <w:br/>
      </w:r>
      <w:r w:rsidRPr="0013135A">
        <w:rPr>
          <w:rFonts w:ascii="Times New Roman" w:hAnsi="Times New Roman" w:cs="Times New Roman"/>
          <w:sz w:val="24"/>
          <w:szCs w:val="24"/>
        </w:rPr>
        <w:t>два штатива, динамометр, шар с отверстием, нить, линейка, белая и копировальная бумага, весы, гири</w:t>
      </w:r>
      <w:proofErr w:type="gramEnd"/>
    </w:p>
    <w:p w:rsidR="00613365" w:rsidRPr="00613365" w:rsidRDefault="00613365" w:rsidP="0013135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3135A" w:rsidRDefault="0013135A" w:rsidP="001313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35A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работы</w:t>
      </w:r>
    </w:p>
    <w:p w:rsidR="0013135A" w:rsidRDefault="0013135A" w:rsidP="001313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закону сохранения и превращения механической энергии при любых взаимодействиях тел силами</w:t>
      </w:r>
      <w:r w:rsidR="00AD2890">
        <w:rPr>
          <w:rFonts w:ascii="Times New Roman" w:hAnsi="Times New Roman" w:cs="Times New Roman"/>
          <w:sz w:val="24"/>
          <w:szCs w:val="24"/>
        </w:rPr>
        <w:t xml:space="preserve"> всемирного тяготения и упругости механическая энергия системы тел не изменяется.</w:t>
      </w:r>
    </w:p>
    <w:p w:rsidR="00AD2890" w:rsidRDefault="00AD2890" w:rsidP="001313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если скорость некоторого тела изменяется под действием пружины, то изменение кинетической энергии тела ∆Е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k</w:t>
      </w:r>
      <w:proofErr w:type="gramEnd"/>
      <w:r w:rsidRPr="00AD289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 быть равно изменению потенциальной энергии пружины с противоположным знаком:  ∆Е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= - ∆Е</w:t>
      </w:r>
      <w:r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∆Е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 + ∆Е</w:t>
      </w:r>
      <w:r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AD2890" w:rsidRDefault="00AD2890" w:rsidP="0013135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пружина жесткостью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D289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имеет деформацию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ее потенциальная энергия упругой деформации равна : Е</w:t>
      </w:r>
      <w:r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04058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4058B" w:rsidRDefault="0004058B" w:rsidP="0013135A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Если потенциальная энергия полностью расходуется при взаимодействии пружины жесткостью </w:t>
      </w:r>
      <w:r w:rsidRPr="0004058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Pr="0004058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тела массой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04058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то это тело из состояния покоя должно приобрести такую скорость 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75"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при которой выполняется равенство </w:t>
      </w:r>
      <w:r w:rsidR="00E409B0" w:rsidRPr="00E409B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  <w:sym w:font="Symbol" w:char="F075"/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E409B0" w:rsidRPr="00E409B0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613365" w:rsidRPr="00613365" w:rsidRDefault="00613365" w:rsidP="0013135A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409B0" w:rsidRDefault="00E409B0" w:rsidP="001313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Порядок выполнения работы</w:t>
      </w:r>
    </w:p>
    <w:p w:rsidR="00E409B0" w:rsidRDefault="00E409B0" w:rsidP="0013135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E409B0">
        <w:rPr>
          <w:rFonts w:ascii="Times New Roman" w:eastAsiaTheme="minorEastAsia" w:hAnsi="Times New Roman" w:cs="Times New Roman"/>
          <w:sz w:val="28"/>
          <w:szCs w:val="28"/>
        </w:rPr>
        <w:t xml:space="preserve">.   </w:t>
      </w:r>
      <w:r w:rsidRPr="00E409B0">
        <w:rPr>
          <w:rFonts w:ascii="Times New Roman" w:eastAsiaTheme="minorEastAsia" w:hAnsi="Times New Roman" w:cs="Times New Roman"/>
          <w:sz w:val="24"/>
          <w:szCs w:val="24"/>
        </w:rPr>
        <w:t xml:space="preserve">Установить динамометр и шар на одинаковой высоте    </w:t>
      </w:r>
      <w:r w:rsidRPr="00E409B0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E409B0">
        <w:rPr>
          <w:rFonts w:ascii="Times New Roman" w:eastAsiaTheme="minorEastAsia" w:hAnsi="Times New Roman" w:cs="Times New Roman"/>
          <w:sz w:val="24"/>
          <w:szCs w:val="24"/>
        </w:rPr>
        <w:t xml:space="preserve">  от поверхности стола. Нить длиной  60 – 80 см  одним концом зацепить за крючок динамометра, другим концом привязать к шару.</w:t>
      </w:r>
    </w:p>
    <w:p w:rsidR="00E409B0" w:rsidRPr="00E409B0" w:rsidRDefault="00E409B0" w:rsidP="00E409B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E409B0">
        <w:rPr>
          <w:rFonts w:ascii="Times New Roman" w:eastAsiaTheme="minorEastAsia" w:hAnsi="Times New Roman" w:cs="Times New Roman"/>
          <w:sz w:val="24"/>
          <w:szCs w:val="24"/>
        </w:rPr>
        <w:t xml:space="preserve">2.   Придерживая шар, отодвинуть штатив настолько, чтобы деформация пружины  </w:t>
      </w:r>
      <w:proofErr w:type="spellStart"/>
      <w:r w:rsidRPr="00E409B0"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 w:rsidRPr="00E409B0">
        <w:rPr>
          <w:rFonts w:ascii="Times New Roman" w:eastAsiaTheme="minorEastAsia" w:hAnsi="Times New Roman" w:cs="Times New Roman"/>
          <w:sz w:val="24"/>
          <w:szCs w:val="24"/>
        </w:rPr>
        <w:t xml:space="preserve">  была равна  10 см. снять показания динамометра  </w:t>
      </w:r>
      <w:r w:rsidRPr="00E409B0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E409B0">
        <w:rPr>
          <w:rFonts w:ascii="Times New Roman" w:eastAsiaTheme="minorEastAsia" w:hAnsi="Times New Roman" w:cs="Times New Roman"/>
          <w:sz w:val="24"/>
          <w:szCs w:val="24"/>
        </w:rPr>
        <w:t xml:space="preserve"> . </w:t>
      </w:r>
    </w:p>
    <w:p w:rsidR="00E409B0" w:rsidRPr="00E409B0" w:rsidRDefault="00E409B0" w:rsidP="0013135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E409B0">
        <w:rPr>
          <w:rFonts w:ascii="Times New Roman" w:eastAsiaTheme="minorEastAsia" w:hAnsi="Times New Roman" w:cs="Times New Roman"/>
          <w:sz w:val="24"/>
          <w:szCs w:val="24"/>
        </w:rPr>
        <w:t xml:space="preserve">Определить жесткость пружины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k=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br/>
      </w:r>
      <w:r w:rsidRPr="00E409B0">
        <w:rPr>
          <w:rFonts w:ascii="Times New Roman" w:eastAsiaTheme="minorEastAsia" w:hAnsi="Times New Roman" w:cs="Times New Roman"/>
          <w:sz w:val="24"/>
          <w:szCs w:val="24"/>
        </w:rPr>
        <w:t xml:space="preserve">3.   По найденной жесткости    </w:t>
      </w:r>
      <w:r w:rsidRPr="00E409B0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Pr="00E409B0">
        <w:rPr>
          <w:rFonts w:ascii="Times New Roman" w:eastAsiaTheme="minorEastAsia" w:hAnsi="Times New Roman" w:cs="Times New Roman"/>
          <w:sz w:val="24"/>
          <w:szCs w:val="24"/>
        </w:rPr>
        <w:t xml:space="preserve">   пружины и  её деформации   </w:t>
      </w:r>
      <w:r w:rsidRPr="00E409B0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E409B0">
        <w:rPr>
          <w:rFonts w:ascii="Times New Roman" w:eastAsiaTheme="minorEastAsia" w:hAnsi="Times New Roman" w:cs="Times New Roman"/>
          <w:sz w:val="24"/>
          <w:szCs w:val="24"/>
        </w:rPr>
        <w:t xml:space="preserve">  вычислить  изменение потенциальной энергии упругой деформации:</w:t>
      </w:r>
      <w:r w:rsidRPr="00E40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∆Е</w:t>
      </w:r>
      <w:r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4058B" w:rsidRPr="00F13BF6" w:rsidRDefault="00E409B0" w:rsidP="001313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09B0">
        <w:rPr>
          <w:rFonts w:ascii="Times New Roman" w:hAnsi="Times New Roman" w:cs="Times New Roman"/>
          <w:sz w:val="24"/>
          <w:szCs w:val="24"/>
        </w:rPr>
        <w:t>4.   Отпустить шар. В месте падения шара положить листы белой и копировальной бумаги. Место падения отмечается при ударе по копировальной бумаге.</w:t>
      </w:r>
      <w:r w:rsidRPr="00E409B0">
        <w:rPr>
          <w:rFonts w:ascii="Times New Roman" w:hAnsi="Times New Roman" w:cs="Times New Roman"/>
          <w:sz w:val="24"/>
          <w:szCs w:val="24"/>
        </w:rPr>
        <w:br/>
        <w:t>Повторить опыт три раза.</w:t>
      </w:r>
      <w:r w:rsidRPr="00E409B0">
        <w:rPr>
          <w:rFonts w:ascii="Times New Roman" w:hAnsi="Times New Roman" w:cs="Times New Roman"/>
          <w:sz w:val="24"/>
          <w:szCs w:val="24"/>
        </w:rPr>
        <w:br/>
        <w:t xml:space="preserve">Измерить среднее значение дальности полёта   </w:t>
      </w:r>
      <m:oMath>
        <m:r>
          <w:rPr>
            <w:rFonts w:ascii="Cambria Math" w:hAnsi="Cambria Math" w:cs="Times New Roman"/>
            <w:sz w:val="24"/>
            <w:szCs w:val="24"/>
          </w:rPr>
          <m:t>l</m:t>
        </m:r>
      </m:oMath>
      <w:r w:rsidRPr="00E409B0">
        <w:rPr>
          <w:rFonts w:ascii="Times New Roman" w:hAnsi="Times New Roman" w:cs="Times New Roman"/>
          <w:sz w:val="24"/>
          <w:szCs w:val="24"/>
        </w:rPr>
        <w:t xml:space="preserve">    шара при падении с высоты  </w:t>
      </w:r>
      <w:r w:rsidRPr="00E409B0">
        <w:rPr>
          <w:rFonts w:ascii="Times New Roman" w:hAnsi="Times New Roman" w:cs="Times New Roman"/>
          <w:sz w:val="24"/>
          <w:szCs w:val="24"/>
          <w:lang w:val="en-US"/>
        </w:rPr>
        <w:t>h</w:t>
      </w:r>
    </w:p>
    <w:p w:rsidR="00F13BF6" w:rsidRPr="0004058B" w:rsidRDefault="00F13BF6" w:rsidP="001313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222.3pt;margin-top:2.15pt;width:82.05pt;height:69.8pt;z-index:251658240">
            <v:imagedata r:id="rId5" o:title=""/>
          </v:shape>
          <o:OLEObject Type="Embed" ProgID="Equation.3" ShapeID="Object 2" DrawAspect="Content" ObjectID="_1410610563" r:id="rId6"/>
        </w:pict>
      </w:r>
    </w:p>
    <w:p w:rsidR="0013135A" w:rsidRDefault="0013135A" w:rsidP="0013135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13BF6" w:rsidRDefault="00F13BF6" w:rsidP="0013135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13BF6" w:rsidRDefault="00F13BF6" w:rsidP="0013135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75" style="position:absolute;margin-left:281.25pt;margin-top:7.7pt;width:59pt;height:33pt;z-index:251659264">
            <v:imagedata r:id="rId7" o:title=""/>
          </v:shape>
          <o:OLEObject Type="Embed" ProgID="Equation.3" ShapeID="_x0000_s1027" DrawAspect="Content" ObjectID="_1410610564" r:id="rId8"/>
        </w:pict>
      </w:r>
      <w:r w:rsidRPr="00F13BF6">
        <w:rPr>
          <w:rFonts w:ascii="Times New Roman" w:hAnsi="Times New Roman" w:cs="Times New Roman"/>
          <w:sz w:val="24"/>
          <w:szCs w:val="24"/>
        </w:rPr>
        <w:t xml:space="preserve">Массу </w:t>
      </w:r>
      <w:r>
        <w:rPr>
          <w:rFonts w:ascii="Times New Roman" w:hAnsi="Times New Roman" w:cs="Times New Roman"/>
          <w:sz w:val="24"/>
          <w:szCs w:val="24"/>
        </w:rPr>
        <w:t>шара измерить с помощью весов.</w:t>
      </w:r>
      <w:r>
        <w:rPr>
          <w:rFonts w:ascii="Times New Roman" w:hAnsi="Times New Roman" w:cs="Times New Roman"/>
          <w:sz w:val="24"/>
          <w:szCs w:val="24"/>
        </w:rPr>
        <w:br/>
      </w:r>
      <w:r w:rsidRPr="00F13BF6">
        <w:rPr>
          <w:rFonts w:ascii="Times New Roman" w:hAnsi="Times New Roman" w:cs="Times New Roman"/>
          <w:sz w:val="24"/>
          <w:szCs w:val="24"/>
        </w:rPr>
        <w:t xml:space="preserve">Вычислить изменение кинетической энергии шара:  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F13BF6">
        <w:rPr>
          <w:rFonts w:ascii="Times New Roman" w:hAnsi="Times New Roman" w:cs="Times New Roman"/>
          <w:sz w:val="24"/>
          <w:szCs w:val="24"/>
        </w:rPr>
        <w:t>Результаты измерений и вычислений занесите в отчетную таблицу:</w:t>
      </w:r>
    </w:p>
    <w:p w:rsidR="00F13BF6" w:rsidRPr="00F13BF6" w:rsidRDefault="00F13BF6" w:rsidP="0013135A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6"/>
        <w:tblW w:w="0" w:type="auto"/>
        <w:tblLook w:val="04A0"/>
      </w:tblPr>
      <w:tblGrid>
        <w:gridCol w:w="534"/>
        <w:gridCol w:w="567"/>
        <w:gridCol w:w="567"/>
        <w:gridCol w:w="1275"/>
        <w:gridCol w:w="1985"/>
        <w:gridCol w:w="709"/>
        <w:gridCol w:w="567"/>
        <w:gridCol w:w="850"/>
        <w:gridCol w:w="1985"/>
      </w:tblGrid>
      <w:tr w:rsidR="00F13BF6" w:rsidTr="00613365">
        <w:trPr>
          <w:trHeight w:val="1833"/>
        </w:trPr>
        <w:tc>
          <w:tcPr>
            <w:tcW w:w="534" w:type="dxa"/>
          </w:tcPr>
          <w:p w:rsidR="00F13BF6" w:rsidRPr="004666D6" w:rsidRDefault="00F13BF6" w:rsidP="0010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BF6" w:rsidRDefault="00F13BF6" w:rsidP="00102A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h,</w:t>
            </w:r>
          </w:p>
          <w:p w:rsidR="00F13BF6" w:rsidRDefault="00F13BF6" w:rsidP="00102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F13BF6" w:rsidRDefault="00F13BF6" w:rsidP="00102A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3BF6" w:rsidRDefault="00F13BF6" w:rsidP="00102A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x,</w:t>
            </w:r>
          </w:p>
          <w:p w:rsidR="00F13BF6" w:rsidRDefault="00F13BF6" w:rsidP="00102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F13BF6" w:rsidRDefault="00F13BF6" w:rsidP="00102A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3BF6" w:rsidRDefault="00F13BF6" w:rsidP="00102A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F,</w:t>
            </w:r>
          </w:p>
          <w:p w:rsidR="00F13BF6" w:rsidRDefault="00F13BF6" w:rsidP="00102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75" w:type="dxa"/>
          </w:tcPr>
          <w:p w:rsidR="00F13BF6" w:rsidRDefault="00F13BF6" w:rsidP="00102A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3BF6" w:rsidRDefault="00F13BF6" w:rsidP="00102A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k=F/x,</w:t>
            </w:r>
          </w:p>
          <w:p w:rsidR="00F13BF6" w:rsidRDefault="00F13BF6" w:rsidP="00102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Н/м</w:t>
            </w:r>
          </w:p>
        </w:tc>
        <w:tc>
          <w:tcPr>
            <w:tcW w:w="1985" w:type="dxa"/>
          </w:tcPr>
          <w:p w:rsidR="00613365" w:rsidRDefault="00613365" w:rsidP="00102A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Object 3" o:spid="_x0000_s1029" type="#_x0000_t75" style="position:absolute;margin-left:16.5pt;margin-top:7.7pt;width:55pt;height:33pt;z-index:251661312;mso-position-horizontal-relative:text;mso-position-vertical-relative:text">
                  <v:imagedata r:id="rId9" o:title=""/>
                </v:shape>
                <o:OLEObject Type="Embed" ProgID="Equation.3" ShapeID="Object 3" DrawAspect="Content" ObjectID="_1410610566" r:id="rId10"/>
              </w:pic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</w:t>
            </w:r>
          </w:p>
          <w:p w:rsidR="00613365" w:rsidRDefault="00613365" w:rsidP="00102A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3365" w:rsidRDefault="00613365" w:rsidP="00102A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3BF6" w:rsidRDefault="00613365" w:rsidP="00102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</w:p>
        </w:tc>
        <w:tc>
          <w:tcPr>
            <w:tcW w:w="709" w:type="dxa"/>
          </w:tcPr>
          <w:p w:rsidR="00F13BF6" w:rsidRDefault="00F13BF6" w:rsidP="00102A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3BF6" w:rsidRDefault="00F13BF6" w:rsidP="00102A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m,</w:t>
            </w:r>
          </w:p>
          <w:p w:rsidR="00F13BF6" w:rsidRDefault="00F13BF6" w:rsidP="00102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567" w:type="dxa"/>
          </w:tcPr>
          <w:p w:rsidR="00F13BF6" w:rsidRDefault="00F13BF6" w:rsidP="00102AAC">
            <w:pPr>
              <w:rPr>
                <w:rFonts w:ascii="Adventure" w:hAnsi="Adventure" w:cs="Times New Roman"/>
                <w:sz w:val="28"/>
                <w:szCs w:val="28"/>
                <w:lang w:val="en-US"/>
              </w:rPr>
            </w:pPr>
          </w:p>
          <w:p w:rsidR="00F13BF6" w:rsidRDefault="00F13BF6" w:rsidP="00102AAC">
            <w:pPr>
              <w:rPr>
                <w:rFonts w:ascii="Adventure" w:hAnsi="Adventure" w:cs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oMath>
            <w:r>
              <w:rPr>
                <w:rFonts w:ascii="Adventure" w:hAnsi="Adventure" w:cs="Times New Roman"/>
                <w:sz w:val="28"/>
                <w:szCs w:val="28"/>
                <w:lang w:val="en-US"/>
              </w:rPr>
              <w:t xml:space="preserve"> ,</w:t>
            </w:r>
          </w:p>
          <w:p w:rsidR="00F13BF6" w:rsidRDefault="00F13BF6" w:rsidP="00102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dventure" w:hAnsi="Adventure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50" w:type="dxa"/>
          </w:tcPr>
          <w:p w:rsidR="00F13BF6" w:rsidRPr="00F13BF6" w:rsidRDefault="00F13BF6" w:rsidP="00102AAC">
            <w:pPr>
              <w:rPr>
                <w:rFonts w:ascii="Adventure" w:hAnsi="Adventure" w:cs="Times New Roman"/>
                <w:sz w:val="28"/>
                <w:szCs w:val="28"/>
              </w:rPr>
            </w:pPr>
          </w:p>
          <w:p w:rsidR="00F13BF6" w:rsidRPr="00F13BF6" w:rsidRDefault="00613365" w:rsidP="00102AAC">
            <w:pPr>
              <w:rPr>
                <w:rFonts w:ascii="Adventure" w:hAnsi="Adventure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i/>
                  <w:sz w:val="28"/>
                  <w:szCs w:val="28"/>
                </w:rPr>
                <w:sym w:font="Symbol" w:char="F075"/>
              </m:r>
            </m:oMath>
            <w:r w:rsidR="00F13BF6" w:rsidRPr="00F13BF6">
              <w:rPr>
                <w:rFonts w:ascii="Adventure" w:hAnsi="Adventure" w:cs="Times New Roman"/>
                <w:sz w:val="28"/>
                <w:szCs w:val="28"/>
              </w:rPr>
              <w:t xml:space="preserve"> ,</w:t>
            </w:r>
          </w:p>
          <w:p w:rsidR="00F13BF6" w:rsidRDefault="00F13BF6" w:rsidP="00102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1985" w:type="dxa"/>
          </w:tcPr>
          <w:p w:rsidR="00F13BF6" w:rsidRPr="00F13BF6" w:rsidRDefault="00613365" w:rsidP="00102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75" style="position:absolute;margin-left:8.85pt;margin-top:7.7pt;width:59pt;height:33pt;z-index:251660288;mso-position-horizontal-relative:text;mso-position-vertical-relative:text">
                  <v:imagedata r:id="rId7" o:title=""/>
                </v:shape>
                <o:OLEObject Type="Embed" ProgID="Equation.3" ShapeID="_x0000_s1028" DrawAspect="Content" ObjectID="_1410610565" r:id="rId11"/>
              </w:pict>
            </w:r>
          </w:p>
          <w:p w:rsidR="00F13BF6" w:rsidRDefault="00F13BF6" w:rsidP="00102A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3365" w:rsidRDefault="00F13BF6" w:rsidP="00102A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</w:p>
          <w:p w:rsidR="00F13BF6" w:rsidRPr="00BA778E" w:rsidRDefault="00613365" w:rsidP="00102A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</w:t>
            </w:r>
            <w:r w:rsidR="00F13BF6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</w:p>
        </w:tc>
      </w:tr>
      <w:tr w:rsidR="00F13BF6" w:rsidTr="00613365">
        <w:trPr>
          <w:trHeight w:val="703"/>
        </w:trPr>
        <w:tc>
          <w:tcPr>
            <w:tcW w:w="534" w:type="dxa"/>
          </w:tcPr>
          <w:p w:rsidR="00F13BF6" w:rsidRDefault="00F13BF6" w:rsidP="00102A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3BF6" w:rsidRDefault="00F13BF6" w:rsidP="00102A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3BF6" w:rsidRDefault="00F13BF6" w:rsidP="00102A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3BF6" w:rsidRDefault="00F13BF6" w:rsidP="00102A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3BF6" w:rsidRPr="004666D6" w:rsidRDefault="00F13BF6" w:rsidP="00102A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F13BF6" w:rsidRDefault="00F13BF6" w:rsidP="0010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3BF6" w:rsidRDefault="00F13BF6" w:rsidP="0010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3BF6" w:rsidRDefault="00F13BF6" w:rsidP="0010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3BF6" w:rsidRDefault="00F13BF6" w:rsidP="0010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3BF6" w:rsidRDefault="00F13BF6" w:rsidP="0010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3BF6" w:rsidRDefault="00F13BF6" w:rsidP="0010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13BF6" w:rsidRDefault="00F13BF6" w:rsidP="0010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3BF6" w:rsidRDefault="00F13BF6" w:rsidP="0010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3BF6" w:rsidRDefault="00F13BF6" w:rsidP="001313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13365" w:rsidRDefault="00613365" w:rsidP="001313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13365">
        <w:rPr>
          <w:rFonts w:ascii="Times New Roman" w:hAnsi="Times New Roman" w:cs="Times New Roman"/>
          <w:sz w:val="24"/>
          <w:szCs w:val="24"/>
        </w:rPr>
        <w:t xml:space="preserve">5.  Сравнить полученные значения  </w:t>
      </w:r>
      <w:r w:rsidRPr="00613365">
        <w:rPr>
          <w:rFonts w:ascii="Times New Roman" w:hAnsi="Times New Roman" w:cs="Times New Roman"/>
          <w:sz w:val="24"/>
          <w:szCs w:val="24"/>
        </w:rPr>
        <w:br/>
        <w:t xml:space="preserve">     и </w:t>
      </w:r>
      <w:r w:rsidRPr="00613365">
        <w:rPr>
          <w:rFonts w:ascii="Times New Roman" w:hAnsi="Times New Roman" w:cs="Times New Roman"/>
          <w:sz w:val="24"/>
          <w:szCs w:val="24"/>
          <w:u w:val="single"/>
        </w:rPr>
        <w:t>сделать вывод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13365" w:rsidRDefault="00613365" w:rsidP="001313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13365">
        <w:rPr>
          <w:rFonts w:ascii="Times New Roman" w:hAnsi="Times New Roman" w:cs="Times New Roman"/>
          <w:sz w:val="24"/>
          <w:szCs w:val="24"/>
        </w:rPr>
        <w:t>6.  Оценить границы погрешности определения потенциальной энергии растянутой пружины и кинетической энергии шара.</w:t>
      </w:r>
    </w:p>
    <w:p w:rsidR="00613365" w:rsidRPr="00613365" w:rsidRDefault="00613365" w:rsidP="00613365">
      <w:pPr>
        <w:rPr>
          <w:rFonts w:ascii="Times New Roman" w:hAnsi="Times New Roman" w:cs="Times New Roman"/>
          <w:sz w:val="28"/>
          <w:szCs w:val="28"/>
        </w:rPr>
      </w:pPr>
      <w:r w:rsidRPr="00613365"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000000" w:rsidRPr="00613365" w:rsidRDefault="00613365" w:rsidP="00613365">
      <w:pPr>
        <w:pStyle w:val="a7"/>
        <w:numPr>
          <w:ilvl w:val="0"/>
          <w:numId w:val="2"/>
        </w:numPr>
        <w:tabs>
          <w:tab w:val="clear" w:pos="720"/>
          <w:tab w:val="num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613365">
        <w:rPr>
          <w:rFonts w:ascii="Times New Roman" w:hAnsi="Times New Roman" w:cs="Times New Roman"/>
          <w:sz w:val="24"/>
          <w:szCs w:val="24"/>
        </w:rPr>
        <w:t>Каким выражением определяется потенциальная энергия  деформированной  пружины?</w:t>
      </w:r>
    </w:p>
    <w:p w:rsidR="00000000" w:rsidRPr="00613365" w:rsidRDefault="00613365" w:rsidP="00613365">
      <w:pPr>
        <w:numPr>
          <w:ilvl w:val="0"/>
          <w:numId w:val="2"/>
        </w:numPr>
        <w:tabs>
          <w:tab w:val="clear" w:pos="720"/>
          <w:tab w:val="num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613365">
        <w:rPr>
          <w:rFonts w:ascii="Times New Roman" w:hAnsi="Times New Roman" w:cs="Times New Roman"/>
          <w:sz w:val="24"/>
          <w:szCs w:val="24"/>
        </w:rPr>
        <w:t xml:space="preserve"> </w:t>
      </w:r>
      <w:r w:rsidRPr="00613365">
        <w:rPr>
          <w:rFonts w:ascii="Times New Roman" w:hAnsi="Times New Roman" w:cs="Times New Roman"/>
          <w:sz w:val="24"/>
          <w:szCs w:val="24"/>
        </w:rPr>
        <w:t>Каким выражением определяется кинетическая энергия тела?</w:t>
      </w:r>
    </w:p>
    <w:p w:rsidR="00613365" w:rsidRPr="00613365" w:rsidRDefault="00613365" w:rsidP="00613365">
      <w:pPr>
        <w:ind w:left="142"/>
        <w:rPr>
          <w:rFonts w:ascii="Times New Roman" w:hAnsi="Times New Roman" w:cs="Times New Roman"/>
          <w:sz w:val="24"/>
          <w:szCs w:val="24"/>
        </w:rPr>
      </w:pPr>
      <w:r w:rsidRPr="00613365">
        <w:rPr>
          <w:rFonts w:ascii="Times New Roman" w:hAnsi="Times New Roman" w:cs="Times New Roman"/>
          <w:sz w:val="24"/>
          <w:szCs w:val="24"/>
        </w:rPr>
        <w:t xml:space="preserve">3.    При каких условиях выполняется закон сохранения механической энергии? </w:t>
      </w:r>
    </w:p>
    <w:p w:rsidR="00613365" w:rsidRPr="00613365" w:rsidRDefault="00613365" w:rsidP="00613365">
      <w:pPr>
        <w:ind w:left="142"/>
        <w:rPr>
          <w:rFonts w:ascii="Times New Roman" w:hAnsi="Times New Roman" w:cs="Times New Roman"/>
          <w:sz w:val="24"/>
          <w:szCs w:val="24"/>
        </w:rPr>
      </w:pPr>
    </w:p>
    <w:sectPr w:rsidR="00613365" w:rsidRPr="00613365" w:rsidSect="00AD289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enture">
    <w:panose1 w:val="02000503020000020003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145FD"/>
    <w:multiLevelType w:val="hybridMultilevel"/>
    <w:tmpl w:val="DA629D9E"/>
    <w:lvl w:ilvl="0" w:tplc="5C78C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C73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0CFC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08E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6CE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FEC1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447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A647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20F0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60476"/>
    <w:multiLevelType w:val="hybridMultilevel"/>
    <w:tmpl w:val="98BC0458"/>
    <w:lvl w:ilvl="0" w:tplc="975E8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AAFB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1C2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1E6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E29F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181A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B6F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8456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ECEE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135A"/>
    <w:rsid w:val="0004058B"/>
    <w:rsid w:val="0013135A"/>
    <w:rsid w:val="00613365"/>
    <w:rsid w:val="00A935D5"/>
    <w:rsid w:val="00AD2890"/>
    <w:rsid w:val="00E409B0"/>
    <w:rsid w:val="00EF7A0A"/>
    <w:rsid w:val="00F1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289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D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8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13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13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9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4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3</cp:revision>
  <dcterms:created xsi:type="dcterms:W3CDTF">2012-09-26T11:44:00Z</dcterms:created>
  <dcterms:modified xsi:type="dcterms:W3CDTF">2012-10-01T10:59:00Z</dcterms:modified>
</cp:coreProperties>
</file>