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97" w:rsidRDefault="00316997" w:rsidP="003169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97" w:rsidRDefault="00316997" w:rsidP="003169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97" w:rsidRDefault="00316997" w:rsidP="003169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97" w:rsidRDefault="00316997" w:rsidP="003169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97" w:rsidRPr="00477782" w:rsidRDefault="00316997" w:rsidP="00477782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316997" w:rsidRPr="00477782" w:rsidRDefault="00316997" w:rsidP="0031699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782">
        <w:rPr>
          <w:rFonts w:ascii="Times New Roman" w:hAnsi="Times New Roman" w:cs="Times New Roman"/>
          <w:b/>
          <w:sz w:val="40"/>
          <w:szCs w:val="40"/>
        </w:rPr>
        <w:t>Конспект урока по теме:</w:t>
      </w:r>
    </w:p>
    <w:p w:rsidR="00316997" w:rsidRPr="00477782" w:rsidRDefault="00316997" w:rsidP="0031699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782">
        <w:rPr>
          <w:rFonts w:ascii="Times New Roman" w:hAnsi="Times New Roman" w:cs="Times New Roman"/>
          <w:b/>
          <w:sz w:val="40"/>
          <w:szCs w:val="40"/>
        </w:rPr>
        <w:t>«Изображение Отечественной войны 1812 года в романе Л</w:t>
      </w:r>
      <w:proofErr w:type="gramStart"/>
      <w:r w:rsidRPr="00477782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  <w:r w:rsidRPr="00477782">
        <w:rPr>
          <w:rFonts w:ascii="Times New Roman" w:hAnsi="Times New Roman" w:cs="Times New Roman"/>
          <w:b/>
          <w:sz w:val="40"/>
          <w:szCs w:val="40"/>
        </w:rPr>
        <w:t>Н. Толстого «Война и мир». Взгляд Толстого на историю»</w:t>
      </w:r>
    </w:p>
    <w:p w:rsidR="00316997" w:rsidRPr="00477782" w:rsidRDefault="00316997" w:rsidP="0031699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7782">
        <w:rPr>
          <w:rFonts w:ascii="Times New Roman" w:hAnsi="Times New Roman" w:cs="Times New Roman"/>
          <w:b/>
          <w:sz w:val="40"/>
          <w:szCs w:val="40"/>
        </w:rPr>
        <w:t>(урок литературы, 10 класс)</w:t>
      </w:r>
    </w:p>
    <w:p w:rsidR="00316997" w:rsidRDefault="00316997" w:rsidP="0031699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6997" w:rsidRDefault="00316997" w:rsidP="0031699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6997" w:rsidRDefault="00316997" w:rsidP="00316997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16997" w:rsidRPr="004D0968" w:rsidRDefault="00316997" w:rsidP="00316997">
      <w:pPr>
        <w:spacing w:line="36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4D0968">
        <w:rPr>
          <w:rFonts w:ascii="Times New Roman" w:hAnsi="Times New Roman" w:cs="Times New Roman"/>
          <w:i/>
          <w:sz w:val="28"/>
          <w:szCs w:val="28"/>
        </w:rPr>
        <w:t>Авторы:</w:t>
      </w:r>
    </w:p>
    <w:p w:rsidR="00316997" w:rsidRDefault="00477782" w:rsidP="00316997">
      <w:pPr>
        <w:spacing w:line="36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6997" w:rsidRPr="004D0968">
        <w:rPr>
          <w:rFonts w:ascii="Times New Roman" w:hAnsi="Times New Roman" w:cs="Times New Roman"/>
          <w:i/>
          <w:sz w:val="28"/>
          <w:szCs w:val="28"/>
        </w:rPr>
        <w:t>Бояринова М.А., учитель русского языка и</w:t>
      </w:r>
    </w:p>
    <w:p w:rsidR="00316997" w:rsidRPr="004D0968" w:rsidRDefault="00316997" w:rsidP="00316997">
      <w:pPr>
        <w:spacing w:line="36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4D09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литературы</w:t>
      </w:r>
      <w:r w:rsidRPr="004D0968">
        <w:rPr>
          <w:rFonts w:ascii="Times New Roman" w:hAnsi="Times New Roman" w:cs="Times New Roman"/>
          <w:i/>
          <w:sz w:val="28"/>
          <w:szCs w:val="28"/>
        </w:rPr>
        <w:t xml:space="preserve"> МБОУ «СОШ № 7», г. Череповца,</w:t>
      </w:r>
    </w:p>
    <w:p w:rsidR="00316997" w:rsidRDefault="00477782" w:rsidP="00316997">
      <w:pPr>
        <w:spacing w:line="36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16997" w:rsidRPr="004D0968">
        <w:rPr>
          <w:rFonts w:ascii="Times New Roman" w:hAnsi="Times New Roman" w:cs="Times New Roman"/>
          <w:i/>
          <w:sz w:val="28"/>
          <w:szCs w:val="28"/>
        </w:rPr>
        <w:t>Хозова</w:t>
      </w:r>
      <w:proofErr w:type="spellEnd"/>
      <w:r w:rsidR="00316997" w:rsidRPr="004D0968">
        <w:rPr>
          <w:rFonts w:ascii="Times New Roman" w:hAnsi="Times New Roman" w:cs="Times New Roman"/>
          <w:i/>
          <w:sz w:val="28"/>
          <w:szCs w:val="28"/>
        </w:rPr>
        <w:t xml:space="preserve"> Т.А., учитель истории и обществознания</w:t>
      </w:r>
    </w:p>
    <w:p w:rsidR="00316997" w:rsidRPr="004D0968" w:rsidRDefault="00316997" w:rsidP="00316997">
      <w:pPr>
        <w:spacing w:line="360" w:lineRule="auto"/>
        <w:ind w:left="3686"/>
        <w:rPr>
          <w:rFonts w:ascii="Times New Roman" w:hAnsi="Times New Roman" w:cs="Times New Roman"/>
          <w:i/>
          <w:sz w:val="28"/>
          <w:szCs w:val="28"/>
        </w:rPr>
      </w:pPr>
      <w:r w:rsidRPr="004D0968">
        <w:rPr>
          <w:rFonts w:ascii="Times New Roman" w:hAnsi="Times New Roman" w:cs="Times New Roman"/>
          <w:i/>
          <w:sz w:val="28"/>
          <w:szCs w:val="28"/>
        </w:rPr>
        <w:t xml:space="preserve"> МБОУ «СОШ № 7», г. Череповца.</w:t>
      </w:r>
    </w:p>
    <w:p w:rsidR="00316997" w:rsidRDefault="00316997" w:rsidP="00A85D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997" w:rsidRDefault="00316997" w:rsidP="00A85D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738" w:rsidRPr="00A85D53" w:rsidRDefault="00027738" w:rsidP="00A85D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D53">
        <w:rPr>
          <w:rFonts w:ascii="Times New Roman" w:hAnsi="Times New Roman" w:cs="Times New Roman"/>
          <w:b/>
          <w:sz w:val="28"/>
          <w:szCs w:val="28"/>
        </w:rPr>
        <w:lastRenderedPageBreak/>
        <w:t>Изображение Отечественной войны 1812 года в романе Л.Н. Толстого «Война и мир».</w:t>
      </w:r>
      <w:r w:rsidR="00A8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5D53">
        <w:rPr>
          <w:rFonts w:ascii="Times New Roman" w:hAnsi="Times New Roman" w:cs="Times New Roman"/>
          <w:b/>
          <w:sz w:val="28"/>
          <w:szCs w:val="28"/>
        </w:rPr>
        <w:t>Взгляд Толстого на историю.</w:t>
      </w:r>
    </w:p>
    <w:p w:rsidR="00027738" w:rsidRPr="00A85D53" w:rsidRDefault="00027738" w:rsidP="00A85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Цель урока: обобщение и систематизация знаний обучающихся по теме «Изображение Отечественной войны 1812 года в романе Л.Н. Толстого «Война и мир».</w:t>
      </w:r>
    </w:p>
    <w:p w:rsidR="00A85D53" w:rsidRDefault="00373BC7" w:rsidP="00A85D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A85D53" w:rsidRDefault="008D3E03" w:rsidP="00A85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Актуализация и углубление знаний обучающихся по теме.</w:t>
      </w:r>
    </w:p>
    <w:p w:rsidR="008D3E03" w:rsidRDefault="00AC55AA" w:rsidP="00A85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войне 1812 года.</w:t>
      </w:r>
    </w:p>
    <w:p w:rsidR="00C167E1" w:rsidRDefault="007445AF" w:rsidP="00A85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Формирование умения проводить поиск информации в источниках разного типа, сравнивать, делат</w:t>
      </w:r>
      <w:r w:rsidR="00C167E1" w:rsidRPr="00A85D53">
        <w:rPr>
          <w:rFonts w:ascii="Times New Roman" w:hAnsi="Times New Roman" w:cs="Times New Roman"/>
          <w:sz w:val="28"/>
          <w:szCs w:val="28"/>
        </w:rPr>
        <w:t xml:space="preserve">ь выводы, вести диалог; </w:t>
      </w:r>
      <w:r w:rsidRPr="00A85D53">
        <w:rPr>
          <w:rFonts w:ascii="Times New Roman" w:hAnsi="Times New Roman" w:cs="Times New Roman"/>
          <w:sz w:val="28"/>
          <w:szCs w:val="28"/>
        </w:rPr>
        <w:t xml:space="preserve"> формировать собственную позицию по обсуждаемым  проблемам</w:t>
      </w:r>
      <w:r w:rsidR="00C167E1" w:rsidRPr="00A85D53">
        <w:rPr>
          <w:rFonts w:ascii="Times New Roman" w:hAnsi="Times New Roman" w:cs="Times New Roman"/>
          <w:sz w:val="28"/>
          <w:szCs w:val="28"/>
        </w:rPr>
        <w:t>.</w:t>
      </w:r>
    </w:p>
    <w:p w:rsidR="00C167E1" w:rsidRDefault="007445AF" w:rsidP="00A85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Представлять результаты изученного материала в виде таблицы</w:t>
      </w:r>
      <w:r w:rsidR="00C5549C" w:rsidRPr="00A85D53">
        <w:rPr>
          <w:rFonts w:ascii="Times New Roman" w:hAnsi="Times New Roman" w:cs="Times New Roman"/>
          <w:sz w:val="28"/>
          <w:szCs w:val="28"/>
        </w:rPr>
        <w:t>, выступления, развернутых ответов на вопросы.</w:t>
      </w:r>
    </w:p>
    <w:p w:rsidR="00A659AD" w:rsidRPr="00A85D53" w:rsidRDefault="00A659AD" w:rsidP="00A85D5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BC1369" w:rsidRPr="00A85D53">
        <w:rPr>
          <w:rFonts w:ascii="Times New Roman" w:hAnsi="Times New Roman" w:cs="Times New Roman"/>
          <w:sz w:val="28"/>
          <w:szCs w:val="28"/>
        </w:rPr>
        <w:t>воспит</w:t>
      </w:r>
      <w:r w:rsidR="0027230D" w:rsidRPr="00A85D53">
        <w:rPr>
          <w:rFonts w:ascii="Times New Roman" w:hAnsi="Times New Roman" w:cs="Times New Roman"/>
          <w:sz w:val="28"/>
          <w:szCs w:val="28"/>
        </w:rPr>
        <w:t>анию патриотизма, толерантности, умения работать в группах.</w:t>
      </w:r>
    </w:p>
    <w:p w:rsidR="00C5549C" w:rsidRPr="00A85D53" w:rsidRDefault="008106A2" w:rsidP="00A85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 xml:space="preserve">Принципы отбора содержания: принцип научности, системности, </w:t>
      </w:r>
      <w:r w:rsidR="00C5549C" w:rsidRPr="00A85D53">
        <w:rPr>
          <w:rFonts w:ascii="Times New Roman" w:hAnsi="Times New Roman" w:cs="Times New Roman"/>
          <w:sz w:val="28"/>
          <w:szCs w:val="28"/>
        </w:rPr>
        <w:t>доступности, сознательности, активности, учета возрастных особенностей.</w:t>
      </w:r>
    </w:p>
    <w:p w:rsidR="00C5549C" w:rsidRPr="00A85D53" w:rsidRDefault="00C5549C" w:rsidP="00A85D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 xml:space="preserve">Используемые методы и формы: словесные, наглядные, частично - </w:t>
      </w:r>
      <w:proofErr w:type="gramStart"/>
      <w:r w:rsidRPr="00A85D53">
        <w:rPr>
          <w:rFonts w:ascii="Times New Roman" w:hAnsi="Times New Roman" w:cs="Times New Roman"/>
          <w:sz w:val="28"/>
          <w:szCs w:val="28"/>
        </w:rPr>
        <w:t>поисковый</w:t>
      </w:r>
      <w:proofErr w:type="gramEnd"/>
      <w:r w:rsidRPr="00A85D53">
        <w:rPr>
          <w:rFonts w:ascii="Times New Roman" w:hAnsi="Times New Roman" w:cs="Times New Roman"/>
          <w:sz w:val="28"/>
          <w:szCs w:val="28"/>
        </w:rPr>
        <w:t>.</w:t>
      </w:r>
    </w:p>
    <w:p w:rsidR="00D6055F" w:rsidRPr="00A85D53" w:rsidRDefault="00C5549C" w:rsidP="00A85D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D53">
        <w:rPr>
          <w:rFonts w:ascii="Times New Roman" w:hAnsi="Times New Roman" w:cs="Times New Roman"/>
          <w:sz w:val="28"/>
          <w:szCs w:val="28"/>
        </w:rPr>
        <w:t>Средства обучения:</w:t>
      </w:r>
      <w:r w:rsidR="00A85D53">
        <w:rPr>
          <w:rFonts w:ascii="Times New Roman" w:hAnsi="Times New Roman" w:cs="Times New Roman"/>
          <w:sz w:val="28"/>
          <w:szCs w:val="28"/>
        </w:rPr>
        <w:t xml:space="preserve"> </w:t>
      </w:r>
      <w:r w:rsidRPr="00A85D53">
        <w:rPr>
          <w:rFonts w:ascii="Times New Roman" w:hAnsi="Times New Roman" w:cs="Times New Roman"/>
          <w:sz w:val="28"/>
          <w:szCs w:val="28"/>
        </w:rPr>
        <w:t xml:space="preserve">учебники, справочники, документы, </w:t>
      </w:r>
      <w:r w:rsidR="00D6055F" w:rsidRPr="00A85D53">
        <w:rPr>
          <w:rFonts w:ascii="Times New Roman" w:hAnsi="Times New Roman" w:cs="Times New Roman"/>
          <w:sz w:val="28"/>
          <w:szCs w:val="28"/>
        </w:rPr>
        <w:t>произведение «Война и мир», интернет ресурсы.</w:t>
      </w:r>
      <w:proofErr w:type="gramEnd"/>
    </w:p>
    <w:p w:rsidR="00D6055F" w:rsidRDefault="00A85D53" w:rsidP="00A85D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6055F" w:rsidRDefault="00D6055F" w:rsidP="00A85D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Систематизация материала по теме в форме таблицы</w:t>
      </w:r>
      <w:proofErr w:type="gramStart"/>
      <w:r w:rsidRPr="00A85D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0C01" w:rsidRPr="00A85D53">
        <w:rPr>
          <w:rFonts w:ascii="Times New Roman" w:hAnsi="Times New Roman" w:cs="Times New Roman"/>
          <w:sz w:val="28"/>
          <w:szCs w:val="28"/>
        </w:rPr>
        <w:t xml:space="preserve"> </w:t>
      </w:r>
      <w:r w:rsidRPr="00A85D53">
        <w:rPr>
          <w:rFonts w:ascii="Times New Roman" w:hAnsi="Times New Roman" w:cs="Times New Roman"/>
          <w:sz w:val="28"/>
          <w:szCs w:val="28"/>
        </w:rPr>
        <w:t>выступлений.</w:t>
      </w:r>
    </w:p>
    <w:p w:rsidR="00AC55AA" w:rsidRPr="00A85D53" w:rsidRDefault="00DC0C01" w:rsidP="00A85D5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Участие в диалоге и аргументация собственной позиции.</w:t>
      </w:r>
      <w:r w:rsidR="00AC55AA" w:rsidRPr="00A85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38" w:rsidRDefault="00027738" w:rsidP="00A85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Тип урока: семинар.</w:t>
      </w:r>
    </w:p>
    <w:p w:rsidR="00477782" w:rsidRPr="00A85D53" w:rsidRDefault="00477782" w:rsidP="00A85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38" w:rsidRPr="00A85D53" w:rsidRDefault="00027738" w:rsidP="00A85D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p w:rsidR="00027738" w:rsidRPr="00477782" w:rsidRDefault="00027738" w:rsidP="00A85D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82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027738" w:rsidRPr="00A85D53" w:rsidRDefault="00027738" w:rsidP="00A85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Одной из важнейших тем в творчестве Л.</w:t>
      </w:r>
      <w:r w:rsidR="00A85D53">
        <w:rPr>
          <w:rFonts w:ascii="Times New Roman" w:hAnsi="Times New Roman" w:cs="Times New Roman"/>
          <w:sz w:val="28"/>
          <w:szCs w:val="28"/>
        </w:rPr>
        <w:t xml:space="preserve"> </w:t>
      </w:r>
      <w:r w:rsidRPr="00A85D53">
        <w:rPr>
          <w:rFonts w:ascii="Times New Roman" w:hAnsi="Times New Roman" w:cs="Times New Roman"/>
          <w:sz w:val="28"/>
          <w:szCs w:val="28"/>
        </w:rPr>
        <w:t>Н.</w:t>
      </w:r>
      <w:r w:rsidR="00A85D53">
        <w:rPr>
          <w:rFonts w:ascii="Times New Roman" w:hAnsi="Times New Roman" w:cs="Times New Roman"/>
          <w:sz w:val="28"/>
          <w:szCs w:val="28"/>
        </w:rPr>
        <w:t xml:space="preserve"> </w:t>
      </w:r>
      <w:r w:rsidRPr="00A85D53">
        <w:rPr>
          <w:rFonts w:ascii="Times New Roman" w:hAnsi="Times New Roman" w:cs="Times New Roman"/>
          <w:sz w:val="28"/>
          <w:szCs w:val="28"/>
        </w:rPr>
        <w:t xml:space="preserve">Толстого была тема войны, наивысшего своего развития достигшая в романе-эпопее  «Война и мир». В своем произведении автор стремился максимально точно изобразить исторические события, использовал множество источников, но все же  при этом как писатель и гуманист он преследовал и другие цели – показать бесчеловечную, антигуманную сущность войны, определить роль личности и народа в истории, найти ответ на вопрос «какая сила движет всем?» </w:t>
      </w:r>
    </w:p>
    <w:p w:rsidR="00027738" w:rsidRPr="00A85D53" w:rsidRDefault="00027738" w:rsidP="00A85D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В ходе урока мы попытаемся соотнести факты истории и главы романа, чтобы попытаться понять авторский замысел и почувствовать величие и трагизм одной из самых значите</w:t>
      </w:r>
      <w:r w:rsidR="007D7B04" w:rsidRPr="00A85D53">
        <w:rPr>
          <w:rFonts w:ascii="Times New Roman" w:hAnsi="Times New Roman" w:cs="Times New Roman"/>
          <w:sz w:val="28"/>
          <w:szCs w:val="28"/>
        </w:rPr>
        <w:t>льных страниц в русской истории.</w:t>
      </w:r>
    </w:p>
    <w:p w:rsidR="007D7B04" w:rsidRPr="00477782" w:rsidRDefault="007D7B04" w:rsidP="00A85D5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2.</w:t>
      </w:r>
      <w:r w:rsidR="00684A77" w:rsidRPr="00477782">
        <w:rPr>
          <w:rFonts w:ascii="Times New Roman" w:hAnsi="Times New Roman" w:cs="Times New Roman"/>
          <w:b/>
          <w:sz w:val="28"/>
          <w:szCs w:val="28"/>
        </w:rPr>
        <w:t>Вы</w:t>
      </w:r>
      <w:r w:rsidRPr="00477782">
        <w:rPr>
          <w:rFonts w:ascii="Times New Roman" w:hAnsi="Times New Roman" w:cs="Times New Roman"/>
          <w:b/>
          <w:sz w:val="28"/>
          <w:szCs w:val="28"/>
        </w:rPr>
        <w:t xml:space="preserve">ступление </w:t>
      </w:r>
      <w:proofErr w:type="gramStart"/>
      <w:r w:rsidRPr="0047778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77782">
        <w:rPr>
          <w:rFonts w:ascii="Times New Roman" w:hAnsi="Times New Roman" w:cs="Times New Roman"/>
          <w:b/>
          <w:sz w:val="28"/>
          <w:szCs w:val="28"/>
        </w:rPr>
        <w:t xml:space="preserve"> по плану семинара: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62"/>
        <w:gridCol w:w="4572"/>
      </w:tblGrid>
      <w:tr w:rsidR="00027738" w:rsidRPr="00A85D53" w:rsidTr="00F73691">
        <w:tc>
          <w:tcPr>
            <w:tcW w:w="4785" w:type="dxa"/>
          </w:tcPr>
          <w:p w:rsidR="00027738" w:rsidRPr="00A85D53" w:rsidRDefault="00D5052F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1812года</w:t>
            </w:r>
          </w:p>
        </w:tc>
        <w:tc>
          <w:tcPr>
            <w:tcW w:w="4786" w:type="dxa"/>
          </w:tcPr>
          <w:p w:rsidR="00027738" w:rsidRPr="00A85D53" w:rsidRDefault="00027738" w:rsidP="00A85D53">
            <w:pPr>
              <w:pStyle w:val="a3"/>
              <w:spacing w:line="360" w:lineRule="auto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Отражение исторических событий в романе «Война и мир»</w:t>
            </w:r>
          </w:p>
        </w:tc>
      </w:tr>
      <w:tr w:rsidR="00027738" w:rsidRPr="00A85D53" w:rsidTr="00F73691">
        <w:tc>
          <w:tcPr>
            <w:tcW w:w="4785" w:type="dxa"/>
          </w:tcPr>
          <w:p w:rsidR="00027738" w:rsidRPr="00A85D53" w:rsidRDefault="00027738" w:rsidP="00A85D5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1. Вне</w:t>
            </w:r>
            <w:r w:rsidR="00D5052F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шняя политика России в начале </w:t>
            </w:r>
            <w:r w:rsidR="00D5052F" w:rsidRPr="00A85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="00D5052F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России в антифранцузских коалициях,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Аустерлицкое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сражение,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Тильзитский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мир.</w:t>
            </w:r>
          </w:p>
        </w:tc>
        <w:tc>
          <w:tcPr>
            <w:tcW w:w="4786" w:type="dxa"/>
          </w:tcPr>
          <w:p w:rsidR="00027738" w:rsidRPr="00A85D53" w:rsidRDefault="00027738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1. «Эпоха поражений и срама».</w:t>
            </w:r>
          </w:p>
          <w:p w:rsidR="00027738" w:rsidRPr="00A85D53" w:rsidRDefault="00027738" w:rsidP="00A85D5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Смотр войск под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Браунау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Шенграбенское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сражение,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Аустерлицкое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сражение,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Тильзитский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мир.</w:t>
            </w:r>
          </w:p>
        </w:tc>
      </w:tr>
      <w:tr w:rsidR="00027738" w:rsidRPr="00A85D53" w:rsidTr="00F73691">
        <w:trPr>
          <w:trHeight w:val="120"/>
        </w:trPr>
        <w:tc>
          <w:tcPr>
            <w:tcW w:w="4785" w:type="dxa"/>
          </w:tcPr>
          <w:p w:rsidR="00027738" w:rsidRPr="00A85D53" w:rsidRDefault="00027738" w:rsidP="00A85D5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2.Превый этап войны (причины, характер войны, планы сторон, отступление русской армии, Бородинское сражение, совет в Филях, вступление французов в Москву)</w:t>
            </w:r>
          </w:p>
        </w:tc>
        <w:tc>
          <w:tcPr>
            <w:tcW w:w="4786" w:type="dxa"/>
          </w:tcPr>
          <w:p w:rsidR="00027738" w:rsidRPr="00A85D53" w:rsidRDefault="00027738" w:rsidP="00A85D5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2. Начало войны. Причины войны.</w:t>
            </w:r>
          </w:p>
          <w:p w:rsidR="00027738" w:rsidRPr="00A85D53" w:rsidRDefault="00027738" w:rsidP="00A85D5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Переход французов через Неман, отступление, Смоленск, Бородинское сражение, совет в Филях, вступление французов в Москву.</w:t>
            </w:r>
          </w:p>
        </w:tc>
      </w:tr>
      <w:tr w:rsidR="00027738" w:rsidRPr="00A85D53" w:rsidTr="00F73691">
        <w:trPr>
          <w:trHeight w:val="150"/>
        </w:trPr>
        <w:tc>
          <w:tcPr>
            <w:tcW w:w="4785" w:type="dxa"/>
          </w:tcPr>
          <w:p w:rsidR="00027738" w:rsidRPr="00A85D53" w:rsidRDefault="00027738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3.Второй этап войны</w:t>
            </w:r>
          </w:p>
          <w:p w:rsidR="00027738" w:rsidRPr="00A85D53" w:rsidRDefault="00027738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( контрнаступление русской армии,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изгнание Наполеона из России, гибель Великой армии), партизанское движение в годы войны, народное ополчение.</w:t>
            </w:r>
          </w:p>
        </w:tc>
        <w:tc>
          <w:tcPr>
            <w:tcW w:w="4786" w:type="dxa"/>
          </w:tcPr>
          <w:p w:rsidR="00027738" w:rsidRPr="00A85D53" w:rsidRDefault="00027738" w:rsidP="00A85D5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3.Второй этап войны (контрнаступление русской армии,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изгнание Наполеона из России, гибель Великой армии), партизанское движение в годы войны, народное ополчение.</w:t>
            </w:r>
          </w:p>
        </w:tc>
      </w:tr>
      <w:tr w:rsidR="00027738" w:rsidRPr="00A85D53" w:rsidTr="00F73691">
        <w:tc>
          <w:tcPr>
            <w:tcW w:w="4785" w:type="dxa"/>
          </w:tcPr>
          <w:p w:rsidR="00027738" w:rsidRPr="00A85D53" w:rsidRDefault="00027738" w:rsidP="00A85D5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Источники победы России в войне. Выдающиеся полководцы. Историческое значение победы России в Отечественной войне 1812 года</w:t>
            </w:r>
          </w:p>
        </w:tc>
        <w:tc>
          <w:tcPr>
            <w:tcW w:w="4786" w:type="dxa"/>
          </w:tcPr>
          <w:p w:rsidR="00027738" w:rsidRPr="00A85D53" w:rsidRDefault="00027738" w:rsidP="00A85D5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4.Взгляд Л.Н. Толстого на причины поражений и побед русского народа в войне с Наполеоном. Образ Кутузова как образ идеального полководца. «Особый» взгляд Толстого на итоги и значение Отечествен</w:t>
            </w:r>
            <w:r w:rsidR="008C6200" w:rsidRPr="00A85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ой войны 1812 года.</w:t>
            </w:r>
          </w:p>
        </w:tc>
      </w:tr>
    </w:tbl>
    <w:p w:rsidR="00477782" w:rsidRDefault="00477782" w:rsidP="00A85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738" w:rsidRPr="00A85D53" w:rsidRDefault="00027738" w:rsidP="00A85D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В таблице представлены вопросы, изученные на уроках истории, и соответствующие эпизоды романа, анализ которых выполнялся обучающимися в группах. В ходе выступления групп выводы заносятся в следующую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7738" w:rsidRPr="00A85D53" w:rsidTr="00027738">
        <w:tc>
          <w:tcPr>
            <w:tcW w:w="4785" w:type="dxa"/>
          </w:tcPr>
          <w:p w:rsidR="002C51CE" w:rsidRPr="00A85D53" w:rsidRDefault="008C6200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Участие  России в антифранцузских  коалициях: 1805 г- </w:t>
            </w:r>
            <w:r w:rsidRPr="00A85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коалиция (</w:t>
            </w:r>
            <w:r w:rsidR="002C51CE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Россия, Англия, Австрия, Швеция, Неаполь); </w:t>
            </w:r>
            <w:proofErr w:type="gramEnd"/>
          </w:p>
          <w:p w:rsidR="00027738" w:rsidRPr="00A85D53" w:rsidRDefault="002C51CE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1806 г. – </w:t>
            </w:r>
            <w:r w:rsidRPr="00A85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коалиция (Россия, Англия, Швеция, Пруссия, Саксония). 20 ноября 1805 года –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Аустерлицкое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сражение, поражение</w:t>
            </w:r>
            <w:r w:rsidR="00F30323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0323" w:rsidRPr="00A85D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австрийских войск.1807 год –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Тильзитский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323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мир (отказ России от союза с Англией, Россия присоединилась к континентальной блокаде Англии). С 1810 г.- ухудшение отношений России с </w:t>
            </w:r>
            <w:r w:rsidR="00F30323"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Францией.</w:t>
            </w:r>
            <w:r w:rsidR="00835A3A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Отечественная война 1812 года.</w:t>
            </w:r>
          </w:p>
        </w:tc>
        <w:tc>
          <w:tcPr>
            <w:tcW w:w="4786" w:type="dxa"/>
          </w:tcPr>
          <w:p w:rsidR="00027738" w:rsidRPr="00A85D53" w:rsidRDefault="00027738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Изображая поражение русской армии в войне 1805-1807 годов, Л.Н. Толстой видит причины этого поражения в непонимании русской армией целей этой войны, а также отражает взгляд Толстого на войну как антигуманное и неестественное явление.</w:t>
            </w:r>
          </w:p>
          <w:p w:rsidR="00027738" w:rsidRPr="00A85D53" w:rsidRDefault="00027738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 возможное проявление героизма на войне (а любимые герои Толстого не видят героизма в убийстве себе подобных) – это выполнение своего долга </w:t>
            </w:r>
            <w:proofErr w:type="gram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батарея капитана Тушина).</w:t>
            </w:r>
          </w:p>
          <w:p w:rsidR="00027738" w:rsidRPr="00A85D53" w:rsidRDefault="00027738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Стремление же к личной славе (князь Андрей) приводит к поражению под Аустерлицем. Параллель с Наполеоном позволяет увидеть в этой его победе начало будущего огромного поражения наполеоновской армии.</w:t>
            </w:r>
          </w:p>
        </w:tc>
      </w:tr>
      <w:tr w:rsidR="00027738" w:rsidRPr="00A85D53" w:rsidTr="00027738">
        <w:tc>
          <w:tcPr>
            <w:tcW w:w="4785" w:type="dxa"/>
          </w:tcPr>
          <w:p w:rsidR="00027738" w:rsidRPr="00A85D53" w:rsidRDefault="00835A3A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02F7F" w:rsidRPr="00A85D53">
              <w:rPr>
                <w:rFonts w:ascii="Times New Roman" w:hAnsi="Times New Roman" w:cs="Times New Roman"/>
                <w:sz w:val="28"/>
                <w:szCs w:val="28"/>
              </w:rPr>
              <w:t>.Первый э</w:t>
            </w:r>
            <w:r w:rsidR="00ED607B" w:rsidRPr="00A85D5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002F7F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п(12 </w:t>
            </w:r>
            <w:proofErr w:type="gramStart"/>
            <w:r w:rsidR="00002F7F" w:rsidRPr="00A85D53">
              <w:rPr>
                <w:rFonts w:ascii="Times New Roman" w:hAnsi="Times New Roman" w:cs="Times New Roman"/>
                <w:sz w:val="28"/>
                <w:szCs w:val="28"/>
              </w:rPr>
              <w:t>июня-середина</w:t>
            </w:r>
            <w:proofErr w:type="gramEnd"/>
            <w:r w:rsidR="00002F7F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октября 1812г.). Причины войны:1. Стремление Наполеона к мировому господству.2. Противостояние России и Франции в решении восточного вопроса. 3.Стремление Наполеона захватить ресурсы России. 4.Нарушение Россией континентальной блокады.</w:t>
            </w:r>
            <w:r w:rsidR="001E3B5C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войны</w:t>
            </w:r>
            <w:proofErr w:type="gramStart"/>
            <w:r w:rsidR="001E3B5C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969" w:rsidRPr="00A85D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113969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B5C" w:rsidRPr="00A85D53">
              <w:rPr>
                <w:rFonts w:ascii="Times New Roman" w:hAnsi="Times New Roman" w:cs="Times New Roman"/>
                <w:sz w:val="28"/>
                <w:szCs w:val="28"/>
              </w:rPr>
              <w:t>народная, освободительная, Отечественная  (со стороны России) и захватническая, несправедливая (со стороны Франции)</w:t>
            </w:r>
            <w:r w:rsidR="005C3646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. Назначение Кутузова главнокомандующим. </w:t>
            </w:r>
            <w:r w:rsidR="001E3B5C" w:rsidRPr="00A85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64AA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1812 г. – Бородинское сражение (батарея Раевского, казаки Платова, армия Барклая де Толли, корпус Уварова, </w:t>
            </w:r>
            <w:proofErr w:type="spellStart"/>
            <w:r w:rsidR="00C064AA" w:rsidRPr="00A85D53">
              <w:rPr>
                <w:rFonts w:ascii="Times New Roman" w:hAnsi="Times New Roman" w:cs="Times New Roman"/>
                <w:sz w:val="28"/>
                <w:szCs w:val="28"/>
              </w:rPr>
              <w:t>Багратионовы</w:t>
            </w:r>
            <w:proofErr w:type="spellEnd"/>
            <w:r w:rsidR="00C064AA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флеши, </w:t>
            </w:r>
            <w:proofErr w:type="spellStart"/>
            <w:r w:rsidR="00C064AA" w:rsidRPr="00A85D53">
              <w:rPr>
                <w:rFonts w:ascii="Times New Roman" w:hAnsi="Times New Roman" w:cs="Times New Roman"/>
                <w:sz w:val="28"/>
                <w:szCs w:val="28"/>
              </w:rPr>
              <w:t>М.И.Кутузов</w:t>
            </w:r>
            <w:proofErr w:type="spellEnd"/>
            <w:r w:rsidR="00C064AA" w:rsidRPr="00A85D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C064AA" w:rsidRPr="00A85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3646" w:rsidRPr="00A85D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5C3646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тоги сражения (Наполеон, Кутузов, современные историки). </w:t>
            </w:r>
            <w:r w:rsidR="00113969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1812 г.- Совет в Филях и решение оставить Москву (позиция Кутузова, </w:t>
            </w:r>
            <w:r w:rsidR="00113969"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Уварова, Дохтурова, </w:t>
            </w:r>
            <w:proofErr w:type="spellStart"/>
            <w:r w:rsidR="00113969" w:rsidRPr="00A85D53">
              <w:rPr>
                <w:rFonts w:ascii="Times New Roman" w:hAnsi="Times New Roman" w:cs="Times New Roman"/>
                <w:sz w:val="28"/>
                <w:szCs w:val="28"/>
              </w:rPr>
              <w:t>Беннигсена</w:t>
            </w:r>
            <w:proofErr w:type="spellEnd"/>
            <w:r w:rsidR="00113969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  <w:r w:rsidR="005C3646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2сентября 1812 года – вступление французов в Москву. </w:t>
            </w:r>
            <w:proofErr w:type="spellStart"/>
            <w:r w:rsidR="005C3646" w:rsidRPr="00A85D53">
              <w:rPr>
                <w:rFonts w:ascii="Times New Roman" w:hAnsi="Times New Roman" w:cs="Times New Roman"/>
                <w:sz w:val="28"/>
                <w:szCs w:val="28"/>
              </w:rPr>
              <w:t>Тарутинский</w:t>
            </w:r>
            <w:proofErr w:type="spellEnd"/>
            <w:r w:rsidR="005C3646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маневр.</w:t>
            </w:r>
            <w:r w:rsidR="00113969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4AA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F7F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27738" w:rsidRPr="00A85D53" w:rsidRDefault="00027738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романе ни Наполеон, ни Александр войны «не желают», война начинается из-за миллионов причин, сложившихся воедино и двинувших массы народов друг против друга</w:t>
            </w:r>
            <w:r w:rsidR="003E36AB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35A3A" w:rsidRPr="00A85D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и это часть особого взгляда Толстого на историю</w:t>
            </w:r>
            <w:r w:rsidR="003E36AB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некоторые исследователи называют «фаталистическим»). Правда войны 1812 года по Толстому в том, что она выиграна народом (купец Ферапонтов), а величие исторических лиц </w:t>
            </w:r>
            <w:proofErr w:type="gramStart"/>
            <w:r w:rsidR="003E36AB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E36AB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Кутузов) заключалось в том, чтобы этому не мешать, в отличие от Александра, </w:t>
            </w:r>
            <w:proofErr w:type="spellStart"/>
            <w:r w:rsidR="003E36AB" w:rsidRPr="00A85D53">
              <w:rPr>
                <w:rFonts w:ascii="Times New Roman" w:hAnsi="Times New Roman" w:cs="Times New Roman"/>
                <w:sz w:val="28"/>
                <w:szCs w:val="28"/>
              </w:rPr>
              <w:t>Бен</w:t>
            </w:r>
            <w:r w:rsidR="00113969" w:rsidRPr="00A85D5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36AB" w:rsidRPr="00A85D53">
              <w:rPr>
                <w:rFonts w:ascii="Times New Roman" w:hAnsi="Times New Roman" w:cs="Times New Roman"/>
                <w:sz w:val="28"/>
                <w:szCs w:val="28"/>
              </w:rPr>
              <w:t>игсена</w:t>
            </w:r>
            <w:proofErr w:type="spellEnd"/>
            <w:r w:rsidR="003E36AB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36AB" w:rsidRPr="00A85D53">
              <w:rPr>
                <w:rFonts w:ascii="Times New Roman" w:hAnsi="Times New Roman" w:cs="Times New Roman"/>
                <w:sz w:val="28"/>
                <w:szCs w:val="28"/>
              </w:rPr>
              <w:t>Растопчина</w:t>
            </w:r>
            <w:proofErr w:type="spellEnd"/>
            <w:r w:rsidR="003E36AB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027738" w:rsidRPr="00A85D53" w:rsidTr="00027738">
        <w:tc>
          <w:tcPr>
            <w:tcW w:w="4785" w:type="dxa"/>
          </w:tcPr>
          <w:p w:rsidR="00027738" w:rsidRPr="00A85D53" w:rsidRDefault="00D35B0C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 Второй эта</w:t>
            </w:r>
            <w:proofErr w:type="gram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середина октября 1812 – 25 декабря 1812).</w:t>
            </w:r>
            <w:r w:rsidR="009900F2" w:rsidRPr="00A85D53">
              <w:rPr>
                <w:rFonts w:ascii="Times New Roman" w:hAnsi="Times New Roman" w:cs="Times New Roman"/>
                <w:sz w:val="28"/>
                <w:szCs w:val="28"/>
              </w:rPr>
              <w:t>Контрнаступление русской армии. Изгнание Наполеона из России.3 декабря 1812 г. – переправа остатков «Великой армии» через Неман. 14 декабр</w:t>
            </w:r>
            <w:proofErr w:type="gramStart"/>
            <w:r w:rsidR="009900F2" w:rsidRPr="00A85D5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9900F2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переход русских через Неман.</w:t>
            </w:r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– Манифест Александра </w:t>
            </w:r>
            <w:r w:rsidR="00673144" w:rsidRPr="00A85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об окончании войны. Партизанское движение во время войны: Денис Давыдов, </w:t>
            </w:r>
            <w:proofErr w:type="spellStart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>А.Фигнер</w:t>
            </w:r>
            <w:proofErr w:type="spellEnd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>А.Бенкендорф</w:t>
            </w:r>
            <w:proofErr w:type="spellEnd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(армейские партизанские отряды); </w:t>
            </w:r>
            <w:proofErr w:type="spellStart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>В.Кожина</w:t>
            </w:r>
            <w:proofErr w:type="spellEnd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>Г.Курин</w:t>
            </w:r>
            <w:proofErr w:type="gramStart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gramEnd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>.Четвертаков</w:t>
            </w:r>
            <w:proofErr w:type="spellEnd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(народные отряды).Рескрипт императора к смоленскому епископу </w:t>
            </w:r>
            <w:proofErr w:type="spellStart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>Иринею</w:t>
            </w:r>
            <w:proofErr w:type="spellEnd"/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>, в котором император узаконил партизанскую войну.</w:t>
            </w:r>
            <w:r w:rsidR="00363340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народного ополчения на основе Манифестов императора от 6 и 18 июля 1812 года.</w:t>
            </w:r>
            <w:r w:rsidR="00673144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027738" w:rsidRPr="00A85D53" w:rsidRDefault="003E36AB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В изображении второго этапа войны видно, наско</w:t>
            </w:r>
            <w:r w:rsidR="00B11ACD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лько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менялись взгляды писателя. Продолжа</w:t>
            </w:r>
            <w:r w:rsidR="00B11ACD" w:rsidRPr="00A85D53">
              <w:rPr>
                <w:rFonts w:ascii="Times New Roman" w:hAnsi="Times New Roman" w:cs="Times New Roman"/>
                <w:sz w:val="28"/>
                <w:szCs w:val="28"/>
              </w:rPr>
              <w:t>я изображение войны как явления,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ACD" w:rsidRPr="00A85D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ротиворечащего человеческой природе, Толстой все больше уделяет внимание идее единства всех людей. С особой любовью он рисует сцены, где люди проявляют жалость к поверженному врагу</w:t>
            </w:r>
            <w:r w:rsidR="00B11ACD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Винсент Босс в отряде Денисова, </w:t>
            </w:r>
            <w:r w:rsidR="00B11ACD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Пьер на допросе у </w:t>
            </w:r>
            <w:proofErr w:type="spellStart"/>
            <w:r w:rsidR="00B11ACD" w:rsidRPr="00A85D53">
              <w:rPr>
                <w:rFonts w:ascii="Times New Roman" w:hAnsi="Times New Roman" w:cs="Times New Roman"/>
                <w:sz w:val="28"/>
                <w:szCs w:val="28"/>
              </w:rPr>
              <w:t>Даву</w:t>
            </w:r>
            <w:proofErr w:type="spellEnd"/>
            <w:r w:rsidR="00B11ACD" w:rsidRPr="00A85D53">
              <w:rPr>
                <w:rFonts w:ascii="Times New Roman" w:hAnsi="Times New Roman" w:cs="Times New Roman"/>
                <w:sz w:val="28"/>
                <w:szCs w:val="28"/>
              </w:rPr>
              <w:t>). Таким образов возникает главная идея романа: Мир (отсутствие войны) объединяет людей, война – разделяет. Изменения во взглядах Толстого выразились главным образом в появлении Платона Каратаева, отсутствовавшего в первых вариантах романа.</w:t>
            </w:r>
          </w:p>
        </w:tc>
      </w:tr>
      <w:tr w:rsidR="00027738" w:rsidRPr="00A85D53" w:rsidTr="00027738">
        <w:tc>
          <w:tcPr>
            <w:tcW w:w="4785" w:type="dxa"/>
          </w:tcPr>
          <w:p w:rsidR="00027738" w:rsidRPr="00A85D53" w:rsidRDefault="002B7D7D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4. Источники победы России в войне: 1. Патриотический подъем всего народа. 2. Героизм русской армии. 3. Военный талант российских полководцев. Выдающиеся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полководцы: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М.И.Кутузов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М.Б.Барклай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де Толли, 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П.И.Багратион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А.П.Ермолов</w:t>
            </w:r>
            <w:proofErr w:type="spellEnd"/>
            <w:proofErr w:type="gram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Н.Н.Раевский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М.А.Милорадович</w:t>
            </w:r>
            <w:proofErr w:type="spell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.Они отличались личным мужеством и большим военным опытом.</w:t>
            </w:r>
            <w:r w:rsidR="001C06EC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Историческое значение победы России: 1. Россия отстояла свою национальную независимость. 2. Россия разбила надежды Наполеона на мировое господство. 3. </w:t>
            </w:r>
            <w:r w:rsidR="00CA071C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Разгромлен миф о непобедимости Наполеона. 4. Создана основа для освобождения народов Европы от Наполеона. 5. Россия укрепила свое международное положение и авторитет. 6. В России начался подъем общественной активности и национального самосознания, особенно отразившийся в литературе и искусстве (создание произведений литературы и искусства).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843164" w:rsidRPr="00A85D53" w:rsidRDefault="00843164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видим, что не столько рука судьбы решила поражение французов и победу русских войск, сколько различие тех идеалов, во имя которых сражались французские и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русские войска. Русские защищали свои дома, французы грабили чужие дома, а потому нравственный дух русских оказался сильнее духа французов. Стоило французам потерпеть первое поражение (под Тарутином), как они побежали.</w:t>
            </w:r>
          </w:p>
          <w:p w:rsidR="00843164" w:rsidRPr="00A85D53" w:rsidRDefault="00843164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Личность бессильна что-либо изменить.</w:t>
            </w:r>
          </w:p>
          <w:p w:rsidR="00027738" w:rsidRPr="00A85D53" w:rsidRDefault="00786441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(Толстой сравнивает Наполеона с ребенком, держащимся «за тесемочки, привязанные внутри кареты», и воображающим, «что он правит»).</w:t>
            </w:r>
          </w:p>
          <w:p w:rsidR="00786441" w:rsidRPr="00A85D53" w:rsidRDefault="00786441" w:rsidP="00A85D5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Для русских людей французское нашествие было стихийным бедствием, чем-то вроде нападения хищных зверей. Народ стремится освободить Россию от хищников. Кутузов чувствует то же, что и народ. Он добился этого при Бородине. И как только зверь перестал быть </w:t>
            </w:r>
            <w:proofErr w:type="gramStart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зверем</w:t>
            </w:r>
            <w:proofErr w:type="gramEnd"/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 и армия захватчиков превратилась в толпу несчастных людей, Кутузов счел свою миссию законченной (речь идет, конечно, не об историческом Кутузове, а об образе Кутузова в романе Толстого). Все это было выражением того чувства, которым был, охвачен весь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народ, - «скрытая теплота патриотизма».</w:t>
            </w:r>
            <w:r w:rsidRPr="00A8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86441" w:rsidRPr="00A85D53" w:rsidRDefault="00786441" w:rsidP="00A85D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Французы ушли из России. Толстой подводит итог. Он выносит приговор Наполеону, называя его бегство от армии «последней степенью </w:t>
            </w:r>
            <w:r w:rsidRPr="00A85D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подлости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>, которой учится стыдиться каждый ребенок</w:t>
            </w:r>
            <w:r w:rsidR="00417211"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A85D53">
              <w:rPr>
                <w:rFonts w:ascii="Times New Roman" w:hAnsi="Times New Roman" w:cs="Times New Roman"/>
                <w:sz w:val="28"/>
                <w:szCs w:val="28"/>
              </w:rPr>
              <w:t xml:space="preserve">Он утверждает: «И нет величия там, где нет простоты, добра и правды». </w:t>
            </w:r>
          </w:p>
        </w:tc>
      </w:tr>
    </w:tbl>
    <w:p w:rsidR="00477782" w:rsidRDefault="00477782" w:rsidP="00A85D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D53" w:rsidRPr="00477782" w:rsidRDefault="00417211" w:rsidP="00A85D5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82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377E97" w:rsidRPr="00A85D53" w:rsidRDefault="00417211" w:rsidP="00A85D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Воспроизводя факты</w:t>
      </w:r>
      <w:r w:rsidR="00840416" w:rsidRPr="00A85D53">
        <w:rPr>
          <w:rFonts w:ascii="Times New Roman" w:hAnsi="Times New Roman" w:cs="Times New Roman"/>
          <w:sz w:val="28"/>
          <w:szCs w:val="28"/>
        </w:rPr>
        <w:t xml:space="preserve"> </w:t>
      </w:r>
      <w:r w:rsidRPr="00A85D53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477782">
        <w:rPr>
          <w:rFonts w:ascii="Times New Roman" w:hAnsi="Times New Roman" w:cs="Times New Roman"/>
          <w:sz w:val="28"/>
          <w:szCs w:val="28"/>
        </w:rPr>
        <w:t xml:space="preserve">, </w:t>
      </w:r>
      <w:r w:rsidRPr="00A85D53">
        <w:rPr>
          <w:rFonts w:ascii="Times New Roman" w:hAnsi="Times New Roman" w:cs="Times New Roman"/>
          <w:sz w:val="28"/>
          <w:szCs w:val="28"/>
        </w:rPr>
        <w:t xml:space="preserve"> и изображая исторических лиц, Толстой, с одной стороны, достоверно их воспроизводил, но, с другой, многое додумывал в связи со своим личным отношением к изучаемым фактам истории. Перед художником стояла главным образом задача осмыслить художественно, философски войну 1812 года. Прав</w:t>
      </w:r>
      <w:r w:rsidR="00377E97" w:rsidRPr="00A85D53">
        <w:rPr>
          <w:rFonts w:ascii="Times New Roman" w:hAnsi="Times New Roman" w:cs="Times New Roman"/>
          <w:sz w:val="28"/>
          <w:szCs w:val="28"/>
        </w:rPr>
        <w:t>да войны для Толстого заключалась</w:t>
      </w:r>
      <w:r w:rsidRPr="00A85D53">
        <w:rPr>
          <w:rFonts w:ascii="Times New Roman" w:hAnsi="Times New Roman" w:cs="Times New Roman"/>
          <w:sz w:val="28"/>
          <w:szCs w:val="28"/>
        </w:rPr>
        <w:t xml:space="preserve"> в том, что она выиграна только народом</w:t>
      </w:r>
      <w:r w:rsidR="00377E97" w:rsidRPr="00A85D53">
        <w:rPr>
          <w:rFonts w:ascii="Times New Roman" w:hAnsi="Times New Roman" w:cs="Times New Roman"/>
          <w:sz w:val="28"/>
          <w:szCs w:val="28"/>
        </w:rPr>
        <w:t xml:space="preserve">, а отношение к войнам вообще писатель выразил следующим образом: « Война – событие, противное…всей человеческой природе». </w:t>
      </w:r>
    </w:p>
    <w:p w:rsidR="00531CB1" w:rsidRPr="00477782" w:rsidRDefault="00531CB1" w:rsidP="00A85D5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78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31CB1" w:rsidRPr="00A85D53" w:rsidRDefault="00531CB1" w:rsidP="00A85D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Подготовка к сочинению или творческая работа (реферат) «Исторические лица в романе Л.Н. Толстого «Война и мир».</w:t>
      </w:r>
      <w:r w:rsidR="00840416" w:rsidRPr="00A85D53">
        <w:rPr>
          <w:rFonts w:ascii="Times New Roman" w:hAnsi="Times New Roman" w:cs="Times New Roman"/>
          <w:sz w:val="28"/>
          <w:szCs w:val="28"/>
        </w:rPr>
        <w:t xml:space="preserve"> </w:t>
      </w:r>
      <w:r w:rsidRPr="00A85D53">
        <w:rPr>
          <w:rFonts w:ascii="Times New Roman" w:hAnsi="Times New Roman" w:cs="Times New Roman"/>
          <w:sz w:val="28"/>
          <w:szCs w:val="28"/>
        </w:rPr>
        <w:t xml:space="preserve">( Кутузов, Наполеон, Александр </w:t>
      </w:r>
      <w:r w:rsidRPr="00A85D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5D53">
        <w:rPr>
          <w:rFonts w:ascii="Times New Roman" w:hAnsi="Times New Roman" w:cs="Times New Roman"/>
          <w:sz w:val="28"/>
          <w:szCs w:val="28"/>
        </w:rPr>
        <w:t>, Денис Давыдов и др. по выбору обучающихся).</w:t>
      </w:r>
    </w:p>
    <w:p w:rsidR="00531CB1" w:rsidRDefault="00531CB1" w:rsidP="00A85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53" w:rsidRDefault="00A85D53" w:rsidP="00A85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D53" w:rsidRPr="00477782" w:rsidRDefault="00A85D53" w:rsidP="00A85D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E97" w:rsidRPr="00477782" w:rsidRDefault="00377E97" w:rsidP="00A85D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82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352EC" w:rsidRPr="00477782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752DA5" w:rsidRPr="00477782" w:rsidRDefault="00752DA5" w:rsidP="0047778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782">
        <w:rPr>
          <w:rFonts w:ascii="Times New Roman" w:hAnsi="Times New Roman" w:cs="Times New Roman"/>
          <w:sz w:val="28"/>
          <w:szCs w:val="28"/>
        </w:rPr>
        <w:t xml:space="preserve">Сахаров А. Н., Боханов А. Н. История России. </w:t>
      </w:r>
      <w:r w:rsidRPr="0047778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77782">
        <w:rPr>
          <w:rFonts w:ascii="Times New Roman" w:hAnsi="Times New Roman" w:cs="Times New Roman"/>
          <w:sz w:val="28"/>
          <w:szCs w:val="28"/>
        </w:rPr>
        <w:t xml:space="preserve"> – </w:t>
      </w:r>
      <w:r w:rsidRPr="0047778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77782">
        <w:rPr>
          <w:rFonts w:ascii="Times New Roman" w:hAnsi="Times New Roman" w:cs="Times New Roman"/>
          <w:sz w:val="28"/>
          <w:szCs w:val="28"/>
        </w:rPr>
        <w:t xml:space="preserve"> века. М, Русское слово, 2010.</w:t>
      </w:r>
    </w:p>
    <w:p w:rsidR="009352EC" w:rsidRPr="00A85D53" w:rsidRDefault="009352EC" w:rsidP="004777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 xml:space="preserve">Хрестоматия по истории России: учебное пособие/ авт. – сост. А. С. </w:t>
      </w:r>
      <w:bookmarkStart w:id="0" w:name="_GoBack"/>
      <w:bookmarkEnd w:id="0"/>
      <w:r w:rsidRPr="00A85D53">
        <w:rPr>
          <w:rFonts w:ascii="Times New Roman" w:hAnsi="Times New Roman" w:cs="Times New Roman"/>
          <w:sz w:val="28"/>
          <w:szCs w:val="28"/>
        </w:rPr>
        <w:t xml:space="preserve">Орлов, В. А. Георгиев, Т. А. Сивохина. – М.: ТК </w:t>
      </w:r>
      <w:proofErr w:type="spellStart"/>
      <w:r w:rsidRPr="00A85D53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A85D53">
        <w:rPr>
          <w:rFonts w:ascii="Times New Roman" w:hAnsi="Times New Roman" w:cs="Times New Roman"/>
          <w:sz w:val="28"/>
          <w:szCs w:val="28"/>
        </w:rPr>
        <w:t>, Изд-во Проспект, 2004, с. 267 – 272.</w:t>
      </w:r>
    </w:p>
    <w:p w:rsidR="00752DA5" w:rsidRDefault="00752DA5" w:rsidP="004777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53">
        <w:rPr>
          <w:rFonts w:ascii="Times New Roman" w:hAnsi="Times New Roman" w:cs="Times New Roman"/>
          <w:sz w:val="28"/>
          <w:szCs w:val="28"/>
        </w:rPr>
        <w:t>Соловьев В. М., История Отечества: Популярная энциклопедия: - М.: АСТ – ПРЕСС, 2000.</w:t>
      </w:r>
    </w:p>
    <w:p w:rsidR="009352EC" w:rsidRPr="009352EC" w:rsidRDefault="009352EC" w:rsidP="004777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2EC">
        <w:rPr>
          <w:rFonts w:ascii="Times New Roman" w:hAnsi="Times New Roman" w:cs="Times New Roman"/>
          <w:sz w:val="28"/>
          <w:szCs w:val="28"/>
        </w:rPr>
        <w:t>Фейн</w:t>
      </w:r>
      <w:proofErr w:type="spellEnd"/>
      <w:r w:rsidRPr="009352EC">
        <w:rPr>
          <w:rFonts w:ascii="Times New Roman" w:hAnsi="Times New Roman" w:cs="Times New Roman"/>
          <w:sz w:val="28"/>
          <w:szCs w:val="28"/>
        </w:rPr>
        <w:t xml:space="preserve"> Г.Н. Роман Л.Н. Толстого «Война и мир». Целостный анализ. Из опыта работы учителя.- М. «Просвещение», 1966.</w:t>
      </w:r>
    </w:p>
    <w:p w:rsidR="009352EC" w:rsidRPr="009352EC" w:rsidRDefault="009352EC" w:rsidP="00477782">
      <w:pPr>
        <w:numPr>
          <w:ilvl w:val="0"/>
          <w:numId w:val="1"/>
        </w:numPr>
        <w:spacing w:after="0"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85D53">
        <w:rPr>
          <w:rFonts w:ascii="Times New Roman" w:hAnsi="Times New Roman" w:cs="Times New Roman"/>
          <w:sz w:val="28"/>
          <w:szCs w:val="28"/>
        </w:rPr>
        <w:t>В. Шкловский. "ВОЙНА И МИР" ЛЬВА ТОЛСТОГО.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352EC">
          <w:rPr>
            <w:rStyle w:val="a6"/>
            <w:rFonts w:ascii="Times New Roman" w:hAnsi="Times New Roman" w:cs="Times New Roman"/>
            <w:sz w:val="28"/>
            <w:szCs w:val="28"/>
          </w:rPr>
          <w:t>http://www.ruthenia.ru/sovlit/j/3319.html</w:t>
        </w:r>
      </w:hyperlink>
    </w:p>
    <w:p w:rsidR="009352EC" w:rsidRPr="009352EC" w:rsidRDefault="00477782" w:rsidP="0047778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52EC" w:rsidRPr="009352EC">
          <w:rPr>
            <w:rStyle w:val="a6"/>
            <w:rFonts w:ascii="Times New Roman" w:hAnsi="Times New Roman" w:cs="Times New Roman"/>
            <w:sz w:val="28"/>
            <w:szCs w:val="28"/>
          </w:rPr>
          <w:t>http://russkay-literatura.ru/tolstoj-l-n.html</w:t>
        </w:r>
      </w:hyperlink>
    </w:p>
    <w:p w:rsidR="009352EC" w:rsidRPr="009352EC" w:rsidRDefault="00477782" w:rsidP="00477782">
      <w:pPr>
        <w:pStyle w:val="a3"/>
        <w:numPr>
          <w:ilvl w:val="0"/>
          <w:numId w:val="1"/>
        </w:numPr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9352EC" w:rsidRPr="009352EC">
          <w:rPr>
            <w:rStyle w:val="a6"/>
            <w:rFonts w:ascii="Times New Roman" w:hAnsi="Times New Roman" w:cs="Times New Roman"/>
            <w:sz w:val="28"/>
            <w:szCs w:val="28"/>
          </w:rPr>
          <w:t>http://www.aquarun.ru/psih/tvor/tvor32.html</w:t>
        </w:r>
      </w:hyperlink>
    </w:p>
    <w:p w:rsidR="009352EC" w:rsidRPr="009352EC" w:rsidRDefault="00477782" w:rsidP="00477782">
      <w:pPr>
        <w:pStyle w:val="a3"/>
        <w:numPr>
          <w:ilvl w:val="0"/>
          <w:numId w:val="1"/>
        </w:numPr>
        <w:spacing w:line="360" w:lineRule="auto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9352EC" w:rsidRPr="009352EC">
          <w:rPr>
            <w:rStyle w:val="a6"/>
            <w:rFonts w:ascii="Times New Roman" w:hAnsi="Times New Roman" w:cs="Times New Roman"/>
            <w:sz w:val="28"/>
            <w:szCs w:val="28"/>
          </w:rPr>
          <w:t>http://megalib.com/recenzii/105-prozess.html</w:t>
        </w:r>
      </w:hyperlink>
    </w:p>
    <w:p w:rsidR="00752DA5" w:rsidRPr="00A85D53" w:rsidRDefault="00752DA5" w:rsidP="00A85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DA5" w:rsidRPr="00A85D53" w:rsidRDefault="00752DA5" w:rsidP="00A85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CB1" w:rsidRPr="00A85D53" w:rsidRDefault="00531CB1" w:rsidP="00A85D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CB1" w:rsidRPr="00A85D53" w:rsidSect="00A85D5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897"/>
    <w:multiLevelType w:val="hybridMultilevel"/>
    <w:tmpl w:val="73E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F3B"/>
    <w:multiLevelType w:val="hybridMultilevel"/>
    <w:tmpl w:val="6464E4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A2E0E9D"/>
    <w:multiLevelType w:val="hybridMultilevel"/>
    <w:tmpl w:val="0AD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1183"/>
    <w:multiLevelType w:val="hybridMultilevel"/>
    <w:tmpl w:val="16006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87D06"/>
    <w:multiLevelType w:val="hybridMultilevel"/>
    <w:tmpl w:val="26644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8"/>
    <w:rsid w:val="00002F7F"/>
    <w:rsid w:val="00027738"/>
    <w:rsid w:val="00113969"/>
    <w:rsid w:val="001240CC"/>
    <w:rsid w:val="001C06EC"/>
    <w:rsid w:val="001D19C2"/>
    <w:rsid w:val="001E3B5C"/>
    <w:rsid w:val="0027230D"/>
    <w:rsid w:val="002B7D7D"/>
    <w:rsid w:val="002C51CE"/>
    <w:rsid w:val="00316997"/>
    <w:rsid w:val="00363340"/>
    <w:rsid w:val="00366C1B"/>
    <w:rsid w:val="00373BC7"/>
    <w:rsid w:val="00377E97"/>
    <w:rsid w:val="003E36AB"/>
    <w:rsid w:val="00417211"/>
    <w:rsid w:val="00477782"/>
    <w:rsid w:val="00531CB1"/>
    <w:rsid w:val="005C3646"/>
    <w:rsid w:val="00617BCC"/>
    <w:rsid w:val="00673144"/>
    <w:rsid w:val="00684A77"/>
    <w:rsid w:val="007445AF"/>
    <w:rsid w:val="00752DA5"/>
    <w:rsid w:val="00786441"/>
    <w:rsid w:val="007D7B04"/>
    <w:rsid w:val="008106A2"/>
    <w:rsid w:val="00835A3A"/>
    <w:rsid w:val="00840416"/>
    <w:rsid w:val="00843164"/>
    <w:rsid w:val="008C6200"/>
    <w:rsid w:val="008D3E03"/>
    <w:rsid w:val="009352EC"/>
    <w:rsid w:val="009900F2"/>
    <w:rsid w:val="00A659AD"/>
    <w:rsid w:val="00A85D53"/>
    <w:rsid w:val="00AC55AA"/>
    <w:rsid w:val="00B11ACD"/>
    <w:rsid w:val="00BC1369"/>
    <w:rsid w:val="00C064AA"/>
    <w:rsid w:val="00C167E1"/>
    <w:rsid w:val="00C409BB"/>
    <w:rsid w:val="00C5549C"/>
    <w:rsid w:val="00CA071C"/>
    <w:rsid w:val="00D35B0C"/>
    <w:rsid w:val="00D5052F"/>
    <w:rsid w:val="00D6055F"/>
    <w:rsid w:val="00DC0C01"/>
    <w:rsid w:val="00E90649"/>
    <w:rsid w:val="00ED607B"/>
    <w:rsid w:val="00F3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38"/>
    <w:pPr>
      <w:ind w:left="720"/>
      <w:contextualSpacing/>
    </w:pPr>
  </w:style>
  <w:style w:type="table" w:styleId="a4">
    <w:name w:val="Table Grid"/>
    <w:basedOn w:val="a1"/>
    <w:uiPriority w:val="59"/>
    <w:rsid w:val="0002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644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66C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38"/>
    <w:pPr>
      <w:ind w:left="720"/>
      <w:contextualSpacing/>
    </w:pPr>
  </w:style>
  <w:style w:type="table" w:styleId="a4">
    <w:name w:val="Table Grid"/>
    <w:basedOn w:val="a1"/>
    <w:uiPriority w:val="59"/>
    <w:rsid w:val="0002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86441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66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ay-literatura.ru/tolstoj-l-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thenia.ru/sovlit/j/331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galib.com/recenzii/105-prozes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quarun.ru/psih/tvor/tvor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D72E-14E8-4329-963C-384BE71D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Светлана Николаевна</cp:lastModifiedBy>
  <cp:revision>39</cp:revision>
  <dcterms:created xsi:type="dcterms:W3CDTF">2013-03-10T07:28:00Z</dcterms:created>
  <dcterms:modified xsi:type="dcterms:W3CDTF">2013-10-01T05:54:00Z</dcterms:modified>
</cp:coreProperties>
</file>