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C4" w:rsidRDefault="001D28C4">
      <w:r>
        <w:t xml:space="preserve">                                               </w:t>
      </w:r>
      <w:r w:rsidR="00966770">
        <w:t xml:space="preserve">                                                                </w:t>
      </w:r>
      <w:r>
        <w:t>Водопьянова Т.М.</w:t>
      </w:r>
    </w:p>
    <w:p w:rsidR="001D28C4" w:rsidRDefault="001D28C4"/>
    <w:p w:rsidR="001D28C4" w:rsidRDefault="001D28C4" w:rsidP="00966770">
      <w:pPr>
        <w:jc w:val="center"/>
      </w:pPr>
      <w:r>
        <w:t>Урок музыки в 5 классе</w:t>
      </w:r>
    </w:p>
    <w:p w:rsidR="001D28C4" w:rsidRDefault="001D28C4" w:rsidP="00966770">
      <w:pPr>
        <w:jc w:val="center"/>
      </w:pPr>
      <w:r w:rsidRPr="001D28C4">
        <w:t>Импрессионизм в музыке и живописи</w:t>
      </w:r>
    </w:p>
    <w:tbl>
      <w:tblPr>
        <w:tblStyle w:val="a3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944C11" w:rsidTr="00944C11">
        <w:tc>
          <w:tcPr>
            <w:tcW w:w="5920" w:type="dxa"/>
          </w:tcPr>
          <w:p w:rsidR="00944C11" w:rsidRDefault="00944C11" w:rsidP="00944C11"/>
          <w:p w:rsidR="00944C11" w:rsidRDefault="00944C11" w:rsidP="0097683E">
            <w:r>
              <w:t>Если ненадолго зажмурить глаза, а потом постараться вспомнить картинку</w:t>
            </w:r>
            <w:r w:rsidR="0097683E">
              <w:t xml:space="preserve"> вокруг  нас</w:t>
            </w:r>
            <w:r>
              <w:t xml:space="preserve">,  в памяти останется общее впечатление, без деталей и нюансов. Оно будет немного размытым, туманным. Тоже произойдет, если попробовать сымпровизировать  музыкальное </w:t>
            </w:r>
            <w:r w:rsidR="0097683E">
              <w:t xml:space="preserve">отображение </w:t>
            </w:r>
            <w:proofErr w:type="gramStart"/>
            <w:r w:rsidR="0097683E">
              <w:t>образа</w:t>
            </w:r>
            <w:proofErr w:type="gramEnd"/>
            <w:r w:rsidR="0097683E">
              <w:t xml:space="preserve"> </w:t>
            </w:r>
            <w:r>
              <w:t>како</w:t>
            </w:r>
            <w:r w:rsidR="0097683E">
              <w:t xml:space="preserve">го </w:t>
            </w:r>
            <w:r>
              <w:t>либо пейзаж</w:t>
            </w:r>
            <w:r w:rsidR="0097683E">
              <w:t>а</w:t>
            </w:r>
            <w:r>
              <w:t>, картин</w:t>
            </w:r>
            <w:r w:rsidR="0097683E">
              <w:t>ы</w:t>
            </w:r>
            <w:r>
              <w:t>, здани</w:t>
            </w:r>
            <w:r w:rsidR="0097683E">
              <w:t>я</w:t>
            </w:r>
            <w:r>
              <w:t xml:space="preserve"> или человек</w:t>
            </w:r>
            <w:r w:rsidR="0097683E">
              <w:t>а</w:t>
            </w:r>
            <w:r>
              <w:t>.</w:t>
            </w:r>
          </w:p>
        </w:tc>
        <w:tc>
          <w:tcPr>
            <w:tcW w:w="3651" w:type="dxa"/>
          </w:tcPr>
          <w:p w:rsidR="00944C11" w:rsidRDefault="00944C11" w:rsidP="00944C11"/>
          <w:p w:rsidR="00944C11" w:rsidRDefault="00944C11" w:rsidP="00944C11"/>
          <w:p w:rsidR="00944C11" w:rsidRDefault="00944C11" w:rsidP="00944C11">
            <w:r w:rsidRPr="009F0F91">
              <w:t>К. Моне</w:t>
            </w:r>
            <w:r>
              <w:t xml:space="preserve"> «Кувшинки»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7683E">
            <w:r w:rsidRPr="009F0F91">
              <w:t>Импрессионизм - одно из самых ярких и интересных направлений во французском искусстве последней четверти 19 века. Так назвал свою картину К. Моне</w:t>
            </w:r>
            <w:r w:rsidR="0097683E">
              <w:t>:</w:t>
            </w:r>
            <w:r w:rsidRPr="009F0F91">
              <w:t xml:space="preserve"> </w:t>
            </w:r>
            <w:r w:rsidR="0097683E">
              <w:t>«</w:t>
            </w:r>
            <w:r w:rsidRPr="009F0F91">
              <w:t>Впечатление.</w:t>
            </w:r>
            <w:r w:rsidR="0097683E">
              <w:t xml:space="preserve"> Восход солнца»</w:t>
            </w:r>
            <w:r w:rsidRPr="009F0F91">
              <w:t>. Первоначально импрессионизм проявил себя в живописи. Художники, примыкавшие к этому направлению. Для художника-импрессиониста важно не то, что он изображает, а важно – как изображает.</w:t>
            </w:r>
          </w:p>
        </w:tc>
        <w:tc>
          <w:tcPr>
            <w:tcW w:w="3651" w:type="dxa"/>
          </w:tcPr>
          <w:p w:rsidR="00944C11" w:rsidRDefault="00944C11" w:rsidP="00944C11">
            <w:r w:rsidRPr="009F0F91">
              <w:t>К. Моне – "Впечатление. Восход солнца»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>
              <w:t>…Дождем умыты скверы и бульвары,</w:t>
            </w:r>
          </w:p>
          <w:p w:rsidR="00944C11" w:rsidRDefault="00944C11" w:rsidP="00944C11">
            <w:r>
              <w:t>Особняков чугунные ограды,</w:t>
            </w:r>
          </w:p>
          <w:p w:rsidR="00944C11" w:rsidRDefault="00944C11" w:rsidP="00944C11">
            <w:r>
              <w:t>Где красками Моне и Ренуара</w:t>
            </w:r>
          </w:p>
          <w:p w:rsidR="00944C11" w:rsidRDefault="00944C11" w:rsidP="00944C11">
            <w:r>
              <w:t>Расписаны старинные фасады.</w:t>
            </w:r>
          </w:p>
          <w:p w:rsidR="00944C11" w:rsidRDefault="00944C11" w:rsidP="00944C11">
            <w:r>
              <w:t>Как на полотнах импрессионистов,</w:t>
            </w:r>
          </w:p>
          <w:p w:rsidR="00944C11" w:rsidRDefault="00944C11" w:rsidP="00944C11">
            <w:r>
              <w:t>Прозрачен день. Игрой теней и света</w:t>
            </w:r>
          </w:p>
          <w:p w:rsidR="00944C11" w:rsidRDefault="00944C11" w:rsidP="00944C11">
            <w:r>
              <w:t>Опальный август завершает лето,</w:t>
            </w:r>
          </w:p>
          <w:p w:rsidR="00944C11" w:rsidRDefault="00944C11" w:rsidP="00944C11">
            <w:r>
              <w:t>И ветер по-осеннему неистов…</w:t>
            </w:r>
          </w:p>
        </w:tc>
        <w:tc>
          <w:tcPr>
            <w:tcW w:w="3651" w:type="dxa"/>
          </w:tcPr>
          <w:p w:rsidR="00944C11" w:rsidRDefault="00944C11" w:rsidP="00944C11"/>
          <w:p w:rsidR="00944C11" w:rsidRDefault="00944C11" w:rsidP="00944C11">
            <w:r>
              <w:t xml:space="preserve">К. </w:t>
            </w:r>
            <w:proofErr w:type="spellStart"/>
            <w:r>
              <w:t>Писарро</w:t>
            </w:r>
            <w:proofErr w:type="spellEnd"/>
            <w:r>
              <w:t xml:space="preserve"> «Бульвар Монмартр под дождем»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7683E">
            <w:r w:rsidRPr="008F5B64">
              <w:t>В сравнении со своими предшественниками импрессионисты отказывались от работы в мастерской и п</w:t>
            </w:r>
            <w:r w:rsidR="0097683E">
              <w:t xml:space="preserve">ридерживались метода «пленэра». </w:t>
            </w:r>
            <w:r>
              <w:t>Э</w:t>
            </w:r>
            <w:r w:rsidRPr="008F5B64">
              <w:t xml:space="preserve">тюд от начала и до конца, непосредственно </w:t>
            </w:r>
            <w:r w:rsidR="0097683E">
              <w:t>«</w:t>
            </w:r>
            <w:r w:rsidRPr="008F5B64">
              <w:t>на натуре</w:t>
            </w:r>
            <w:r w:rsidR="0097683E">
              <w:t>»</w:t>
            </w:r>
            <w:r w:rsidRPr="008F5B64">
              <w:t xml:space="preserve">, стараясь уловить, зафиксировать меняющееся состояние света, цвета, воздуха. </w:t>
            </w:r>
          </w:p>
        </w:tc>
        <w:tc>
          <w:tcPr>
            <w:tcW w:w="3651" w:type="dxa"/>
          </w:tcPr>
          <w:p w:rsidR="00944C11" w:rsidRDefault="00944C11" w:rsidP="00944C11">
            <w:r w:rsidRPr="009F0F91">
              <w:t>А</w:t>
            </w:r>
            <w:r>
              <w:t xml:space="preserve">. </w:t>
            </w:r>
            <w:proofErr w:type="spellStart"/>
            <w:r w:rsidRPr="009F0F91">
              <w:t>Бланшар</w:t>
            </w:r>
            <w:proofErr w:type="spellEnd"/>
            <w:r>
              <w:t xml:space="preserve">   «В окрестностях </w:t>
            </w:r>
            <w:proofErr w:type="spellStart"/>
            <w:r>
              <w:t>Нотр</w:t>
            </w:r>
            <w:proofErr w:type="spellEnd"/>
            <w:r>
              <w:t xml:space="preserve"> Дам»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 w:rsidRPr="008F5B64">
              <w:t>Ж. Сера</w:t>
            </w:r>
            <w:r>
              <w:t xml:space="preserve"> </w:t>
            </w:r>
            <w:r w:rsidRPr="008F5B64">
              <w:t>любил рассказывать, как он обнаружил, что прибрежный песок, оранжевый на солнце, в тени выглядит, по закону дополнительных цветов, голубым, а зеленые верхушки деревьев на фоне серого неба окружены розовым ореолом. Для более точной передачи этих взаимодействий импрессионисты отказались от темной академической палитры, перестали использовать черные и коричневые краски, оставили лишь чистые цвета. Изменилась и техника — французские живописцы, не смешивая краски на палитре, стали пользоваться раздельными мазками ярких красок, главным образом основных цветов — красной, синей, желтой.</w:t>
            </w:r>
          </w:p>
        </w:tc>
        <w:tc>
          <w:tcPr>
            <w:tcW w:w="3651" w:type="dxa"/>
          </w:tcPr>
          <w:p w:rsidR="00944C11" w:rsidRDefault="00944C11" w:rsidP="00944C11">
            <w:r>
              <w:t xml:space="preserve">Ж. Сера «Сена у </w:t>
            </w:r>
            <w:proofErr w:type="spellStart"/>
            <w:r>
              <w:t>Корбевуа</w:t>
            </w:r>
            <w:proofErr w:type="spellEnd"/>
            <w:r>
              <w:t>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 w:rsidRPr="00F16284">
              <w:t>Настоящим   откровением   в   полотнах   художников-импрессионистов стал пейзаж. Именно в пейзаже их новаторские устремления раскрылись во всём своём разнообразии и богатстве нюансов и оттенков</w:t>
            </w:r>
            <w:r>
              <w:t xml:space="preserve">. Радость </w:t>
            </w:r>
            <w:r>
              <w:lastRenderedPageBreak/>
              <w:t xml:space="preserve">жизни во всех ее проявлениях проявляется во всех работах. </w:t>
            </w:r>
            <w:r w:rsidRPr="00F16284">
              <w:t>Таким образом, интерес к натуре, впечатлению, сюжету, колориту рождает у художников-импрессионистов особый живописный язык.</w:t>
            </w:r>
          </w:p>
        </w:tc>
        <w:tc>
          <w:tcPr>
            <w:tcW w:w="3651" w:type="dxa"/>
          </w:tcPr>
          <w:p w:rsidR="00944C11" w:rsidRDefault="00944C11" w:rsidP="00944C11">
            <w:r>
              <w:lastRenderedPageBreak/>
              <w:t xml:space="preserve">О. </w:t>
            </w:r>
            <w:r w:rsidRPr="00D07311">
              <w:t>Ренуар</w:t>
            </w:r>
            <w:r>
              <w:t xml:space="preserve"> </w:t>
            </w:r>
            <w:r w:rsidRPr="00D07311">
              <w:t xml:space="preserve"> «Пейзаж на берегу Сены» </w:t>
            </w:r>
          </w:p>
        </w:tc>
      </w:tr>
      <w:tr w:rsidR="00944C11" w:rsidTr="00944C11">
        <w:trPr>
          <w:trHeight w:val="280"/>
        </w:trPr>
        <w:tc>
          <w:tcPr>
            <w:tcW w:w="5920" w:type="dxa"/>
          </w:tcPr>
          <w:p w:rsidR="00944C11" w:rsidRDefault="00944C11" w:rsidP="00944C11">
            <w:r w:rsidRPr="00F16284">
              <w:lastRenderedPageBreak/>
              <w:t xml:space="preserve">Музыкальный импрессионизм возник </w:t>
            </w:r>
            <w:r>
              <w:t xml:space="preserve"> во Франции чуть позже. </w:t>
            </w:r>
            <w:r w:rsidRPr="00F16284">
              <w:t>Так же как и в живописи</w:t>
            </w:r>
            <w:r>
              <w:t>,</w:t>
            </w:r>
            <w:r w:rsidRPr="00F16284">
              <w:t xml:space="preserve"> </w:t>
            </w:r>
            <w:r w:rsidR="0097683E">
              <w:t xml:space="preserve">он </w:t>
            </w:r>
            <w:proofErr w:type="gramStart"/>
            <w:r w:rsidRPr="00F16284">
              <w:t>п</w:t>
            </w:r>
            <w:r>
              <w:t>роявился</w:t>
            </w:r>
            <w:proofErr w:type="gramEnd"/>
            <w:r>
              <w:t xml:space="preserve"> прежде всего в стремле</w:t>
            </w:r>
            <w:r w:rsidRPr="00F16284">
              <w:t>нии передавать мимолетные впечатления, полутона, полутени. Эти устремления приводят к тому</w:t>
            </w:r>
            <w:proofErr w:type="gramStart"/>
            <w:r w:rsidRPr="00F16284">
              <w:t xml:space="preserve"> ,</w:t>
            </w:r>
            <w:proofErr w:type="gramEnd"/>
            <w:r w:rsidRPr="00F16284">
              <w:t xml:space="preserve"> что </w:t>
            </w:r>
            <w:r>
              <w:t>на первый план выдвигается зву</w:t>
            </w:r>
            <w:r w:rsidRPr="00F16284">
              <w:t>ковая красочность, большое внимание уделяется колориту, поискам необычайных оркестровых звучаний и гармоний</w:t>
            </w:r>
            <w:r>
              <w:t>. Свою му</w:t>
            </w:r>
            <w:r w:rsidRPr="00F16284">
              <w:t>зыку импрессионисты стро</w:t>
            </w:r>
            <w:r>
              <w:t>или</w:t>
            </w:r>
            <w:r w:rsidRPr="00F16284">
              <w:t xml:space="preserve"> на игре музыкальных светотеней, на неуловимом "звуковом ощущении”. </w:t>
            </w:r>
          </w:p>
        </w:tc>
        <w:tc>
          <w:tcPr>
            <w:tcW w:w="3651" w:type="dxa"/>
          </w:tcPr>
          <w:p w:rsidR="00944C11" w:rsidRDefault="00944C11" w:rsidP="00944C11">
            <w:r>
              <w:t>Э. Мане «Дама в саду»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 w:rsidRPr="00F16284">
              <w:t>В отличие от импрессионизма живописного, который был представлен именами ряда крупн</w:t>
            </w:r>
            <w:r>
              <w:t>ых мастеров, музыкальный импрес</w:t>
            </w:r>
            <w:r w:rsidRPr="00F16284">
              <w:t>сионизм</w:t>
            </w:r>
            <w:r>
              <w:t xml:space="preserve"> </w:t>
            </w:r>
            <w:r w:rsidRPr="00F16284">
              <w:t>имеет лишь одного яркого представителя -</w:t>
            </w:r>
            <w:r>
              <w:t xml:space="preserve"> </w:t>
            </w:r>
            <w:r w:rsidRPr="00F16284">
              <w:t>Клода Дебюсси. Так же</w:t>
            </w:r>
            <w:r>
              <w:t xml:space="preserve"> импрессионистские черты музыки есть </w:t>
            </w:r>
            <w:r w:rsidRPr="00F16284">
              <w:t>и у Мориса Равеля в его знаменитом цикле фортепьянных пьес "Отражения” и других произведениях.</w:t>
            </w:r>
            <w:r>
              <w:t xml:space="preserve"> </w:t>
            </w:r>
            <w:r w:rsidRPr="00F16284">
              <w:t xml:space="preserve">Из музыкальных импрессионистов </w:t>
            </w:r>
            <w:r>
              <w:t xml:space="preserve">известен и </w:t>
            </w:r>
            <w:r w:rsidRPr="00F16284">
              <w:t xml:space="preserve">Поль </w:t>
            </w:r>
            <w:proofErr w:type="spellStart"/>
            <w:r w:rsidRPr="00F16284">
              <w:t>Дюка</w:t>
            </w:r>
            <w:proofErr w:type="spellEnd"/>
            <w:r w:rsidRPr="00F16284">
              <w:t xml:space="preserve"> с его оркестровой фантазией "Ученик Чародея" - мимо неё не прошел даже Уолт Дисней</w:t>
            </w:r>
            <w:r>
              <w:t>.</w:t>
            </w:r>
          </w:p>
        </w:tc>
        <w:tc>
          <w:tcPr>
            <w:tcW w:w="3651" w:type="dxa"/>
          </w:tcPr>
          <w:p w:rsidR="00944C11" w:rsidRDefault="00944C11" w:rsidP="00944C11">
            <w:r>
              <w:t xml:space="preserve">Портрет К. Дебюсси, затем  </w:t>
            </w:r>
          </w:p>
          <w:p w:rsidR="00944C11" w:rsidRDefault="00944C11" w:rsidP="00944C11">
            <w:r>
              <w:t xml:space="preserve">М. Равеля и П. </w:t>
            </w:r>
            <w:proofErr w:type="spellStart"/>
            <w:r>
              <w:t>Дюка</w:t>
            </w:r>
            <w:proofErr w:type="spellEnd"/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>
              <w:t>Вместо развитых многочастных симфоний стали появляться симфонические эскизы-зарисовки. В фортепьянной музыке  преобладали небольшие пьесы, в которых преобладает свобода развития, а так же постоянная изменчивость музыкального   языка, мелодии, ритмического рисунка, фактуры, темпа. Всё это придает им характер импровизаций, а так же способствует передаче постоянно меняющихся впечатлений.</w:t>
            </w:r>
          </w:p>
        </w:tc>
        <w:tc>
          <w:tcPr>
            <w:tcW w:w="3651" w:type="dxa"/>
          </w:tcPr>
          <w:p w:rsidR="00944C11" w:rsidRDefault="00944C11" w:rsidP="00944C11"/>
          <w:p w:rsidR="00966770" w:rsidRDefault="00966770" w:rsidP="00966770">
            <w:r>
              <w:t>Ноты  К. Дебюсси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66770">
            <w:r w:rsidRPr="00EA1F11">
              <w:t>Оркестр у Дебюсси</w:t>
            </w:r>
            <w:r>
              <w:t xml:space="preserve"> и других композиторов – импрессионистов </w:t>
            </w:r>
            <w:r w:rsidRPr="00EA1F11">
              <w:t xml:space="preserve"> очень ор</w:t>
            </w:r>
            <w:r>
              <w:t>игинален и своеобразен. Он отли</w:t>
            </w:r>
            <w:r w:rsidRPr="00EA1F11">
              <w:t>чается изяществом рисунка и обилием деталей, но каждая из них слышима. Дебюсси сопоставля</w:t>
            </w:r>
            <w:r>
              <w:t xml:space="preserve">л </w:t>
            </w:r>
            <w:r w:rsidRPr="00EA1F11">
              <w:t>различные тембры инструментов и способы извлечен</w:t>
            </w:r>
            <w:r>
              <w:t>ия звука.   С</w:t>
            </w:r>
            <w:r w:rsidRPr="00EA1F11">
              <w:t>вои симфонические эскизы "Море” композитор писал в приморском городке на берегу Атлантического океана, запечатлевая "с натуры” нарастающий шум при</w:t>
            </w:r>
            <w:r>
              <w:t xml:space="preserve">боя и могучий шум ветра. Музыканты </w:t>
            </w:r>
            <w:r w:rsidRPr="00EA1F11">
              <w:t xml:space="preserve">заимствовали у художников терминологию, наталкивающую </w:t>
            </w:r>
            <w:r>
              <w:t>на новые идеи эстетического вос</w:t>
            </w:r>
            <w:r w:rsidRPr="00EA1F11">
              <w:t>приятия; в обиход входят определения: звуковая краска</w:t>
            </w:r>
            <w:r>
              <w:t>, инструмен</w:t>
            </w:r>
            <w:r w:rsidRPr="00EA1F11">
              <w:t>тальный колорит, гармонические пятна, тембровая палитра.</w:t>
            </w:r>
          </w:p>
        </w:tc>
        <w:tc>
          <w:tcPr>
            <w:tcW w:w="3651" w:type="dxa"/>
          </w:tcPr>
          <w:p w:rsidR="00944C11" w:rsidRDefault="00944C11" w:rsidP="00944C11"/>
          <w:p w:rsidR="00944C11" w:rsidRDefault="00944C11" w:rsidP="00944C11">
            <w:r>
              <w:t>К. Моне « Скалы в Бел -  Иль»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 w:rsidRPr="00EA1F11">
              <w:t xml:space="preserve">    Дебюсси не был первооткрывателем морского пейзажа в музыке, </w:t>
            </w:r>
            <w:proofErr w:type="gramStart"/>
            <w:r w:rsidRPr="00EA1F11">
              <w:t>безусловно</w:t>
            </w:r>
            <w:proofErr w:type="gramEnd"/>
            <w:r w:rsidRPr="00EA1F11">
              <w:t xml:space="preserve"> он был знаком с произведениями Римского-Корсакова и Мусоргского, но обладая огромн</w:t>
            </w:r>
            <w:r>
              <w:t>ым дарованием, он искал свои пу</w:t>
            </w:r>
            <w:r w:rsidRPr="00EA1F11">
              <w:t>ти воплощения образов моря и его симфонические эскизы заняли особое место в мировой музыкальной литературе</w:t>
            </w:r>
            <w:r>
              <w:t xml:space="preserve">. «Ноктюрны» - это три вполне самостоятельные картины, объединенные лишь общим пониманием жанровых особенностей. </w:t>
            </w:r>
          </w:p>
        </w:tc>
        <w:tc>
          <w:tcPr>
            <w:tcW w:w="3651" w:type="dxa"/>
          </w:tcPr>
          <w:p w:rsidR="00944C11" w:rsidRDefault="00966770" w:rsidP="00944C11">
            <w:r>
              <w:t>Портреты Мусоргского и Римского - Корсакова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 w:rsidRPr="00EA1F11">
              <w:t xml:space="preserve">Первый ноктюрн - "Облака” </w:t>
            </w:r>
            <w:r>
              <w:t>–</w:t>
            </w:r>
            <w:r w:rsidRPr="00EA1F11">
              <w:t xml:space="preserve"> </w:t>
            </w:r>
            <w:r>
              <w:t xml:space="preserve">звучит без </w:t>
            </w:r>
            <w:r w:rsidRPr="00250203">
              <w:t>ритмических</w:t>
            </w:r>
            <w:r>
              <w:t xml:space="preserve"> и </w:t>
            </w:r>
            <w:r w:rsidRPr="00250203">
              <w:t xml:space="preserve"> интонационных</w:t>
            </w:r>
            <w:r>
              <w:t xml:space="preserve"> </w:t>
            </w:r>
            <w:r w:rsidRPr="00EA1F11">
              <w:t>контрастов, но зато</w:t>
            </w:r>
            <w:r>
              <w:t xml:space="preserve"> в нем</w:t>
            </w:r>
            <w:r w:rsidRPr="00EA1F11">
              <w:t xml:space="preserve"> развернута </w:t>
            </w:r>
            <w:r>
              <w:lastRenderedPageBreak/>
              <w:t>красоч</w:t>
            </w:r>
            <w:r w:rsidRPr="00EA1F11">
              <w:t>ная гамма колористических оттен</w:t>
            </w:r>
            <w:r>
              <w:t>ков. Это они передают всю измен</w:t>
            </w:r>
            <w:r w:rsidRPr="00EA1F11">
              <w:t>чивость и неопределенность звучания, связанного с образом неба, покрытого медленно тянущимися облаками</w:t>
            </w:r>
            <w:proofErr w:type="gramStart"/>
            <w:r w:rsidRPr="00EA1F11">
              <w:t xml:space="preserve">.. </w:t>
            </w:r>
            <w:proofErr w:type="gramEnd"/>
            <w:r w:rsidRPr="00EA1F11">
              <w:t>Эту музыкальну</w:t>
            </w:r>
            <w:r>
              <w:t>ю картину можно сравнить с неко</w:t>
            </w:r>
            <w:r w:rsidRPr="00EA1F11">
              <w:t>торыми пейзажами К.</w:t>
            </w:r>
            <w:r>
              <w:t xml:space="preserve"> </w:t>
            </w:r>
            <w:r w:rsidRPr="00EA1F11">
              <w:t>Моне</w:t>
            </w:r>
          </w:p>
        </w:tc>
        <w:tc>
          <w:tcPr>
            <w:tcW w:w="3651" w:type="dxa"/>
          </w:tcPr>
          <w:p w:rsidR="00944C11" w:rsidRDefault="00944C11" w:rsidP="00944C11">
            <w:r w:rsidRPr="00A578C9">
              <w:lastRenderedPageBreak/>
              <w:t>К. Моне</w:t>
            </w:r>
            <w:r>
              <w:t xml:space="preserve"> </w:t>
            </w:r>
            <w:r w:rsidRPr="00A578C9">
              <w:t xml:space="preserve">"Парусная лодка в </w:t>
            </w:r>
            <w:proofErr w:type="spellStart"/>
            <w:r w:rsidRPr="00A578C9">
              <w:t>Аржантее</w:t>
            </w:r>
            <w:proofErr w:type="spellEnd"/>
            <w:r w:rsidRPr="00A578C9">
              <w:t>”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>
              <w:lastRenderedPageBreak/>
              <w:t>В</w:t>
            </w:r>
            <w:r w:rsidRPr="00A578C9">
              <w:t xml:space="preserve">торой </w:t>
            </w:r>
            <w:r>
              <w:t>«Ноктюрн»</w:t>
            </w:r>
            <w:r w:rsidRPr="00A578C9">
              <w:t xml:space="preserve"> </w:t>
            </w:r>
            <w:r>
              <w:t>–</w:t>
            </w:r>
            <w:r w:rsidRPr="00A578C9">
              <w:t xml:space="preserve"> </w:t>
            </w:r>
            <w:r>
              <w:t>«</w:t>
            </w:r>
            <w:r w:rsidRPr="00A578C9">
              <w:t>Празднества</w:t>
            </w:r>
            <w:r>
              <w:t xml:space="preserve">». </w:t>
            </w:r>
            <w:r w:rsidRPr="00A578C9">
              <w:t>Здесь радость жизни, опьяняющие ритмы уличных плясок и шествий. В "Празднествах” мы слышим тарантеллу и чеканный марш, то приближающийся, то удаляющийся, причудливое слияние разнохарактерных мелодий</w:t>
            </w:r>
            <w:proofErr w:type="gramStart"/>
            <w:r w:rsidRPr="00A578C9">
              <w:t xml:space="preserve"> ,</w:t>
            </w:r>
            <w:proofErr w:type="gramEnd"/>
            <w:r w:rsidRPr="00A578C9">
              <w:t xml:space="preserve"> постепенно рас­творяющихся в праздничной атмосфере города.</w:t>
            </w:r>
          </w:p>
        </w:tc>
        <w:tc>
          <w:tcPr>
            <w:tcW w:w="3651" w:type="dxa"/>
          </w:tcPr>
          <w:p w:rsidR="00944C11" w:rsidRDefault="00966770" w:rsidP="00944C11">
            <w:r>
              <w:t>Э. Мане «Лола из Валенсии»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 w:rsidRPr="00EA1F11">
              <w:t xml:space="preserve">Третий из "Ноктюрнов” - "Сирены” - написан для женского хора и оркестра. Эта пьеса передает стихию моря, освещенную лунным светом, и манящие голоса сирен </w:t>
            </w:r>
            <w:proofErr w:type="gramStart"/>
            <w:r w:rsidRPr="00EA1F11">
              <w:t>-с</w:t>
            </w:r>
            <w:proofErr w:type="gramEnd"/>
            <w:r w:rsidRPr="00EA1F11">
              <w:t>казочных обитательниц подводного царст­ва. В партитуре всё зыбко и неопределенно. Общее настроение покоя и умиротворенности лишь изредка оттеняется</w:t>
            </w:r>
            <w:r>
              <w:t xml:space="preserve"> </w:t>
            </w:r>
            <w:r w:rsidRPr="00EA1F11">
              <w:t xml:space="preserve"> динамическими</w:t>
            </w:r>
            <w:r>
              <w:t xml:space="preserve"> всплесками</w:t>
            </w:r>
            <w:proofErr w:type="gramStart"/>
            <w:r>
              <w:t xml:space="preserve"> </w:t>
            </w:r>
            <w:r w:rsidRPr="00EA1F11">
              <w:t>,</w:t>
            </w:r>
            <w:proofErr w:type="gramEnd"/>
            <w:r w:rsidRPr="00EA1F11">
              <w:t xml:space="preserve"> здесь лишь фактурное и колористическое претворение основного образа, сохраняющего свой пассивно-созерцательный характер. Таинственные переливы звучаний, завораживаю</w:t>
            </w:r>
            <w:r>
              <w:t>щий колорит хорового напева, ис</w:t>
            </w:r>
            <w:r w:rsidRPr="00EA1F11">
              <w:t>кусно сочетаемого с инструментальными тембрами</w:t>
            </w:r>
            <w:r>
              <w:t xml:space="preserve"> </w:t>
            </w:r>
          </w:p>
          <w:p w:rsidR="00944C11" w:rsidRDefault="00944C11" w:rsidP="00944C11"/>
        </w:tc>
        <w:tc>
          <w:tcPr>
            <w:tcW w:w="3651" w:type="dxa"/>
          </w:tcPr>
          <w:p w:rsidR="00966770" w:rsidRDefault="00966770" w:rsidP="00944C11"/>
          <w:p w:rsidR="00944C11" w:rsidRDefault="00966770" w:rsidP="00944C11">
            <w:r>
              <w:t>Сирены – иллюстрация к мифу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>
              <w:t>Когда маэстро за роялем</w:t>
            </w:r>
          </w:p>
          <w:p w:rsidR="00944C11" w:rsidRDefault="00944C11" w:rsidP="00944C11">
            <w:r>
              <w:t xml:space="preserve"> Импровизирует, изобретая,</w:t>
            </w:r>
          </w:p>
          <w:p w:rsidR="00944C11" w:rsidRDefault="00944C11" w:rsidP="00944C11">
            <w:r>
              <w:t xml:space="preserve"> Фактуру моря…переливного…</w:t>
            </w:r>
          </w:p>
          <w:p w:rsidR="00944C11" w:rsidRDefault="00944C11" w:rsidP="00944C11">
            <w:r>
              <w:t xml:space="preserve"> И вмиг Оркестр  заплывает</w:t>
            </w:r>
          </w:p>
          <w:p w:rsidR="00944C11" w:rsidRDefault="00944C11" w:rsidP="00944C11">
            <w:r>
              <w:t xml:space="preserve"> Так далеко  заоблачно за океаны</w:t>
            </w:r>
          </w:p>
          <w:p w:rsidR="00944C11" w:rsidRDefault="00944C11" w:rsidP="00944C11">
            <w:r>
              <w:t xml:space="preserve"> Капризным случаем томим…</w:t>
            </w:r>
          </w:p>
          <w:p w:rsidR="00944C11" w:rsidRDefault="00944C11" w:rsidP="00944C11">
            <w:r>
              <w:t xml:space="preserve"> И Франция палитрой  звуковой</w:t>
            </w:r>
          </w:p>
          <w:p w:rsidR="00944C11" w:rsidRDefault="00944C11" w:rsidP="00944C11">
            <w:r>
              <w:t xml:space="preserve"> Насыщенная вся  изысканной игрой…</w:t>
            </w:r>
          </w:p>
          <w:p w:rsidR="00944C11" w:rsidRDefault="00944C11" w:rsidP="00944C11">
            <w:r>
              <w:t xml:space="preserve"> </w:t>
            </w:r>
            <w:r w:rsidR="0097683E">
              <w:t>Не мысленными</w:t>
            </w:r>
            <w:bookmarkStart w:id="0" w:name="_GoBack"/>
            <w:bookmarkEnd w:id="0"/>
            <w:r>
              <w:t xml:space="preserve"> этими просторами</w:t>
            </w:r>
          </w:p>
          <w:p w:rsidR="00944C11" w:rsidRDefault="00944C11" w:rsidP="00944C11">
            <w:r>
              <w:t xml:space="preserve"> И фейерверком взрывным зазвучит</w:t>
            </w:r>
          </w:p>
          <w:p w:rsidR="00944C11" w:rsidRDefault="00944C11" w:rsidP="00944C11">
            <w:r>
              <w:t xml:space="preserve"> Пульсацией таинственной</w:t>
            </w:r>
          </w:p>
          <w:p w:rsidR="00944C11" w:rsidRDefault="00944C11" w:rsidP="00944C11">
            <w:r>
              <w:t xml:space="preserve"> И Даль опять Сиреной</w:t>
            </w:r>
          </w:p>
          <w:p w:rsidR="00944C11" w:rsidRDefault="00944C11" w:rsidP="00944C11">
            <w:r>
              <w:t xml:space="preserve"> Миражной  глухо оглушит… </w:t>
            </w:r>
          </w:p>
          <w:p w:rsidR="00944C11" w:rsidRDefault="00944C11" w:rsidP="00944C11">
            <w:r>
              <w:t xml:space="preserve"> И песни  менестрелей заглушит</w:t>
            </w:r>
          </w:p>
          <w:p w:rsidR="00944C11" w:rsidRDefault="00944C11" w:rsidP="00944C11">
            <w:r>
              <w:t xml:space="preserve"> Нежданно эхо золото - тайное…</w:t>
            </w:r>
          </w:p>
        </w:tc>
        <w:tc>
          <w:tcPr>
            <w:tcW w:w="3651" w:type="dxa"/>
          </w:tcPr>
          <w:p w:rsidR="00944C11" w:rsidRDefault="00944C11" w:rsidP="00944C11"/>
          <w:p w:rsidR="00966770" w:rsidRDefault="00966770" w:rsidP="00944C11">
            <w:r>
              <w:rPr>
                <w:noProof/>
                <w:lang w:eastAsia="ru-RU"/>
              </w:rPr>
              <w:drawing>
                <wp:inline distT="0" distB="0" distL="0" distR="0" wp14:anchorId="5C976082" wp14:editId="208A8A43">
                  <wp:extent cx="866756" cy="885825"/>
                  <wp:effectExtent l="0" t="0" r="0" b="0"/>
                  <wp:docPr id="1" name="Рисунок 1" descr="http://img1.liveinternet.ru/images/attach/c/4/82/276/82276151_3620784_tumblr_koowbo604V1qzn33to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1.liveinternet.ru/images/attach/c/4/82/276/82276151_3620784_tumblr_koowbo604V1qzn33to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56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770" w:rsidRDefault="00966770" w:rsidP="00944C11">
            <w:hyperlink r:id="rId7" w:history="1">
              <w:r w:rsidRPr="00AF624B">
                <w:rPr>
                  <w:rStyle w:val="a6"/>
                </w:rPr>
                <w:t>www.liveinternet.ru</w:t>
              </w:r>
            </w:hyperlink>
          </w:p>
          <w:p w:rsidR="00966770" w:rsidRDefault="00966770" w:rsidP="00944C11"/>
        </w:tc>
      </w:tr>
      <w:tr w:rsidR="00944C11" w:rsidTr="00944C11">
        <w:tc>
          <w:tcPr>
            <w:tcW w:w="5920" w:type="dxa"/>
          </w:tcPr>
          <w:p w:rsidR="00944C11" w:rsidRDefault="00944C11" w:rsidP="00944C11">
            <w:r>
              <w:t>Очень популярны два тома "Прелюдий” - в каждом по 12</w:t>
            </w:r>
            <w:r w:rsidR="00966770">
              <w:t xml:space="preserve"> </w:t>
            </w:r>
            <w:r>
              <w:t>пьес. В прелюдиях Дебюсси предстают: пейзажи, портре</w:t>
            </w:r>
            <w:r w:rsidR="00966770">
              <w:t>ты, легенды, произведения искус</w:t>
            </w:r>
            <w:r>
              <w:t xml:space="preserve">ства, сцены. Пейзажи представлены такими прелюдиями как "Паруса”, "Что видел западный ветер”, "Ветер на равнине”, "Вереск”, "Шаги на снегу”, "Холмы </w:t>
            </w:r>
            <w:proofErr w:type="spellStart"/>
            <w:r>
              <w:t>Анаканрии</w:t>
            </w:r>
            <w:proofErr w:type="spellEnd"/>
            <w:r>
              <w:t>”. В них Дебюсси воплощает свои впечатления от природы.</w:t>
            </w:r>
          </w:p>
        </w:tc>
        <w:tc>
          <w:tcPr>
            <w:tcW w:w="3651" w:type="dxa"/>
          </w:tcPr>
          <w:p w:rsidR="00944C11" w:rsidRDefault="00966770" w:rsidP="00944C11">
            <w:r>
              <w:t>К. Моне «Парусные лодки»</w:t>
            </w:r>
          </w:p>
          <w:p w:rsidR="00966770" w:rsidRDefault="00966770" w:rsidP="00944C11"/>
        </w:tc>
      </w:tr>
      <w:tr w:rsidR="00944C11" w:rsidTr="00944C11">
        <w:tc>
          <w:tcPr>
            <w:tcW w:w="5920" w:type="dxa"/>
          </w:tcPr>
          <w:p w:rsidR="00944C11" w:rsidRDefault="00DA3BC6" w:rsidP="00944C11">
            <w:r w:rsidRPr="00DA3BC6">
              <w:t>В группе прелюдий-портретов наибольшую популярность приобрела «Девушка с волосами цвета льна»</w:t>
            </w:r>
            <w:proofErr w:type="gramStart"/>
            <w:r w:rsidRPr="00DA3BC6">
              <w:t xml:space="preserve"> .</w:t>
            </w:r>
            <w:proofErr w:type="gramEnd"/>
            <w:r w:rsidRPr="00DA3BC6">
              <w:t>Ее музыка воплощает идеал вечной женственности и красоты. В ней господствует светлая мечтательность, хотя выражение эмоций носит то более сдержанный и созерцательный характер, то приобретает большую порывистость и эмоциональность.</w:t>
            </w:r>
          </w:p>
        </w:tc>
        <w:tc>
          <w:tcPr>
            <w:tcW w:w="3651" w:type="dxa"/>
          </w:tcPr>
          <w:p w:rsidR="00944C11" w:rsidRDefault="00966770" w:rsidP="00944C11">
            <w:r>
              <w:t>О. Ренуар « Девушка с распущенными волосами»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 w:rsidRPr="00BC28F0">
              <w:lastRenderedPageBreak/>
              <w:t xml:space="preserve">«Затонувший собор». Она картинно воплощает сюжет популярной бретонской легенды о соборе </w:t>
            </w:r>
            <w:proofErr w:type="spellStart"/>
            <w:r w:rsidRPr="00BC28F0">
              <w:t>Ис</w:t>
            </w:r>
            <w:proofErr w:type="spellEnd"/>
            <w:r w:rsidRPr="00BC28F0">
              <w:t>, скрытом в морских глубинах. Основная тема прелюдии – тема всплывшего собора – пре</w:t>
            </w:r>
            <w:r>
              <w:t>дставляет собой величавый хорал</w:t>
            </w:r>
            <w:r w:rsidRPr="00BC28F0">
              <w:t>. Ее интонации формируются постепенно. Сначала – в тихом перезвоне параллельных кварто-квинтовых созвучий, которые доносятся словно из нереального мира</w:t>
            </w:r>
            <w:r>
              <w:t>.</w:t>
            </w:r>
          </w:p>
        </w:tc>
        <w:tc>
          <w:tcPr>
            <w:tcW w:w="3651" w:type="dxa"/>
          </w:tcPr>
          <w:p w:rsidR="00DA3BC6" w:rsidRDefault="00DA3BC6" w:rsidP="00944C11">
            <w:r>
              <w:rPr>
                <w:noProof/>
                <w:lang w:eastAsia="ru-RU"/>
              </w:rPr>
              <w:drawing>
                <wp:inline distT="0" distB="0" distL="0" distR="0" wp14:anchorId="3D688B50" wp14:editId="6EB558BF">
                  <wp:extent cx="621665" cy="737870"/>
                  <wp:effectExtent l="0" t="0" r="6985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A3BC6">
              <w:t>kseniapo.livejournal.com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 w:rsidRPr="00BC28F0">
              <w:t>«Лунный свет»</w:t>
            </w:r>
            <w:r>
              <w:t xml:space="preserve"> -  пьеса удивительной, именно</w:t>
            </w:r>
            <w:r w:rsidRPr="00BC28F0">
              <w:t xml:space="preserve"> </w:t>
            </w:r>
            <w:r>
              <w:t xml:space="preserve"> не земной красоты. </w:t>
            </w:r>
            <w:r w:rsidRPr="00BC28F0">
              <w:t xml:space="preserve">Клод </w:t>
            </w:r>
            <w:r>
              <w:t xml:space="preserve"> </w:t>
            </w:r>
            <w:r w:rsidRPr="00BC28F0">
              <w:t xml:space="preserve">Дебюсси вообще любил свет серебристой спутницы Земли. Ему лучше сочинялось в лунные ночи. </w:t>
            </w:r>
          </w:p>
          <w:p w:rsidR="00944C11" w:rsidRPr="00660940" w:rsidRDefault="0097683E" w:rsidP="00944C11">
            <w:pPr>
              <w:rPr>
                <w:i/>
              </w:rPr>
            </w:pPr>
            <w:r>
              <w:rPr>
                <w:i/>
              </w:rPr>
              <w:t>…</w:t>
            </w:r>
            <w:r w:rsidR="00944C11" w:rsidRPr="00660940">
              <w:rPr>
                <w:i/>
              </w:rPr>
              <w:t>Этой дымки серебристой,</w:t>
            </w:r>
          </w:p>
          <w:p w:rsidR="00944C11" w:rsidRPr="00660940" w:rsidRDefault="00944C11" w:rsidP="00944C11">
            <w:pPr>
              <w:rPr>
                <w:i/>
              </w:rPr>
            </w:pPr>
            <w:r w:rsidRPr="00660940">
              <w:rPr>
                <w:i/>
              </w:rPr>
              <w:t>Этой зыбкой чешуи.</w:t>
            </w:r>
          </w:p>
          <w:p w:rsidR="00944C11" w:rsidRPr="00660940" w:rsidRDefault="00944C11" w:rsidP="00944C11">
            <w:pPr>
              <w:rPr>
                <w:i/>
              </w:rPr>
            </w:pPr>
            <w:r w:rsidRPr="00660940">
              <w:rPr>
                <w:i/>
              </w:rPr>
              <w:t>Лунный свет, слегка ребристый,</w:t>
            </w:r>
          </w:p>
          <w:p w:rsidR="00944C11" w:rsidRPr="00660940" w:rsidRDefault="00944C11" w:rsidP="00944C11">
            <w:pPr>
              <w:rPr>
                <w:i/>
              </w:rPr>
            </w:pPr>
            <w:r>
              <w:rPr>
                <w:i/>
              </w:rPr>
              <w:t>В руки прыгает твои.</w:t>
            </w:r>
          </w:p>
          <w:p w:rsidR="00944C11" w:rsidRPr="00660940" w:rsidRDefault="00944C11" w:rsidP="00944C11">
            <w:pPr>
              <w:rPr>
                <w:i/>
              </w:rPr>
            </w:pPr>
            <w:r w:rsidRPr="00660940">
              <w:rPr>
                <w:i/>
              </w:rPr>
              <w:t>За роялем снова вижу</w:t>
            </w:r>
          </w:p>
          <w:p w:rsidR="00944C11" w:rsidRPr="00660940" w:rsidRDefault="00944C11" w:rsidP="00944C11">
            <w:pPr>
              <w:rPr>
                <w:i/>
              </w:rPr>
            </w:pPr>
            <w:r w:rsidRPr="00660940">
              <w:rPr>
                <w:i/>
              </w:rPr>
              <w:t>Силуэт едва знакомый,</w:t>
            </w:r>
          </w:p>
          <w:p w:rsidR="00944C11" w:rsidRPr="00660940" w:rsidRDefault="00944C11" w:rsidP="00944C11">
            <w:pPr>
              <w:rPr>
                <w:i/>
              </w:rPr>
            </w:pPr>
            <w:r w:rsidRPr="00660940">
              <w:rPr>
                <w:i/>
              </w:rPr>
              <w:t>Он играет, смотрит, дышит,</w:t>
            </w:r>
          </w:p>
          <w:p w:rsidR="00944C11" w:rsidRPr="00ED5485" w:rsidRDefault="00944C11" w:rsidP="00944C11">
            <w:pPr>
              <w:rPr>
                <w:i/>
              </w:rPr>
            </w:pPr>
            <w:r w:rsidRPr="00660940">
              <w:rPr>
                <w:i/>
              </w:rPr>
              <w:t xml:space="preserve">Лунным светом </w:t>
            </w:r>
            <w:proofErr w:type="gramStart"/>
            <w:r w:rsidRPr="00660940">
              <w:rPr>
                <w:i/>
              </w:rPr>
              <w:t>очарован</w:t>
            </w:r>
            <w:proofErr w:type="gramEnd"/>
            <w:r w:rsidR="0097683E">
              <w:rPr>
                <w:i/>
              </w:rPr>
              <w:t>…</w:t>
            </w:r>
          </w:p>
        </w:tc>
        <w:tc>
          <w:tcPr>
            <w:tcW w:w="3651" w:type="dxa"/>
          </w:tcPr>
          <w:p w:rsidR="00944C11" w:rsidRDefault="00DA3BC6" w:rsidP="00944C11">
            <w:r>
              <w:t>К. Моне «</w:t>
            </w:r>
            <w:proofErr w:type="spellStart"/>
            <w:r>
              <w:t>Руанский</w:t>
            </w:r>
            <w:proofErr w:type="spellEnd"/>
            <w:r>
              <w:t xml:space="preserve"> собор вечером»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>
              <w:t>К лучшим произведениям Дебюсси, относится пьеса "Отражения в воде”. Это не только живописная картинка, но и проникновенное "вслушивание” в мир "водяного царства”. Вначале возникает образ спокойной водной глади, но вот это спокойствие нарушается еле уловимым движением, всплеском. После мига безмолвия - новый трепет водяной поверхности...</w:t>
            </w:r>
          </w:p>
        </w:tc>
        <w:tc>
          <w:tcPr>
            <w:tcW w:w="3651" w:type="dxa"/>
          </w:tcPr>
          <w:p w:rsidR="00944C11" w:rsidRDefault="0097683E" w:rsidP="00944C11">
            <w:r>
              <w:t>К. Моне «Парусник»</w:t>
            </w:r>
          </w:p>
        </w:tc>
      </w:tr>
      <w:tr w:rsidR="00944C11" w:rsidTr="00944C11">
        <w:tc>
          <w:tcPr>
            <w:tcW w:w="5920" w:type="dxa"/>
          </w:tcPr>
          <w:p w:rsidR="00944C11" w:rsidRDefault="00944C11" w:rsidP="00944C11">
            <w:r w:rsidRPr="00BC28F0">
              <w:t xml:space="preserve">Дебюсси считал, что музыка подобна природе своей естественностью: «Музыка — как раз то искусство, которое ближе всего к природе... Только музыканты обладают преимуществом уловить всю поэзию ночи и дня, земли и неба, воссоздать их атмосферу и ритмически передать их необъятную пульсацию». И природа, и музыка ощущаются Дебюсси как тайна, и прежде </w:t>
            </w:r>
            <w:proofErr w:type="gramStart"/>
            <w:r w:rsidRPr="00BC28F0">
              <w:t>всего</w:t>
            </w:r>
            <w:proofErr w:type="gramEnd"/>
            <w:r w:rsidRPr="00BC28F0">
              <w:t xml:space="preserve"> тайна рождения, неожиданного, неповторимого оформления капризной игры случая.</w:t>
            </w:r>
          </w:p>
        </w:tc>
        <w:tc>
          <w:tcPr>
            <w:tcW w:w="3651" w:type="dxa"/>
          </w:tcPr>
          <w:p w:rsidR="00944C11" w:rsidRDefault="0097683E" w:rsidP="00944C11">
            <w:r>
              <w:t>Ван Гог «Красные виноградники»</w:t>
            </w:r>
          </w:p>
        </w:tc>
      </w:tr>
    </w:tbl>
    <w:p w:rsidR="001D28C4" w:rsidRDefault="001D28C4" w:rsidP="001D28C4"/>
    <w:p w:rsidR="001D28C4" w:rsidRDefault="001D28C4" w:rsidP="001D28C4"/>
    <w:p w:rsidR="00ED5485" w:rsidRDefault="00ED5485" w:rsidP="00ED5485"/>
    <w:sectPr w:rsidR="00E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C4"/>
    <w:rsid w:val="00177059"/>
    <w:rsid w:val="001866CC"/>
    <w:rsid w:val="001D28C4"/>
    <w:rsid w:val="00232A86"/>
    <w:rsid w:val="00236B86"/>
    <w:rsid w:val="00250203"/>
    <w:rsid w:val="00284114"/>
    <w:rsid w:val="00310CA0"/>
    <w:rsid w:val="00350292"/>
    <w:rsid w:val="00354AB1"/>
    <w:rsid w:val="004E2CD9"/>
    <w:rsid w:val="00534720"/>
    <w:rsid w:val="00536589"/>
    <w:rsid w:val="00571BAC"/>
    <w:rsid w:val="00592BDE"/>
    <w:rsid w:val="00611CF9"/>
    <w:rsid w:val="00660940"/>
    <w:rsid w:val="007154C5"/>
    <w:rsid w:val="007874F6"/>
    <w:rsid w:val="007C6039"/>
    <w:rsid w:val="00814E67"/>
    <w:rsid w:val="00825048"/>
    <w:rsid w:val="008807B5"/>
    <w:rsid w:val="008D25F8"/>
    <w:rsid w:val="008D3864"/>
    <w:rsid w:val="008F5B64"/>
    <w:rsid w:val="00944C11"/>
    <w:rsid w:val="00966770"/>
    <w:rsid w:val="00972696"/>
    <w:rsid w:val="0097683E"/>
    <w:rsid w:val="009A5B4F"/>
    <w:rsid w:val="009D6D6E"/>
    <w:rsid w:val="009F0201"/>
    <w:rsid w:val="009F0F91"/>
    <w:rsid w:val="00A12131"/>
    <w:rsid w:val="00A578C9"/>
    <w:rsid w:val="00BC28F0"/>
    <w:rsid w:val="00C406FC"/>
    <w:rsid w:val="00C729FC"/>
    <w:rsid w:val="00CE1874"/>
    <w:rsid w:val="00D0135C"/>
    <w:rsid w:val="00D07311"/>
    <w:rsid w:val="00D1539C"/>
    <w:rsid w:val="00D15DAD"/>
    <w:rsid w:val="00D6431E"/>
    <w:rsid w:val="00DA3BC6"/>
    <w:rsid w:val="00EA1F11"/>
    <w:rsid w:val="00ED5485"/>
    <w:rsid w:val="00F0137E"/>
    <w:rsid w:val="00F1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6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18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8" w:color="CACAA4"/>
            <w:right w:val="none" w:sz="0" w:space="0" w:color="auto"/>
          </w:divBdr>
        </w:div>
        <w:div w:id="184242834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liveinte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B7A9-7FCB-45BF-86A6-8E64B2C0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2014-06-22T16:33:00Z</dcterms:created>
  <dcterms:modified xsi:type="dcterms:W3CDTF">2014-06-23T13:02:00Z</dcterms:modified>
</cp:coreProperties>
</file>