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F9" w:rsidRDefault="00733141">
      <w:pPr>
        <w:rPr>
          <w:rFonts w:ascii="Times New Roman" w:hAnsi="Times New Roman" w:cs="Times New Roman"/>
          <w:sz w:val="24"/>
          <w:szCs w:val="24"/>
        </w:rPr>
      </w:pPr>
      <w:r w:rsidRPr="007C1B72">
        <w:rPr>
          <w:rFonts w:ascii="Times New Roman" w:hAnsi="Times New Roman" w:cs="Times New Roman"/>
          <w:b/>
          <w:sz w:val="24"/>
          <w:szCs w:val="24"/>
        </w:rPr>
        <w:t>Тема урока.</w:t>
      </w:r>
      <w:r>
        <w:rPr>
          <w:rFonts w:ascii="Times New Roman" w:hAnsi="Times New Roman" w:cs="Times New Roman"/>
          <w:sz w:val="24"/>
          <w:szCs w:val="24"/>
        </w:rPr>
        <w:t xml:space="preserve"> Оксиды, их классификация и свойства.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представления об оксидах, как классе неорганических соединений.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Образовательная: 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усвоение понятий « оксиды», « классификация оксидов», «свойства оксидов»;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со значением оксидов в природе и жизни человека.</w:t>
      </w:r>
    </w:p>
    <w:p w:rsid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Развивающая: </w:t>
      </w: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определять степень окисления элемента по формуле, составлять формулы сложных веществ по степени окисления, составлять уравнения химических реакций;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умений самостоятельно приобретать знания.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Воспитательная: </w:t>
      </w:r>
    </w:p>
    <w:p w:rsidR="007C1B72" w:rsidRPr="007C1B72" w:rsidRDefault="007C1B72" w:rsidP="007C1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воспитание интереса к предмету, к процессу познания.</w:t>
      </w:r>
    </w:p>
    <w:p w:rsidR="00733141" w:rsidRDefault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</w:p>
    <w:p w:rsidR="00606D48" w:rsidRDefault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урока.</w:t>
      </w:r>
    </w:p>
    <w:p w:rsidR="00606D48" w:rsidRPr="00E85D6E" w:rsidRDefault="00606D48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06D48">
        <w:rPr>
          <w:rFonts w:ascii="Times New Roman" w:hAnsi="Times New Roman" w:cs="Times New Roman"/>
          <w:sz w:val="24"/>
          <w:szCs w:val="24"/>
        </w:rPr>
        <w:t>Разминка для ума.</w:t>
      </w:r>
    </w:p>
    <w:p w:rsidR="008254AD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типы химических реакций вы знаете?</w:t>
      </w:r>
    </w:p>
    <w:p w:rsidR="009F68EB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каждому типу.</w:t>
      </w:r>
    </w:p>
    <w:p w:rsidR="009F68EB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2.Угадай, о каком типе химической реакции идет речь.</w:t>
      </w:r>
    </w:p>
    <w:p w:rsidR="009F68EB" w:rsidRPr="009F68EB" w:rsidRDefault="009F68EB" w:rsidP="00606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3.Разгадай шифр черного ящика.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1"/>
        <w:gridCol w:w="1444"/>
        <w:gridCol w:w="1417"/>
        <w:gridCol w:w="1418"/>
        <w:gridCol w:w="1241"/>
      </w:tblGrid>
      <w:tr w:rsidR="00606D48" w:rsidTr="008254AD">
        <w:tc>
          <w:tcPr>
            <w:tcW w:w="4051" w:type="dxa"/>
            <w:vMerge w:val="restart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8254AD" w:rsidTr="008254AD">
        <w:tc>
          <w:tcPr>
            <w:tcW w:w="4051" w:type="dxa"/>
            <w:vMerge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8254AD" w:rsidTr="008254AD">
        <w:tc>
          <w:tcPr>
            <w:tcW w:w="4051" w:type="dxa"/>
          </w:tcPr>
          <w:p w:rsidR="00606D48" w:rsidRP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4AD" w:rsidTr="008254AD">
        <w:tc>
          <w:tcPr>
            <w:tcW w:w="4051" w:type="dxa"/>
          </w:tcPr>
          <w:p w:rsidR="00606D48" w:rsidRPr="00606D48" w:rsidRDefault="00606D48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4AD" w:rsidTr="008254AD">
        <w:tc>
          <w:tcPr>
            <w:tcW w:w="405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54AD" w:rsidRPr="008254AD" w:rsidTr="008254AD">
        <w:tc>
          <w:tcPr>
            <w:tcW w:w="405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4AD" w:rsidRPr="008254AD" w:rsidTr="008254AD">
        <w:tc>
          <w:tcPr>
            <w:tcW w:w="405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606D48" w:rsidRPr="008254AD" w:rsidRDefault="008254AD" w:rsidP="00606D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8254AD" w:rsidTr="00C35DB2">
        <w:tc>
          <w:tcPr>
            <w:tcW w:w="4051" w:type="dxa"/>
            <w:vMerge w:val="restart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8254AD" w:rsidTr="00C35DB2">
        <w:tc>
          <w:tcPr>
            <w:tcW w:w="4051" w:type="dxa"/>
            <w:vMerge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9F68EB" w:rsidRDefault="008254AD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9F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="009F68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9F6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8254AD" w:rsidRPr="008254AD" w:rsidTr="00C35DB2">
        <w:tc>
          <w:tcPr>
            <w:tcW w:w="4051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254AD" w:rsidRPr="008254AD" w:rsidRDefault="009F68EB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8254AD" w:rsidRPr="009F68EB" w:rsidRDefault="009F68EB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</w:p>
    <w:p w:rsidR="009F68EB" w:rsidRDefault="009F68EB" w:rsidP="009F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F68EB">
        <w:t xml:space="preserve"> </w:t>
      </w:r>
      <w:r w:rsidRPr="009F68EB">
        <w:rPr>
          <w:rFonts w:ascii="Times New Roman" w:hAnsi="Times New Roman" w:cs="Times New Roman"/>
          <w:sz w:val="24"/>
          <w:szCs w:val="24"/>
        </w:rPr>
        <w:t>18321</w:t>
      </w:r>
    </w:p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4.Загадка. Угадай, о каком веществе идет речь?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Очень добродушная,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Я мягкая, послушная,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Но когда я захочу,</w:t>
      </w:r>
    </w:p>
    <w:p w:rsidR="00293DE3" w:rsidRPr="00293DE3" w:rsidRDefault="00293DE3" w:rsidP="00293DE3">
      <w:pPr>
        <w:pStyle w:val="a5"/>
        <w:rPr>
          <w:rFonts w:ascii="Times New Roman" w:hAnsi="Times New Roman" w:cs="Times New Roman"/>
          <w:sz w:val="24"/>
          <w:szCs w:val="24"/>
        </w:rPr>
      </w:pPr>
      <w:r w:rsidRPr="00293DE3">
        <w:rPr>
          <w:rFonts w:ascii="Times New Roman" w:hAnsi="Times New Roman" w:cs="Times New Roman"/>
          <w:sz w:val="24"/>
          <w:szCs w:val="24"/>
        </w:rPr>
        <w:t>Даже камень источу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Знакомы с детства мы с водою,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Она есть всюду на Земле -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в облаках над головою,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в чайной чашке на столе...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Она повсюду рядом с нами,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так нас радует порой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Хрустящим снегом под ногами,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И речки быстрою струей...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F68EB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9F68EB">
        <w:rPr>
          <w:rFonts w:ascii="Times New Roman" w:hAnsi="Times New Roman" w:cs="Times New Roman"/>
          <w:sz w:val="24"/>
          <w:szCs w:val="24"/>
        </w:rPr>
        <w:t xml:space="preserve"> зверь стремится к водопою,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Ей рады птица и цветок...</w:t>
      </w:r>
    </w:p>
    <w:p w:rsidR="009F68EB" w:rsidRPr="009F68EB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Где есть вода - там все живое,</w:t>
      </w:r>
    </w:p>
    <w:p w:rsidR="00606D48" w:rsidRDefault="009F68EB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 w:rsidRPr="009F68EB">
        <w:rPr>
          <w:rFonts w:ascii="Times New Roman" w:hAnsi="Times New Roman" w:cs="Times New Roman"/>
          <w:sz w:val="24"/>
          <w:szCs w:val="24"/>
        </w:rPr>
        <w:t>Где нет - пыль камень и песок.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классу неорганических соединений её можно отнести?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Тема нашего урока. Оксиды, их классификация и свойства.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Работа на любом предприятии или в научно-исследовательском институте складывается из успешной работы каждого отдела или цеха. Мы пойдем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пути.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задача-обобщить знания об оксидах, дать их полную характеристику. Класс разделится на группы (или отделы), каждая группа получит свое задание. Во главе каждого отдела встанет руководитель, который распределит и оценит работу каждого. На подготовку отводится не более 5-7 минут. Перед началом работы заготовьте в </w:t>
      </w:r>
      <w:r w:rsidR="00E85D6E">
        <w:rPr>
          <w:rFonts w:ascii="Times New Roman" w:hAnsi="Times New Roman" w:cs="Times New Roman"/>
          <w:sz w:val="24"/>
          <w:szCs w:val="24"/>
        </w:rPr>
        <w:t>тетради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таблицу, которую будете заполнять в ходе урока.</w:t>
      </w:r>
    </w:p>
    <w:p w:rsidR="00293DE3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293DE3" w:rsidTr="00293DE3">
        <w:tc>
          <w:tcPr>
            <w:tcW w:w="1384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87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</w:tr>
      <w:tr w:rsidR="00293DE3" w:rsidTr="00293DE3">
        <w:tc>
          <w:tcPr>
            <w:tcW w:w="1384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293DE3" w:rsidRDefault="00293DE3" w:rsidP="009F68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DE3" w:rsidRPr="009F68EB" w:rsidRDefault="00293DE3" w:rsidP="009F68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955" w:rsidRDefault="006C4955" w:rsidP="00606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6D48" w:rsidRPr="006C4955" w:rsidRDefault="006C4955" w:rsidP="006C495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955">
        <w:rPr>
          <w:rFonts w:ascii="Times New Roman" w:hAnsi="Times New Roman" w:cs="Times New Roman"/>
          <w:sz w:val="24"/>
          <w:szCs w:val="24"/>
        </w:rPr>
        <w:t>Задание отделу информации</w:t>
      </w:r>
      <w:r>
        <w:rPr>
          <w:rFonts w:ascii="Times New Roman" w:hAnsi="Times New Roman" w:cs="Times New Roman"/>
          <w:sz w:val="24"/>
          <w:szCs w:val="24"/>
        </w:rPr>
        <w:t xml:space="preserve"> и систематизации</w:t>
      </w:r>
      <w:r w:rsidRPr="006C4955">
        <w:rPr>
          <w:rFonts w:ascii="Times New Roman" w:hAnsi="Times New Roman" w:cs="Times New Roman"/>
          <w:sz w:val="24"/>
          <w:szCs w:val="24"/>
        </w:rPr>
        <w:t>.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оксиды? 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ли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4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C49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6C495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считать оксидами? Почему?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оксидов и назовите их.</w:t>
      </w:r>
    </w:p>
    <w:p w:rsidR="006C4955" w:rsidRDefault="006C4955" w:rsidP="006C495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Пользуясь учебником, дайте классификацию оксидам по составу, физическим и химическим свойствам. Составьте схему, отражающую классификацию оксидов.</w:t>
      </w:r>
    </w:p>
    <w:p w:rsidR="006C4955" w:rsidRDefault="006C4955" w:rsidP="006C495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C4955" w:rsidRDefault="006C4955" w:rsidP="006C4955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</w:p>
    <w:p w:rsidR="006C4955" w:rsidRPr="006C4955" w:rsidRDefault="006C4955" w:rsidP="006C4955">
      <w:pPr>
        <w:pStyle w:val="a5"/>
        <w:rPr>
          <w:rFonts w:ascii="Times New Roman" w:hAnsi="Times New Roman" w:cs="Times New Roman"/>
          <w:sz w:val="24"/>
          <w:szCs w:val="24"/>
        </w:rPr>
      </w:pPr>
      <w:r w:rsidRPr="006C4955">
        <w:rPr>
          <w:rFonts w:ascii="Times New Roman" w:hAnsi="Times New Roman" w:cs="Times New Roman"/>
          <w:sz w:val="24"/>
          <w:szCs w:val="24"/>
        </w:rPr>
        <w:t>Задание опытно-экспериментальному и аналитическому отделу.</w:t>
      </w:r>
    </w:p>
    <w:p w:rsidR="006C4955" w:rsidRDefault="006C4955" w:rsidP="006C49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Проведите с помощью учителя эксперимент.</w:t>
      </w:r>
    </w:p>
    <w:p w:rsidR="006C4955" w:rsidRDefault="006C4955" w:rsidP="006C49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свойствами обладают оксиды?</w:t>
      </w:r>
    </w:p>
    <w:p w:rsidR="006C4955" w:rsidRDefault="006C4955" w:rsidP="006C495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записи уравнений реакций на доске.</w:t>
      </w:r>
    </w:p>
    <w:p w:rsidR="006C4955" w:rsidRDefault="006C4955" w:rsidP="006C4955"/>
    <w:p w:rsidR="00547F23" w:rsidRDefault="00547F23" w:rsidP="006C49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47F23" w:rsidRDefault="00547F23" w:rsidP="006C49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4955" w:rsidRDefault="006C4955" w:rsidP="006C49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отделу реализации и связей.</w:t>
      </w:r>
    </w:p>
    <w:p w:rsidR="006C4955" w:rsidRDefault="006C4955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примеры использования оксидов в быту, технике, природе и т.д.</w:t>
      </w:r>
    </w:p>
    <w:p w:rsidR="006C4955" w:rsidRDefault="006C4955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технические названия важнейших из них.</w:t>
      </w:r>
    </w:p>
    <w:p w:rsidR="006C4955" w:rsidRDefault="006C4955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способами их можно получить? Приведите уравнения реакций.</w:t>
      </w:r>
    </w:p>
    <w:p w:rsidR="00547F23" w:rsidRDefault="00547F23" w:rsidP="006C4955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связи оксидов с другими веществами. Ответ дайте в виде схемы.</w:t>
      </w:r>
    </w:p>
    <w:p w:rsidR="006C4955" w:rsidRDefault="006C4955" w:rsidP="00547F2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9"/>
        <w:gridCol w:w="7752"/>
      </w:tblGrid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</w:t>
            </w: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8187" w:type="dxa"/>
          </w:tcPr>
          <w:p w:rsidR="00547F23" w:rsidRP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</w:t>
            </w:r>
          </w:p>
        </w:tc>
        <w:tc>
          <w:tcPr>
            <w:tcW w:w="8187" w:type="dxa"/>
          </w:tcPr>
          <w:tbl>
            <w:tblPr>
              <w:tblpPr w:leftFromText="180" w:rightFromText="180" w:vertAnchor="text" w:horzAnchor="margin" w:tblpY="2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7"/>
              <w:gridCol w:w="3709"/>
            </w:tblGrid>
            <w:tr w:rsidR="00547F23" w:rsidRPr="001B589E" w:rsidTr="00547F23">
              <w:trPr>
                <w:trHeight w:val="342"/>
              </w:trPr>
              <w:tc>
                <w:tcPr>
                  <w:tcW w:w="3707" w:type="dxa"/>
                </w:tcPr>
                <w:p w:rsidR="00547F23" w:rsidRPr="00547F23" w:rsidRDefault="00547F23" w:rsidP="00403C5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403C58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7F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Кислотные</w:t>
                  </w:r>
                </w:p>
              </w:tc>
            </w:tr>
            <w:tr w:rsidR="00547F23" w:rsidRPr="001B589E" w:rsidTr="00910FAA">
              <w:trPr>
                <w:trHeight w:val="365"/>
              </w:trPr>
              <w:tc>
                <w:tcPr>
                  <w:tcW w:w="7416" w:type="dxa"/>
                  <w:gridSpan w:val="2"/>
                </w:tcPr>
                <w:p w:rsidR="00547F23" w:rsidRPr="00547F23" w:rsidRDefault="00547F23" w:rsidP="00547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Взаимодействие с водой.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Na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=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3</w:t>
                  </w:r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=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589E">
                    <w:rPr>
                      <w:lang w:val="en-US"/>
                    </w:rPr>
                    <w:t>FeO</w:t>
                  </w:r>
                  <w:proofErr w:type="spellEnd"/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=                      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SiO</w:t>
                  </w:r>
                  <w:proofErr w:type="spellEnd"/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H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</w:t>
                  </w: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EB557D">
              <w:trPr>
                <w:trHeight w:val="365"/>
              </w:trPr>
              <w:tc>
                <w:tcPr>
                  <w:tcW w:w="7416" w:type="dxa"/>
                  <w:gridSpan w:val="2"/>
                </w:tcPr>
                <w:p w:rsidR="00547F23" w:rsidRPr="00547F23" w:rsidRDefault="00547F23" w:rsidP="00547F2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Взаимодействие </w:t>
                  </w:r>
                  <w:proofErr w:type="gramStart"/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t xml:space="preserve">кислотами  </w:t>
                  </w:r>
                </w:p>
              </w:tc>
              <w:tc>
                <w:tcPr>
                  <w:tcW w:w="3709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7F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щелочами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Na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+ </w:t>
                  </w:r>
                  <w:proofErr w:type="spellStart"/>
                  <w:r w:rsidRPr="001B589E">
                    <w:rPr>
                      <w:lang w:val="en-US"/>
                    </w:rPr>
                    <w:t>HCl</w:t>
                  </w:r>
                  <w:proofErr w:type="spellEnd"/>
                  <w:r w:rsidRPr="001B589E">
                    <w:t xml:space="preserve"> =</w:t>
                  </w:r>
                </w:p>
              </w:tc>
              <w:tc>
                <w:tcPr>
                  <w:tcW w:w="3709" w:type="dxa"/>
                </w:tcPr>
                <w:p w:rsidR="00547F23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3</w:t>
                  </w:r>
                  <w:r w:rsidRPr="001B589E">
                    <w:t xml:space="preserve"> + </w:t>
                  </w:r>
                  <w:proofErr w:type="spellStart"/>
                  <w:r w:rsidRPr="001B589E">
                    <w:rPr>
                      <w:lang w:val="en-US"/>
                    </w:rPr>
                    <w:t>NaOH</w:t>
                  </w:r>
                  <w:proofErr w:type="spellEnd"/>
                  <w:r w:rsidRPr="001B589E">
                    <w:t xml:space="preserve"> =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547F23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B589E">
                    <w:rPr>
                      <w:lang w:val="en-US"/>
                    </w:rPr>
                    <w:t>FeO</w:t>
                  </w:r>
                  <w:proofErr w:type="spellEnd"/>
                  <w:r w:rsidRPr="001B589E">
                    <w:t xml:space="preserve"> + </w:t>
                  </w:r>
                  <w:r w:rsidRPr="001B589E">
                    <w:rPr>
                      <w:lang w:val="en-US"/>
                    </w:rPr>
                    <w:t>H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4</w:t>
                  </w:r>
                  <w:r w:rsidRPr="001B589E">
                    <w:t xml:space="preserve"> =                  </w:t>
                  </w:r>
                </w:p>
              </w:tc>
              <w:tc>
                <w:tcPr>
                  <w:tcW w:w="3709" w:type="dxa"/>
                </w:tcPr>
                <w:p w:rsidR="00403C58" w:rsidRPr="00403C58" w:rsidRDefault="00403C58" w:rsidP="00403C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SiO</w:t>
                  </w:r>
                  <w:proofErr w:type="spellEnd"/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+ </w:t>
                  </w:r>
                  <w:proofErr w:type="spellStart"/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NaOH</w:t>
                  </w:r>
                  <w:proofErr w:type="spellEnd"/>
                  <w:r w:rsidRPr="00403C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=</w:t>
                  </w:r>
                </w:p>
                <w:p w:rsidR="00547F23" w:rsidRPr="00547F23" w:rsidRDefault="00547F23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3C58" w:rsidRPr="001B589E" w:rsidTr="00970755">
              <w:trPr>
                <w:trHeight w:val="365"/>
              </w:trPr>
              <w:tc>
                <w:tcPr>
                  <w:tcW w:w="7416" w:type="dxa"/>
                  <w:gridSpan w:val="2"/>
                </w:tcPr>
                <w:p w:rsidR="00403C58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3C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с оксидами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403C58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кислотными</w:t>
                  </w:r>
                </w:p>
              </w:tc>
              <w:tc>
                <w:tcPr>
                  <w:tcW w:w="3709" w:type="dxa"/>
                </w:tcPr>
                <w:p w:rsidR="00547F23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основными</w:t>
                  </w:r>
                </w:p>
              </w:tc>
            </w:tr>
            <w:tr w:rsidR="00547F23" w:rsidRPr="001B589E" w:rsidTr="00547F23">
              <w:trPr>
                <w:trHeight w:val="365"/>
              </w:trPr>
              <w:tc>
                <w:tcPr>
                  <w:tcW w:w="3707" w:type="dxa"/>
                </w:tcPr>
                <w:p w:rsidR="00547F23" w:rsidRPr="00547F23" w:rsidRDefault="00403C58" w:rsidP="00547F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B589E">
                    <w:rPr>
                      <w:lang w:val="en-US"/>
                    </w:rPr>
                    <w:t>Na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rPr>
                      <w:lang w:val="en-US"/>
                    </w:rPr>
                    <w:t>O</w:t>
                  </w:r>
                  <w:r w:rsidRPr="001B589E">
                    <w:t xml:space="preserve"> + СО</w:t>
                  </w:r>
                  <w:r w:rsidRPr="001B589E">
                    <w:rPr>
                      <w:vertAlign w:val="subscript"/>
                    </w:rPr>
                    <w:t>2</w:t>
                  </w:r>
                  <w:r w:rsidRPr="001B589E">
                    <w:t xml:space="preserve"> =                    </w:t>
                  </w:r>
                </w:p>
              </w:tc>
              <w:tc>
                <w:tcPr>
                  <w:tcW w:w="3709" w:type="dxa"/>
                </w:tcPr>
                <w:p w:rsidR="00547F23" w:rsidRPr="00547F23" w:rsidRDefault="00403C58" w:rsidP="00547F23">
                  <w:pPr>
                    <w:pStyle w:val="a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B589E">
                    <w:rPr>
                      <w:lang w:val="en-US"/>
                    </w:rPr>
                    <w:t>SO</w:t>
                  </w:r>
                  <w:r w:rsidRPr="001B589E">
                    <w:rPr>
                      <w:vertAlign w:val="subscript"/>
                    </w:rPr>
                    <w:t>3</w:t>
                  </w:r>
                  <w:r w:rsidRPr="001B589E">
                    <w:t xml:space="preserve"> + </w:t>
                  </w:r>
                  <w:proofErr w:type="spellStart"/>
                  <w:r w:rsidRPr="001B589E">
                    <w:t>СаО</w:t>
                  </w:r>
                  <w:proofErr w:type="spellEnd"/>
                  <w:r w:rsidRPr="001B589E">
                    <w:t xml:space="preserve"> =</w:t>
                  </w:r>
                </w:p>
              </w:tc>
            </w:tr>
          </w:tbl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с другими классами веществ.</w:t>
            </w: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F23" w:rsidTr="00C35DB2">
        <w:tc>
          <w:tcPr>
            <w:tcW w:w="1384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547F23" w:rsidRDefault="00547F23" w:rsidP="00C35D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C58" w:rsidRDefault="00403C58" w:rsidP="00547F23"/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Тест по теме «Оксиды».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Высшую валентность азот проявляет в оксиде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Sn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2)  NO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NO                                     4) N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Оксид кальция реагирует </w:t>
      </w:r>
      <w:proofErr w:type="gramStart"/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Li 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 xml:space="preserve">2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                                   2) Cu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HNO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4)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MqO</w:t>
      </w:r>
      <w:proofErr w:type="spellEnd"/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Формулы кислотного, основного, амфотерного оксидов, соответственно</w:t>
      </w:r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CO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Al2O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CaO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BeO</w:t>
      </w:r>
      <w:proofErr w:type="spellEnd"/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7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CaO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ZnO</w:t>
      </w:r>
      <w:proofErr w:type="spellEnd"/>
    </w:p>
    <w:p w:rsidR="00403C58" w:rsidRPr="00403C58" w:rsidRDefault="00403C58" w:rsidP="00403C58">
      <w:pPr>
        <w:numPr>
          <w:ilvl w:val="0"/>
          <w:numId w:val="6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MnO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,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CuO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, CO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Формула продукта горения фосфора в кислороде и коэффициент перед ней в соответствующем уравнении реакций: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 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2Р</w:t>
      </w:r>
      <w:r w:rsidRPr="007832C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5</w:t>
      </w:r>
    </w:p>
    <w:p w:rsidR="00403C58" w:rsidRPr="00403C58" w:rsidRDefault="00403C58" w:rsidP="00403C58">
      <w:pPr>
        <w:numPr>
          <w:ilvl w:val="0"/>
          <w:numId w:val="7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403C58" w:rsidRPr="00403C58" w:rsidRDefault="00403C58" w:rsidP="00403C58">
      <w:pPr>
        <w:numPr>
          <w:ilvl w:val="0"/>
          <w:numId w:val="5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Оксид серы не реагирует </w:t>
      </w:r>
      <w:proofErr w:type="gramStart"/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NaOH</w:t>
      </w:r>
      <w:proofErr w:type="spellEnd"/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CaO</w:t>
      </w:r>
      <w:proofErr w:type="spellEnd"/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</w:p>
    <w:p w:rsidR="00403C58" w:rsidRPr="00403C58" w:rsidRDefault="00403C58" w:rsidP="00403C58">
      <w:pPr>
        <w:numPr>
          <w:ilvl w:val="0"/>
          <w:numId w:val="8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6. Сумма коэффициентов в уравнении реакции, схема которой      СО</w:t>
      </w:r>
      <w:proofErr w:type="gramStart"/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proofErr w:type="gramEnd"/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+О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= СО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равна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3,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4,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5,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4) 6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7.Основные оксиды активных металлов могут реагировать: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с водой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щелочами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 водой и кислотами</w:t>
      </w:r>
    </w:p>
    <w:p w:rsidR="00403C58" w:rsidRPr="00403C58" w:rsidRDefault="00403C58" w:rsidP="00403C58">
      <w:pPr>
        <w:numPr>
          <w:ilvl w:val="0"/>
          <w:numId w:val="9"/>
        </w:num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кислотами и щелочами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8. Большинство кислотных оксидов реагирует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1) только с водой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2) только с кислотами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со щелочами и кислотами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4) с водой и щелочами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9. Формулы оксидов хлора (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VII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) и алюминия, соответственно: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2)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ClO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4)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Cl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7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3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Высшую и низшую валентность сера проявляет соответственно в соединениях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1)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proofErr w:type="spellStart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ZnS</w:t>
      </w:r>
      <w:proofErr w:type="spellEnd"/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2)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H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3)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4) H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2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 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403C5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SO</w:t>
      </w:r>
      <w:r w:rsidRPr="00403C58">
        <w:rPr>
          <w:rFonts w:ascii="Times New Roman" w:eastAsia="Times New Roman" w:hAnsi="Times New Roman" w:cs="Times New Roman"/>
          <w:sz w:val="20"/>
          <w:szCs w:val="20"/>
          <w:vertAlign w:val="subscript"/>
          <w:lang w:val="en-US" w:eastAsia="ru-RU"/>
        </w:rPr>
        <w:t>3</w:t>
      </w:r>
    </w:p>
    <w:p w:rsidR="00403C58" w:rsidRPr="00E85D6E" w:rsidRDefault="00403C58" w:rsidP="00403C5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403C58" w:rsidRPr="00403C58" w:rsidRDefault="00403C58" w:rsidP="00403C58">
      <w:pPr>
        <w:tabs>
          <w:tab w:val="left" w:pos="7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Мини – анкета для учащихся</w:t>
      </w:r>
    </w:p>
    <w:p w:rsidR="00403C58" w:rsidRPr="00403C58" w:rsidRDefault="00403C58" w:rsidP="00403C5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403C58" w:rsidRPr="00403C58" w:rsidTr="00C35DB2">
        <w:tc>
          <w:tcPr>
            <w:tcW w:w="4785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Пригодятся ли вам знания, полученные сегодня на уроке в жизни: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Понравилось ли вам форма проведения урока: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очень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</w:tc>
      </w:tr>
      <w:tr w:rsidR="00403C58" w:rsidRPr="00403C58" w:rsidTr="00C35DB2">
        <w:tc>
          <w:tcPr>
            <w:tcW w:w="4785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Узнали вы сегодня что-либо новое: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знаю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Хотелось ли вам проводить уроки по такому типу (проектирование):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знаю </w:t>
            </w:r>
          </w:p>
          <w:p w:rsidR="00403C58" w:rsidRPr="00403C58" w:rsidRDefault="00403C58" w:rsidP="00403C58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Иное </w:t>
            </w:r>
          </w:p>
        </w:tc>
      </w:tr>
    </w:tbl>
    <w:p w:rsidR="00403C58" w:rsidRDefault="00403C58" w:rsidP="00403C58"/>
    <w:p w:rsid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  <w:r w:rsidRPr="00403C58">
        <w:rPr>
          <w:rFonts w:ascii="Times New Roman" w:hAnsi="Times New Roman" w:cs="Times New Roman"/>
          <w:sz w:val="24"/>
          <w:szCs w:val="24"/>
        </w:rPr>
        <w:t>Домашнее задание. Подготовить проект по любому оксиду по плану.</w:t>
      </w: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403C58" w:rsidRDefault="00403C58" w:rsidP="00403C58">
      <w:pPr>
        <w:rPr>
          <w:rFonts w:ascii="Times New Roman" w:hAnsi="Times New Roman" w:cs="Times New Roman"/>
          <w:sz w:val="24"/>
          <w:szCs w:val="24"/>
        </w:rPr>
      </w:pPr>
    </w:p>
    <w:p w:rsidR="00547F23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403C58" w:rsidRPr="00403C58" w:rsidRDefault="00403C58" w:rsidP="00403C5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Классификация оксидов.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3521"/>
        <w:gridCol w:w="3167"/>
      </w:tblGrid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Оксиды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Пример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Нормальные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в которых есть только связи между кислородом и каким-нибудь элементом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proofErr w:type="gramEnd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O,SO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Пероксиды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в которых есть связи между двумя атомами кислорода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H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</w:tc>
      </w:tr>
      <w:tr w:rsidR="00403C58" w:rsidRPr="00E85D6E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Смешанные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представляют собой смесь двух оксидов одного элемента в разных степенях окисления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Pb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=2PbO  PbO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</w:p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4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=</w:t>
            </w:r>
            <w:proofErr w:type="spellStart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FeO</w:t>
            </w:r>
            <w:proofErr w:type="spellEnd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Fe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Кислотные или ангидриды 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реагируют с водой, образуют кислоты; с основаниями и основными оксидами образуют соли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3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Mn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7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реагируют с водой, образуя основания; с кислотами и кислотными оксидами образуют соли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CaO</w:t>
            </w:r>
            <w:proofErr w:type="spellEnd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Na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Амфотерные 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в зависимости от условий проявляют свойства и кислотных, и основных оксидов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ZnO</w:t>
            </w:r>
            <w:proofErr w:type="spellEnd"/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Al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3</w:t>
            </w:r>
          </w:p>
        </w:tc>
      </w:tr>
      <w:tr w:rsidR="00403C58" w:rsidRPr="00403C58" w:rsidTr="00C35DB2">
        <w:tc>
          <w:tcPr>
            <w:tcW w:w="234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Безразличные (несолеобразующие)</w:t>
            </w:r>
          </w:p>
        </w:tc>
        <w:tc>
          <w:tcPr>
            <w:tcW w:w="3521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Те, которые не реагируют ни с кислотами, ни с основаниями. Солей не образуют</w:t>
            </w:r>
          </w:p>
        </w:tc>
        <w:tc>
          <w:tcPr>
            <w:tcW w:w="3167" w:type="dxa"/>
          </w:tcPr>
          <w:p w:rsidR="00403C58" w:rsidRPr="00403C58" w:rsidRDefault="00403C58" w:rsidP="00403C58">
            <w:pPr>
              <w:tabs>
                <w:tab w:val="left" w:pos="14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NO, N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403C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</w:p>
        </w:tc>
      </w:tr>
    </w:tbl>
    <w:p w:rsidR="00403C58" w:rsidRPr="00403C58" w:rsidRDefault="00403C58" w:rsidP="00403C58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204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240030</wp:posOffset>
                </wp:positionV>
                <wp:extent cx="0" cy="34290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.9pt" to="3in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240030</wp:posOffset>
                </wp:positionV>
                <wp:extent cx="0" cy="34290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.9pt" to="126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" o:allowincell="f">
                <v:stroke endarrow="block"/>
              </v:line>
            </w:pict>
          </mc:Fallback>
        </mc:AlternateConten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ковалентные          ионные</w:t>
      </w:r>
    </w:p>
    <w:p w:rsidR="00403C58" w:rsidRPr="00403C58" w:rsidRDefault="00403C58" w:rsidP="00403C58">
      <w:pPr>
        <w:tabs>
          <w:tab w:val="left" w:pos="1440"/>
          <w:tab w:val="left" w:pos="22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  <w:tab w:val="left" w:pos="226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 типу химической связи</w:t>
      </w:r>
    </w:p>
    <w:p w:rsidR="00403C58" w:rsidRPr="00403C58" w:rsidRDefault="00403C58" w:rsidP="00403C58">
      <w:pPr>
        <w:tabs>
          <w:tab w:val="left" w:pos="600"/>
          <w:tab w:val="left" w:pos="1440"/>
          <w:tab w:val="left" w:pos="262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</wp:posOffset>
                </wp:positionV>
                <wp:extent cx="0" cy="34290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7.1pt" to="189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217170</wp:posOffset>
                </wp:positionV>
                <wp:extent cx="0" cy="34290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.1pt" to="24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217170</wp:posOffset>
                </wp:positionV>
                <wp:extent cx="0" cy="34290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1pt" to="306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</wp:posOffset>
                </wp:positionV>
                <wp:extent cx="0" cy="34290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4pt" to="135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CWvtwt3gAAAAkBAAAPAAAAZHJzL2Rvd25yZXYu&#10;eG1sTI9BT8MwDIXvSPyHyEjcWLoeIOqaTghpXDZA2xAat6wxbUXjVEm6lX+PEQe42X5Pz98rl5Pr&#10;xQlD7DxpmM8yEEi1tx01Gl73qxsFIiZD1vSeUMMXRlhWlxelKaw/0xZPu9QIDqFYGA1tSkMhZaxb&#10;dCbO/IDE2ocPziReQyNtMGcOd73Ms+xWOtMRf2jNgA8t1p+70WnYblZr9bYepzq8P86f9y+bp0NU&#10;Wl9fTfcLEAmn9GeGH3xGh4qZjn4kG0WvIb/LuEviQXEFNvwejhpUrkBWpfzfoPoG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lr7cLd4AAAAJAQAADwAAAAAAAAAAAAAAAAC8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-80010</wp:posOffset>
                </wp:positionV>
                <wp:extent cx="342900" cy="11430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-6.3pt" to="10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Оксиды</w:t>
      </w: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по кислотно-основным свойствам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  <w:tab w:val="left" w:pos="216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амфотерные  безразличные  основные   кислотные   </w:t>
      </w: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970280</wp:posOffset>
                </wp:positionH>
                <wp:positionV relativeFrom="paragraph">
                  <wp:posOffset>-342900</wp:posOffset>
                </wp:positionV>
                <wp:extent cx="5715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pt,-27pt" to="121.4pt,-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" o:allowincell="f">
                <v:stroke endarrow="block"/>
              </v:line>
            </w:pict>
          </mc:Fallback>
        </mc:AlternateContent>
      </w:r>
    </w:p>
    <w:p w:rsidR="00403C58" w:rsidRPr="00403C58" w:rsidRDefault="00403C58" w:rsidP="00403C58">
      <w:pPr>
        <w:tabs>
          <w:tab w:val="left" w:pos="1440"/>
          <w:tab w:val="left" w:pos="3040"/>
        </w:tabs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-537210</wp:posOffset>
                </wp:positionV>
                <wp:extent cx="342900" cy="102870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42.3pt" to="1in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" o:allowincell="f">
                <v:stroke endarrow="block"/>
              </v:line>
            </w:pict>
          </mc:Fallback>
        </mc:AlternateContent>
      </w: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              (</w:t>
      </w:r>
      <w:proofErr w:type="spellStart"/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несолеобразующиеся</w:t>
      </w:r>
      <w:proofErr w:type="spellEnd"/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640"/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160020</wp:posOffset>
                </wp:positionV>
                <wp:extent cx="0" cy="34290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6pt" to="10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fdYgIAAHk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160020</wp:posOffset>
                </wp:positionV>
                <wp:extent cx="0" cy="34290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6pt" to="63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JfAbHffAAAACQEAAA8AAABkcnMvZG93bnJldi54&#10;bWxMj1FPwjAUhd9J+A/NNfENOpqIc64jxgRfQA1gCL6V9botrLdL28H89xZf9PGce3Lud/LFYFp2&#10;RucbSxJm0wQYUml1Q5WEj91ykgLzQZFWrSWU8I0eFsV4lKtM2wtt8LwNFYsl5DMloQ6hyzj3ZY1G&#10;+antkOLtyzqjQpSu4tqpSyw3LRdJMudGNRQ/1KrD5xrL07Y3Ejbr5Srdr/qhdJ8vs7fd+/r14FMp&#10;b2+Gp0dgAYfwF4YrfkSHIjIdbU/aszZqMY9bggRxJ4BdA7/GUcL9gwBe5Pz/guIH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l8Bsd9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160020</wp:posOffset>
                </wp:positionV>
                <wp:extent cx="0" cy="34290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6pt" to="18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" o:allowincell="f">
                <v:stroke endarrow="block"/>
              </v:line>
            </w:pict>
          </mc:Fallback>
        </mc:AlternateContent>
      </w:r>
      <w:r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</w:t>
      </w:r>
      <w:r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по составу</w:t>
      </w:r>
      <w:r w:rsidRPr="00403C5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tabs>
          <w:tab w:val="left" w:pos="1440"/>
        </w:tabs>
        <w:spacing w:after="0" w:line="360" w:lineRule="auto"/>
        <w:ind w:left="-54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3C5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нормальные  пероксиды смешанные</w:t>
      </w:r>
    </w:p>
    <w:p w:rsidR="00403C58" w:rsidRPr="00403C58" w:rsidRDefault="00403C58" w:rsidP="00403C58">
      <w:pPr>
        <w:tabs>
          <w:tab w:val="left" w:pos="144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Pr="00403C58" w:rsidRDefault="00403C58" w:rsidP="00403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58" w:rsidRDefault="00403C5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Оксиды, их применение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природе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Один из распространенных оксидов – диоксид углерода CO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содержится в составе вулканических газов.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Газ, необходимый растениям для фотосинтеза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углекислого газа в атмосфере относительно невелико, всего 0,04—0,03%.</w:t>
      </w:r>
    </w:p>
    <w:p w:rsid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воздухе, выдыхаемом человеком, углекислого газа 4%.</w:t>
      </w:r>
    </w:p>
    <w:p w:rsidR="007832C8" w:rsidRPr="007832C8" w:rsidRDefault="007832C8" w:rsidP="007832C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832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благодаря фотосинтезу усваивают углекислый газ из атмосферы, превращая минеральные вещества в органические — глюкозу, крахмал.</w:t>
      </w:r>
      <w:proofErr w:type="gramEnd"/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</w:t>
      </w:r>
      <w:proofErr w:type="gram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ухой</w:t>
      </w:r>
      <w:proofErr w:type="spell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лед – тоже CO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Сухой лед в отличие от водяного льда плотный. Он тонет в воде, резко охлаждая ее.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Горящий бензин можно быстро потушить, бросив в пламя несколько кусочков сухого льда.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Главное применение сухого льда — хранение и перевозка продуктов: рыбы, мяса, мороженого.</w:t>
      </w:r>
    </w:p>
    <w:p w:rsidR="007832C8" w:rsidRPr="007832C8" w:rsidRDefault="007832C8" w:rsidP="007832C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Ценность сухого льда заключается не только в его охлаждающем </w:t>
      </w:r>
      <w:proofErr w:type="gram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действии</w:t>
      </w:r>
      <w:proofErr w:type="gram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но и в том, что продукты в углекислом газе не плесневеют, не гниют.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углерода (II) CO</w:t>
      </w:r>
    </w:p>
    <w:p w:rsidR="007832C8" w:rsidRPr="007832C8" w:rsidRDefault="007832C8" w:rsidP="007832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углерода (II)применяется для обработки мяса животных и рыбы, придает им ярко красный цвет и вид свежести, не изменяя вкусовых качеств</w:t>
      </w:r>
    </w:p>
    <w:p w:rsidR="007832C8" w:rsidRPr="007832C8" w:rsidRDefault="007832C8" w:rsidP="007832C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Является хорошим восстановителем в металлургическом производстве. Образуется при неполном сгорании кокса в доменной печи.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Металлические руды</w:t>
      </w:r>
    </w:p>
    <w:p w:rsidR="007832C8" w:rsidRPr="007832C8" w:rsidRDefault="007832C8" w:rsidP="007832C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Многие руды металлов являются оксидами. Например: красный, магнитный и бурый железняки, бокситы (оксид алюминия),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хрома(III) – 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–кристаллы зеленого цвета, нерастворимые в воде.</w:t>
      </w:r>
    </w:p>
    <w:p w:rsidR="007832C8" w:rsidRPr="007832C8" w:rsidRDefault="007832C8" w:rsidP="007832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хрома(III) – 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–кристаллы зеленого цвета, нерастворимые в воде.</w:t>
      </w:r>
    </w:p>
    <w:p w:rsidR="007832C8" w:rsidRPr="007832C8" w:rsidRDefault="007832C8" w:rsidP="007832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используют как пигмент при изготовлении декоративного зеленого стекла и керамики.</w:t>
      </w:r>
    </w:p>
    <w:p w:rsidR="007832C8" w:rsidRPr="007832C8" w:rsidRDefault="007832C8" w:rsidP="007832C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Паста ГОИ (“Государственный оптический институт”) на основе Cr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3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применяется для шлифовки и полировки оптических изделий, в ювелирном деле.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Оксид кальция </w:t>
      </w:r>
      <w:proofErr w:type="spell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</w:t>
      </w:r>
      <w:proofErr w:type="gram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O</w:t>
      </w:r>
      <w:proofErr w:type="spellEnd"/>
      <w:proofErr w:type="gramEnd"/>
    </w:p>
    <w:p w:rsidR="007832C8" w:rsidRPr="007832C8" w:rsidRDefault="007832C8" w:rsidP="007832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кальция – основный оксид.</w:t>
      </w:r>
    </w:p>
    <w:p w:rsidR="007832C8" w:rsidRPr="007832C8" w:rsidRDefault="007832C8" w:rsidP="007832C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Оксид кальция при взаимодействии с водой образует </w:t>
      </w:r>
      <w:proofErr w:type="spell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гашёную</w:t>
      </w:r>
      <w:proofErr w:type="spell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известь, которая широко используется в строительстве, при производстве сахара</w:t>
      </w:r>
      <w:proofErr w:type="gram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Оксид кремния (IV) SiO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</w:p>
    <w:p w:rsidR="007832C8" w:rsidRPr="007832C8" w:rsidRDefault="007832C8" w:rsidP="007832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Плиний считал, что горный хрусталь «рождается из небесной влаги и чистейшего снега». Однако состав его иной: оксид кремния (IV) SiO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7832C8" w:rsidRDefault="007832C8" w:rsidP="007832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Кварц, кремень, горный хрусталь, аметист, яшма, опал — все это оксид кремния (IV).</w:t>
      </w:r>
    </w:p>
    <w:p w:rsidR="007832C8" w:rsidRPr="007832C8" w:rsidRDefault="007832C8" w:rsidP="007832C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Диоксид кремния применяют в производстве стекла, керамики, абразивов, бетонных изделий, для получения кремния, как наполнитель в производстве резин, при производстве кремнеземистых огнеупоров, в хроматографии и др.</w:t>
      </w:r>
    </w:p>
    <w:p w:rsidR="007832C8" w:rsidRPr="007832C8" w:rsidRDefault="007832C8" w:rsidP="007832C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Оксид бериллия </w:t>
      </w:r>
      <w:proofErr w:type="spell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BeO</w:t>
      </w:r>
      <w:proofErr w:type="spellEnd"/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Оксид бериллия является наиболее теплопроводным из всех оксидов и служит высокотеплопроводным высокотемпературным изолятором, и огнеупорным материало</w:t>
      </w:r>
      <w:proofErr w:type="gram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м(</w:t>
      </w:r>
      <w:proofErr w:type="gram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тигли), а кроме того наряду с металлическим бериллием служит в атомной технике как более эффективный замедлитель и отражатель нейтронов чем чистый бериллий, кроме того оксид бериллия в смеси с окисью урана применяется в качестве очень эффективного ядерного топлива.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Оксид цинка </w:t>
      </w:r>
      <w:proofErr w:type="spell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ZnO</w:t>
      </w:r>
      <w:proofErr w:type="spell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вещество белого цвета, используется для приготовления белой масляной краски (цинковые белила).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Цинковыми белилами можно красить любые поверхности, в том числе и те, которые подвергаются воздействию атмосферных осадков.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Фармацевты делают из оксида цинка вяжущий и подсушивающий порошок для наружного применения.</w:t>
      </w:r>
    </w:p>
    <w:p w:rsidR="007832C8" w:rsidRPr="007832C8" w:rsidRDefault="007832C8" w:rsidP="007832C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Такими же ценными свойствами обладает оксид титана (IV) – TiO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eastAsia="ru-RU"/>
        </w:rPr>
        <w:t>2</w:t>
      </w:r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Он тоже имеет красивый белый цвет и применяется для изготовления титановых белил.</w:t>
      </w:r>
      <w:proofErr w:type="gramStart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7832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</w:t>
      </w:r>
    </w:p>
    <w:p w:rsidR="007832C8" w:rsidRPr="007832C8" w:rsidRDefault="007832C8" w:rsidP="007832C8">
      <w:pPr>
        <w:rPr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p w:rsidR="007832C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1"/>
        <w:gridCol w:w="1444"/>
        <w:gridCol w:w="1417"/>
        <w:gridCol w:w="1418"/>
        <w:gridCol w:w="1241"/>
      </w:tblGrid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2C8" w:rsidRPr="009F68EB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2C8" w:rsidRPr="009F68EB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CaO+P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606D4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=NaNO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=Fe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Al+CuCl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=AlCl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832C8" w:rsidTr="00C35DB2">
        <w:tc>
          <w:tcPr>
            <w:tcW w:w="4051" w:type="dxa"/>
            <w:vMerge w:val="restart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Химическое уравнение</w:t>
            </w:r>
          </w:p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</w:p>
        </w:tc>
        <w:tc>
          <w:tcPr>
            <w:tcW w:w="5520" w:type="dxa"/>
            <w:gridSpan w:val="4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</w:tr>
      <w:tr w:rsidR="007832C8" w:rsidTr="00C35DB2">
        <w:tc>
          <w:tcPr>
            <w:tcW w:w="4051" w:type="dxa"/>
            <w:vMerge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замещения</w:t>
            </w:r>
          </w:p>
        </w:tc>
        <w:tc>
          <w:tcPr>
            <w:tcW w:w="1417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соединения</w:t>
            </w:r>
          </w:p>
        </w:tc>
        <w:tc>
          <w:tcPr>
            <w:tcW w:w="1418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разложения</w:t>
            </w:r>
          </w:p>
        </w:tc>
        <w:tc>
          <w:tcPr>
            <w:tcW w:w="1241" w:type="dxa"/>
          </w:tcPr>
          <w:p w:rsidR="007832C8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обмена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+Mn=MnCl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+Cu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=Cr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Ca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832C8" w:rsidRPr="008254AD" w:rsidTr="00C35DB2">
        <w:tc>
          <w:tcPr>
            <w:tcW w:w="405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+Al=Al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+Mn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4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7832C8" w:rsidRPr="009F68EB" w:rsidTr="00C35DB2">
        <w:tc>
          <w:tcPr>
            <w:tcW w:w="4051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O= Ba(OH)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444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832C8" w:rsidRPr="008254AD" w:rsidRDefault="007832C8" w:rsidP="00C35D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1" w:type="dxa"/>
          </w:tcPr>
          <w:p w:rsidR="007832C8" w:rsidRPr="009F68EB" w:rsidRDefault="007832C8" w:rsidP="00C3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832C8" w:rsidRPr="00403C58" w:rsidRDefault="007832C8" w:rsidP="00403C58">
      <w:pPr>
        <w:tabs>
          <w:tab w:val="left" w:pos="1452"/>
        </w:tabs>
        <w:rPr>
          <w:rFonts w:ascii="Times New Roman" w:hAnsi="Times New Roman" w:cs="Times New Roman"/>
          <w:sz w:val="24"/>
          <w:szCs w:val="24"/>
        </w:rPr>
      </w:pPr>
    </w:p>
    <w:sectPr w:rsidR="007832C8" w:rsidRPr="0040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271"/>
    <w:multiLevelType w:val="multilevel"/>
    <w:tmpl w:val="B5A0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B38FA"/>
    <w:multiLevelType w:val="multilevel"/>
    <w:tmpl w:val="044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41F5"/>
    <w:multiLevelType w:val="multilevel"/>
    <w:tmpl w:val="0F38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6ACF"/>
    <w:multiLevelType w:val="hybridMultilevel"/>
    <w:tmpl w:val="7BD0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6E75"/>
    <w:multiLevelType w:val="multilevel"/>
    <w:tmpl w:val="C206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15028"/>
    <w:multiLevelType w:val="multilevel"/>
    <w:tmpl w:val="342A7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053CB"/>
    <w:multiLevelType w:val="multilevel"/>
    <w:tmpl w:val="18E6B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54B10"/>
    <w:multiLevelType w:val="multilevel"/>
    <w:tmpl w:val="C2EA0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42DEF"/>
    <w:multiLevelType w:val="multilevel"/>
    <w:tmpl w:val="BEFE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54F87"/>
    <w:multiLevelType w:val="hybridMultilevel"/>
    <w:tmpl w:val="5BC86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12285"/>
    <w:multiLevelType w:val="multilevel"/>
    <w:tmpl w:val="1C32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B6AA9"/>
    <w:multiLevelType w:val="multilevel"/>
    <w:tmpl w:val="6548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A65E1C"/>
    <w:multiLevelType w:val="hybridMultilevel"/>
    <w:tmpl w:val="060A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823A5"/>
    <w:multiLevelType w:val="multilevel"/>
    <w:tmpl w:val="01BCE9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042335"/>
    <w:multiLevelType w:val="hybridMultilevel"/>
    <w:tmpl w:val="57E6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03015D"/>
    <w:multiLevelType w:val="multilevel"/>
    <w:tmpl w:val="1242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2848CD"/>
    <w:multiLevelType w:val="multilevel"/>
    <w:tmpl w:val="3770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9824C5"/>
    <w:multiLevelType w:val="multilevel"/>
    <w:tmpl w:val="893A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932CF5"/>
    <w:multiLevelType w:val="multilevel"/>
    <w:tmpl w:val="CAF46B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7"/>
  </w:num>
  <w:num w:numId="9">
    <w:abstractNumId w:val="18"/>
  </w:num>
  <w:num w:numId="10">
    <w:abstractNumId w:val="17"/>
  </w:num>
  <w:num w:numId="11">
    <w:abstractNumId w:val="15"/>
  </w:num>
  <w:num w:numId="12">
    <w:abstractNumId w:val="0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41"/>
    <w:rsid w:val="00293DE3"/>
    <w:rsid w:val="003D78F9"/>
    <w:rsid w:val="00403C58"/>
    <w:rsid w:val="00547F23"/>
    <w:rsid w:val="00606D48"/>
    <w:rsid w:val="006C4955"/>
    <w:rsid w:val="00733141"/>
    <w:rsid w:val="007832C8"/>
    <w:rsid w:val="007C1B72"/>
    <w:rsid w:val="008254AD"/>
    <w:rsid w:val="009F68EB"/>
    <w:rsid w:val="00D443E4"/>
    <w:rsid w:val="00E8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48"/>
    <w:pPr>
      <w:ind w:left="720"/>
      <w:contextualSpacing/>
    </w:pPr>
  </w:style>
  <w:style w:type="table" w:styleId="a4">
    <w:name w:val="Table Grid"/>
    <w:basedOn w:val="a1"/>
    <w:uiPriority w:val="59"/>
    <w:rsid w:val="0060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68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48"/>
    <w:pPr>
      <w:ind w:left="720"/>
      <w:contextualSpacing/>
    </w:pPr>
  </w:style>
  <w:style w:type="table" w:styleId="a4">
    <w:name w:val="Table Grid"/>
    <w:basedOn w:val="a1"/>
    <w:uiPriority w:val="59"/>
    <w:rsid w:val="0060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F6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2014-04-17T02:52:00Z</dcterms:created>
  <dcterms:modified xsi:type="dcterms:W3CDTF">2014-06-25T05:13:00Z</dcterms:modified>
</cp:coreProperties>
</file>