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F" w:rsidRPr="007C0601" w:rsidRDefault="002D511F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Геометрия 7 класс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Тема:</w:t>
      </w:r>
      <w:r w:rsidRPr="000D0477">
        <w:rPr>
          <w:rFonts w:ascii="Times New Roman" w:hAnsi="Times New Roman" w:cs="Times New Roman"/>
          <w:sz w:val="24"/>
          <w:szCs w:val="24"/>
        </w:rPr>
        <w:t xml:space="preserve"> </w:t>
      </w:r>
      <w:r w:rsidRPr="007C0601">
        <w:rPr>
          <w:rFonts w:ascii="Times New Roman" w:hAnsi="Times New Roman" w:cs="Times New Roman"/>
          <w:b/>
          <w:sz w:val="24"/>
          <w:szCs w:val="24"/>
        </w:rPr>
        <w:t>«Теорема Фалеса. Пропорциональные отрезки».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с проектором, экран, мел, доска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линейка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с заданием, </w:t>
      </w:r>
      <w:r w:rsidR="00E9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материал, </w:t>
      </w:r>
      <w:proofErr w:type="spell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0601" w:rsidRDefault="007C0601" w:rsidP="000D0477">
      <w:pPr>
        <w:pStyle w:val="a4"/>
        <w:ind w:left="-851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0601" w:rsidRPr="007C0601" w:rsidRDefault="007C0601" w:rsidP="000D0477">
      <w:pPr>
        <w:pStyle w:val="a4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C06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Цели: 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закрепление ранее усвоенного теоретического материала;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взаимоконтроль знаний учащихся;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Calibri" w:hAnsi="Times New Roman" w:cs="Times New Roman"/>
          <w:sz w:val="24"/>
          <w:szCs w:val="24"/>
        </w:rPr>
        <w:t>сформулировать и доказать теорему Фалеса</w:t>
      </w:r>
      <w:r w:rsidR="000D0477">
        <w:rPr>
          <w:rFonts w:ascii="Times New Roman" w:eastAsia="Calibri" w:hAnsi="Times New Roman" w:cs="Times New Roman"/>
          <w:sz w:val="24"/>
          <w:szCs w:val="24"/>
        </w:rPr>
        <w:t>; ввести понятие «пропорциональные отрезки»</w:t>
      </w:r>
      <w:r w:rsidRPr="000D04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учебного труда;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ответственность за конечный результат;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предмету.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End"/>
      <w:r w:rsidRP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0D0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мышление;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умение систематизировать и обобщать.</w:t>
      </w:r>
    </w:p>
    <w:p w:rsidR="007C0601" w:rsidRDefault="007C060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1F" w:rsidRPr="000D0477" w:rsidRDefault="002D511F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на уроке:</w:t>
      </w:r>
      <w:r w:rsid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hAnsi="Times New Roman" w:cs="Times New Roman"/>
          <w:sz w:val="24"/>
          <w:szCs w:val="24"/>
          <w:lang w:eastAsia="ru-RU"/>
        </w:rPr>
        <w:t>Фронтальная,</w:t>
      </w:r>
      <w:r w:rsidR="000D047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0D0477">
        <w:rPr>
          <w:rFonts w:ascii="Times New Roman" w:hAnsi="Times New Roman" w:cs="Times New Roman"/>
          <w:sz w:val="24"/>
          <w:szCs w:val="24"/>
          <w:lang w:eastAsia="ru-RU"/>
        </w:rPr>
        <w:t>рупповая,</w:t>
      </w:r>
      <w:r w:rsidR="000D047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0D0477">
        <w:rPr>
          <w:rFonts w:ascii="Times New Roman" w:hAnsi="Times New Roman" w:cs="Times New Roman"/>
          <w:sz w:val="24"/>
          <w:szCs w:val="24"/>
          <w:lang w:eastAsia="ru-RU"/>
        </w:rPr>
        <w:t>арная,</w:t>
      </w:r>
      <w:r w:rsidR="000D0477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D0477">
        <w:rPr>
          <w:rFonts w:ascii="Times New Roman" w:hAnsi="Times New Roman" w:cs="Times New Roman"/>
          <w:sz w:val="24"/>
          <w:szCs w:val="24"/>
          <w:lang w:eastAsia="ru-RU"/>
        </w:rPr>
        <w:t>ндивидуальная.</w:t>
      </w:r>
    </w:p>
    <w:p w:rsidR="002D511F" w:rsidRPr="000D0477" w:rsidRDefault="002D511F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1F" w:rsidRPr="007C0601" w:rsidRDefault="002D511F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 xml:space="preserve">1. </w:t>
      </w:r>
      <w:r w:rsidR="002D511F" w:rsidRPr="000D0477">
        <w:rPr>
          <w:rFonts w:ascii="Times New Roman" w:hAnsi="Times New Roman" w:cs="Times New Roman"/>
          <w:sz w:val="24"/>
          <w:szCs w:val="24"/>
        </w:rPr>
        <w:t>Орг</w:t>
      </w:r>
      <w:r w:rsidRPr="000D0477">
        <w:rPr>
          <w:rFonts w:ascii="Times New Roman" w:hAnsi="Times New Roman" w:cs="Times New Roman"/>
          <w:sz w:val="24"/>
          <w:szCs w:val="24"/>
        </w:rPr>
        <w:t>анизационный момент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2. Мотивационный настрой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3. Актуализация знаний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4. Изучение нового материала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5. Решение задач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6. Рефлексия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22C51" w:rsidRPr="007C0601" w:rsidRDefault="00522C51" w:rsidP="007C0601">
      <w:pPr>
        <w:pStyle w:val="a4"/>
        <w:ind w:left="-85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601">
        <w:rPr>
          <w:rFonts w:ascii="Times New Roman" w:hAnsi="Times New Roman" w:cs="Times New Roman"/>
          <w:b/>
          <w:sz w:val="28"/>
          <w:szCs w:val="24"/>
        </w:rPr>
        <w:t>Ход урока:</w:t>
      </w:r>
    </w:p>
    <w:p w:rsidR="00522C51" w:rsidRPr="007C0601" w:rsidRDefault="00522C51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522C51" w:rsidRPr="007C0601" w:rsidRDefault="00522C51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2. Мотивационный настрой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0D0477">
        <w:rPr>
          <w:rFonts w:ascii="Times New Roman" w:eastAsia="Calibri" w:hAnsi="Times New Roman" w:cs="Times New Roman"/>
          <w:iCs/>
          <w:sz w:val="24"/>
          <w:szCs w:val="24"/>
        </w:rPr>
        <w:t>Однажды Сократ,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так: “Да, но ты зовёшь их вниз, в тёплую весёлую долину, а я веду их вверх, к неприступным, чистым вершинам”.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Вот и мы с вами сегодня должны подняться на одну ступеньку вверх, “преодолевая” задачи, которые будут рассмотрены на сегодняшнем уроке, тема которого мы определим позже.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22C51" w:rsidRPr="007C0601" w:rsidRDefault="00522C51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</w:p>
    <w:p w:rsidR="00522C51" w:rsidRPr="007C0601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А) Сказка-вопрос </w:t>
      </w:r>
      <w:proofErr w:type="gramStart"/>
      <w:r w:rsidRPr="007C0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Pr="007C06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в паре)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все четырёхугольники на лесной поляне и стали обсуждать вопрос о выборе своего короля. Долго спорили и никак не могли придти к единому мнению. И вот один старый параллелограмм сказал: «Давайте отправимся все в царство четырёхугольников. Кто первым придёт, тот и будет королём» Все </w:t>
      </w:r>
      <w:proofErr w:type="spell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согласились</w:t>
      </w:r>
      <w:proofErr w:type="gram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</w:t>
      </w:r>
      <w:proofErr w:type="spell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отправились все в далёкое путешествие. На пути путешественников повстречалось озеро, которое сказало: «Переплывут меня только те, у кого диагонали пересекаются и точкой пересечения делятся пополам»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четырёхугольников осталась на берегу, остальные благополучно переплыли и отправились дальше.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им встретился говорящий тигр, который сказал, что даст пройти только тем, у кого диагонали равны.</w:t>
      </w:r>
      <w:r w:rsidR="007C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путешественников осталось перед тигром, остальные продолжили путь. Тигр спокойно их пропустил.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Дошли до дремучего леса, где была узкая тропинка. Лес сказал, что пропустит тех, у кого диагонали пересекаются под прямым углом.</w:t>
      </w:r>
      <w:r w:rsidR="007C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через лес прошёл только один четырёхугольник, который первым добрался до царства и был провозглашён королём.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522C51" w:rsidRPr="000D0477" w:rsidRDefault="00522C51" w:rsidP="007C060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стал королём?</w:t>
      </w:r>
    </w:p>
    <w:p w:rsidR="00522C51" w:rsidRPr="000D0477" w:rsidRDefault="00522C51" w:rsidP="007C060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основным соперником?</w:t>
      </w:r>
    </w:p>
    <w:p w:rsidR="00522C51" w:rsidRPr="000D0477" w:rsidRDefault="00522C51" w:rsidP="007C060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вышел из соревнования?</w:t>
      </w:r>
    </w:p>
    <w:p w:rsidR="00522C51" w:rsidRPr="000D0477" w:rsidRDefault="00522C51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522C51" w:rsidRPr="007C0601" w:rsidRDefault="00522C51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C0601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522C51" w:rsidRPr="000D0477" w:rsidRDefault="00522C51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3 правильных ответа – «5»</w:t>
      </w:r>
    </w:p>
    <w:p w:rsidR="00522C51" w:rsidRPr="000D0477" w:rsidRDefault="00522C51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2 правильных ответа – «4»</w:t>
      </w:r>
    </w:p>
    <w:p w:rsidR="00522C51" w:rsidRPr="000D0477" w:rsidRDefault="00522C51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1 правильный ответ – «3»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22C51" w:rsidRPr="007C0601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0601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r w:rsidR="00522C51" w:rsidRPr="007C06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«Математический диктант»</w:t>
      </w:r>
    </w:p>
    <w:p w:rsidR="00522C51" w:rsidRPr="000D0477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22C51" w:rsidRPr="000D0477">
        <w:rPr>
          <w:rFonts w:ascii="Times New Roman" w:eastAsia="Calibri" w:hAnsi="Times New Roman" w:cs="Times New Roman"/>
          <w:sz w:val="24"/>
          <w:szCs w:val="24"/>
        </w:rPr>
        <w:t>Любой ли четырехугольник является параллелограммом? (Нет)</w:t>
      </w:r>
    </w:p>
    <w:p w:rsidR="00522C51" w:rsidRPr="000D0477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22C51" w:rsidRPr="000D0477">
        <w:rPr>
          <w:rFonts w:ascii="Times New Roman" w:eastAsia="Calibri" w:hAnsi="Times New Roman" w:cs="Times New Roman"/>
          <w:sz w:val="24"/>
          <w:szCs w:val="24"/>
        </w:rPr>
        <w:t>Любой ли параллелограмм является четырехугольником? (Да)</w:t>
      </w:r>
    </w:p>
    <w:p w:rsidR="00522C51" w:rsidRPr="000D0477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Ч</w:t>
      </w:r>
      <w:r w:rsidR="00522C51" w:rsidRPr="000D0477">
        <w:rPr>
          <w:rFonts w:ascii="Times New Roman" w:eastAsia="Calibri" w:hAnsi="Times New Roman" w:cs="Times New Roman"/>
          <w:sz w:val="24"/>
          <w:szCs w:val="24"/>
        </w:rPr>
        <w:t>ему равна сумма углов параллелограмма?(360)</w:t>
      </w:r>
    </w:p>
    <w:p w:rsidR="00522C51" w:rsidRPr="000D0477" w:rsidRDefault="007C060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2C51" w:rsidRPr="000D0477">
        <w:rPr>
          <w:rFonts w:ascii="Times New Roman" w:hAnsi="Times New Roman" w:cs="Times New Roman"/>
          <w:sz w:val="24"/>
          <w:szCs w:val="24"/>
        </w:rPr>
        <w:t>Чему равна сумма углов прилежащих к одной стороне</w:t>
      </w:r>
      <w:r w:rsidR="00522C51" w:rsidRPr="000D0477">
        <w:rPr>
          <w:rFonts w:ascii="Times New Roman" w:eastAsia="Calibri" w:hAnsi="Times New Roman" w:cs="Times New Roman"/>
          <w:sz w:val="24"/>
          <w:szCs w:val="24"/>
        </w:rPr>
        <w:t>? (180)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5. Знаете ли вы меня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Хочу проверить,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Любую площадь я могу измерить,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Ведь у меня четыре стороны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И все они между собой равны.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И у меня равны еще диагонали,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Углы мне они делят пополам, и ими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На части равные разбит я сам. 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(Квадрат)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6. И у меня равны диагонали, 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Хочу сказать я, хотя меня не называли,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И хоть я не зовусь квадратом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Он мне приходится родным братом. 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(Прямоугольник)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7. Хоть стороны мои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Попарно и равны, и параллельны,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Все ж я в печали, что не равны мои диагонали,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Да и углы они не делят пополам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Но все ж, скажи, дружок, кто я? 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(Параллелограмм)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8. Мои хотя и не равны диагонали,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По значимости всем я уступлю едва ли.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Ведь под прямым углом они пересекаются,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И каждый угол делят пополам,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И очень важная фигура я, скажу я вам. 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(Ромб)</w:t>
      </w:r>
    </w:p>
    <w:p w:rsidR="007C0601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2C51" w:rsidRPr="007C0601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0601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522C51" w:rsidRPr="007C06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proofErr w:type="spellStart"/>
      <w:r w:rsidR="00522C51" w:rsidRPr="007C0601">
        <w:rPr>
          <w:rFonts w:ascii="Times New Roman" w:eastAsia="Calibri" w:hAnsi="Times New Roman" w:cs="Times New Roman"/>
          <w:b/>
          <w:i/>
          <w:sz w:val="24"/>
          <w:szCs w:val="24"/>
        </w:rPr>
        <w:t>взаимооценивание</w:t>
      </w:r>
      <w:proofErr w:type="spellEnd"/>
    </w:p>
    <w:p w:rsidR="00522C51" w:rsidRPr="000D0477" w:rsidRDefault="00522C5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22C51" w:rsidRPr="007C0601" w:rsidRDefault="00522C51" w:rsidP="007C0601">
      <w:pPr>
        <w:pStyle w:val="a4"/>
        <w:ind w:left="-284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C0601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522C51" w:rsidRPr="000D0477" w:rsidRDefault="00522C51" w:rsidP="007C0601">
      <w:pPr>
        <w:pStyle w:val="a4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8 правильных ответа – «5»</w:t>
      </w:r>
    </w:p>
    <w:p w:rsidR="00522C51" w:rsidRPr="000D0477" w:rsidRDefault="00522C51" w:rsidP="007C0601">
      <w:pPr>
        <w:pStyle w:val="a4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6-7 правильных ответа – «4»</w:t>
      </w:r>
    </w:p>
    <w:p w:rsidR="00522C51" w:rsidRPr="000D0477" w:rsidRDefault="00522C51" w:rsidP="007C0601">
      <w:pPr>
        <w:pStyle w:val="a4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4-5 правильный ответ – «3»</w:t>
      </w:r>
    </w:p>
    <w:p w:rsidR="007C060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87705" w:rsidRPr="000D0477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7705" w:rsidRPr="000D0477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E87705" w:rsidRPr="000D0477">
        <w:rPr>
          <w:rFonts w:ascii="Times New Roman" w:hAnsi="Times New Roman" w:cs="Times New Roman"/>
          <w:b/>
          <w:i/>
          <w:sz w:val="24"/>
          <w:szCs w:val="24"/>
        </w:rPr>
        <w:t xml:space="preserve"> постановка темы (работа в группах)</w:t>
      </w:r>
    </w:p>
    <w:p w:rsidR="00E87705" w:rsidRPr="000D0477" w:rsidRDefault="00E87705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зашифрованные задания и определяют тему урока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-2,5-24=-26,5-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105-120=-15 – 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2-84= -82-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-10-23=-33 –</w:t>
      </w:r>
      <w:proofErr w:type="spellStart"/>
      <w:proofErr w:type="gramStart"/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spellEnd"/>
      <w:proofErr w:type="gramEnd"/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3-8=-5-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36-40 =-4-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-3*9=-27 – 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-2*8=-16-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0-15=-15-</w:t>
      </w: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2*(-3) = -6 л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-9+ 8 = -1 е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10* 0,3 = 3 с</w:t>
      </w:r>
    </w:p>
    <w:p w:rsidR="00E87705" w:rsidRPr="000D0477" w:rsidRDefault="00E87705" w:rsidP="007C0601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820/4= 205 а</w:t>
      </w:r>
    </w:p>
    <w:p w:rsidR="00522C51" w:rsidRPr="000D0477" w:rsidRDefault="00522C5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Ind w:w="-34" w:type="dxa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7C0601" w:rsidRPr="000D0477" w:rsidTr="007C0601"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-26,5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-27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-82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961A6A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736" w:type="dxa"/>
            <w:vAlign w:val="center"/>
          </w:tcPr>
          <w:p w:rsidR="007C0601" w:rsidRPr="00961A6A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-33</w:t>
            </w:r>
          </w:p>
        </w:tc>
        <w:tc>
          <w:tcPr>
            <w:tcW w:w="736" w:type="dxa"/>
            <w:vAlign w:val="center"/>
          </w:tcPr>
          <w:p w:rsidR="007C0601" w:rsidRPr="00CE3A1D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CE3A1D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737" w:type="dxa"/>
            <w:vAlign w:val="center"/>
          </w:tcPr>
          <w:p w:rsidR="007C0601" w:rsidRPr="00CE3A1D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CE3A1D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37" w:type="dxa"/>
            <w:vAlign w:val="center"/>
          </w:tcPr>
          <w:p w:rsidR="007C0601" w:rsidRPr="00CE3A1D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CE3A1D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7" w:type="dxa"/>
            <w:vAlign w:val="center"/>
          </w:tcPr>
          <w:p w:rsidR="007C0601" w:rsidRPr="00CE3A1D" w:rsidRDefault="007C0601" w:rsidP="00D140A1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</w:pPr>
            <w:r w:rsidRPr="00CE3A1D">
              <w:rPr>
                <w:rFonts w:ascii="Times New Roman" w:eastAsia="Times New Roman" w:hAnsi="Times New Roman" w:cs="Times New Roman"/>
                <w:color w:val="353333"/>
                <w:sz w:val="21"/>
                <w:szCs w:val="21"/>
                <w:lang w:eastAsia="ru-RU"/>
              </w:rPr>
              <w:t>205</w:t>
            </w:r>
          </w:p>
        </w:tc>
      </w:tr>
      <w:tr w:rsidR="00E87705" w:rsidRPr="000D0477" w:rsidTr="007C0601"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7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7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7" w:type="dxa"/>
            <w:vAlign w:val="center"/>
          </w:tcPr>
          <w:p w:rsidR="00E87705" w:rsidRPr="000D0477" w:rsidRDefault="00E87705" w:rsidP="007C0601">
            <w:pPr>
              <w:pStyle w:val="a4"/>
              <w:ind w:left="-30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87705" w:rsidRPr="000D0477" w:rsidTr="007C0601">
        <w:tc>
          <w:tcPr>
            <w:tcW w:w="9571" w:type="dxa"/>
            <w:gridSpan w:val="13"/>
          </w:tcPr>
          <w:p w:rsidR="00E87705" w:rsidRPr="000D0477" w:rsidRDefault="00E87705" w:rsidP="007C0601">
            <w:pPr>
              <w:pStyle w:val="a4"/>
              <w:ind w:left="-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0477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получилось: </w:t>
            </w:r>
          </w:p>
        </w:tc>
      </w:tr>
    </w:tbl>
    <w:p w:rsidR="00E87705" w:rsidRPr="000D0477" w:rsidRDefault="00E87705" w:rsidP="007C060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522C5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Д) </w:t>
      </w:r>
      <w:r w:rsidR="00E87705" w:rsidRPr="007C060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Совместное </w:t>
      </w:r>
      <w:proofErr w:type="spellStart"/>
      <w:r w:rsidR="00E87705" w:rsidRPr="007C0601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</w:t>
      </w:r>
      <w:proofErr w:type="spellEnd"/>
    </w:p>
    <w:p w:rsidR="007C0601" w:rsidRPr="007C060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05" w:rsidRPr="007C0601" w:rsidRDefault="00E87705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7C060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87705" w:rsidRPr="000D0477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87705" w:rsidRPr="000D0477">
        <w:rPr>
          <w:rFonts w:ascii="Times New Roman" w:hAnsi="Times New Roman" w:cs="Times New Roman"/>
          <w:b/>
          <w:i/>
          <w:sz w:val="24"/>
          <w:szCs w:val="24"/>
        </w:rPr>
        <w:t>) Обсуждение незнакомой ситуации, порождающей проблему появления нового понятия</w:t>
      </w:r>
    </w:p>
    <w:p w:rsidR="00E87705" w:rsidRPr="000D0477" w:rsidRDefault="00E87705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0D0477">
        <w:rPr>
          <w:rFonts w:ascii="Times New Roman" w:hAnsi="Times New Roman" w:cs="Times New Roman"/>
          <w:sz w:val="24"/>
          <w:szCs w:val="24"/>
        </w:rPr>
        <w:t>Организую обсуждение: «Можно ли без помощи линейки со шкалой разделить отрезок пополам? Как разделить отрезок на 4 равные части? На 8?</w:t>
      </w:r>
      <w:r w:rsidR="000D0477" w:rsidRPr="000D0477">
        <w:rPr>
          <w:rFonts w:ascii="Times New Roman" w:hAnsi="Times New Roman" w:cs="Times New Roman"/>
          <w:sz w:val="24"/>
          <w:szCs w:val="24"/>
        </w:rPr>
        <w:t xml:space="preserve"> </w:t>
      </w:r>
      <w:r w:rsidRPr="000D0477">
        <w:rPr>
          <w:rFonts w:ascii="Times New Roman" w:hAnsi="Times New Roman" w:cs="Times New Roman"/>
          <w:sz w:val="24"/>
          <w:szCs w:val="24"/>
          <w:u w:val="single"/>
        </w:rPr>
        <w:t>Как разделить отрезок на 3 равные части?</w:t>
      </w:r>
    </w:p>
    <w:p w:rsidR="00E87705" w:rsidRPr="000D0477" w:rsidRDefault="00E87705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Создаю проблемную ситуацию.</w:t>
      </w:r>
    </w:p>
    <w:p w:rsidR="00E87705" w:rsidRPr="000D0477" w:rsidRDefault="00E87705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D0477" w:rsidRPr="007C060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0D0477" w:rsidRPr="007C0601">
        <w:rPr>
          <w:rFonts w:ascii="Times New Roman" w:hAnsi="Times New Roman" w:cs="Times New Roman"/>
          <w:b/>
          <w:i/>
          <w:sz w:val="24"/>
          <w:szCs w:val="24"/>
        </w:rPr>
        <w:t>) Индивидуальная работа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hAnsi="Times New Roman" w:cs="Times New Roman"/>
          <w:sz w:val="24"/>
          <w:szCs w:val="24"/>
        </w:rPr>
        <w:t xml:space="preserve"> </w:t>
      </w:r>
      <w:r w:rsidRPr="000D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делить отрезок на равные части, применяя теорему Фалеса.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Линейка, карандаш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к работе.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отрезок АВ.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луч АК, не совпадающий с АВ.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луче АК отложите </w:t>
      </w:r>
      <w:proofErr w:type="spellStart"/>
      <w:proofErr w:type="gram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отрезков.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точку</w:t>
      </w:r>
      <w:proofErr w:type="gram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последнюю проведите прямую.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концы </w:t>
      </w:r>
      <w:proofErr w:type="gramStart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отрезков, отложенных на луче АК проведите</w:t>
      </w:r>
      <w:proofErr w:type="gramEnd"/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прямые, параллельные первой прямой.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отрезки, получившиеся на отрезке АВ.</w:t>
      </w:r>
    </w:p>
    <w:p w:rsidR="000D0477" w:rsidRPr="000D0477" w:rsidRDefault="000D0477" w:rsidP="007C0601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522C51" w:rsidRPr="007C0601" w:rsidRDefault="007C0601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C060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D0477" w:rsidRPr="007C0601">
        <w:rPr>
          <w:rFonts w:ascii="Times New Roman" w:hAnsi="Times New Roman" w:cs="Times New Roman"/>
          <w:b/>
          <w:i/>
          <w:sz w:val="24"/>
          <w:szCs w:val="24"/>
        </w:rPr>
        <w:t xml:space="preserve">) формулирование теоремы Фалеса. Составление алгоритма деления отрезка на равные части (работа в группе). </w:t>
      </w:r>
      <w:r w:rsidRPr="007C0601">
        <w:rPr>
          <w:rFonts w:ascii="Times New Roman" w:hAnsi="Times New Roman" w:cs="Times New Roman"/>
          <w:b/>
          <w:i/>
          <w:sz w:val="24"/>
          <w:szCs w:val="24"/>
        </w:rPr>
        <w:t>Определение пропорциональных отрезков.</w:t>
      </w:r>
    </w:p>
    <w:p w:rsidR="007C0601" w:rsidRDefault="007C060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D0477" w:rsidRPr="007C0601" w:rsidRDefault="007C060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D0477" w:rsidRPr="007C0601">
        <w:rPr>
          <w:rFonts w:ascii="Times New Roman" w:hAnsi="Times New Roman" w:cs="Times New Roman"/>
          <w:b/>
          <w:i/>
          <w:sz w:val="24"/>
          <w:szCs w:val="24"/>
        </w:rPr>
        <w:t>) Сообщение о Фалесе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477" w:rsidRPr="007C0601">
        <w:rPr>
          <w:rFonts w:ascii="Times New Roman" w:hAnsi="Times New Roman" w:cs="Times New Roman"/>
          <w:sz w:val="24"/>
          <w:szCs w:val="24"/>
        </w:rPr>
        <w:t>(опережающее задание, работа с одаренными детьми)</w:t>
      </w:r>
    </w:p>
    <w:p w:rsidR="007C0601" w:rsidRDefault="007C060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D0477" w:rsidRPr="007C0601" w:rsidRDefault="007C0601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7C060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D0477" w:rsidRPr="007C060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="000D0477" w:rsidRPr="007C0601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="000D0477" w:rsidRPr="000D0477">
        <w:rPr>
          <w:rFonts w:ascii="Times New Roman" w:hAnsi="Times New Roman" w:cs="Times New Roman"/>
          <w:sz w:val="24"/>
          <w:szCs w:val="24"/>
        </w:rPr>
        <w:t xml:space="preserve"> </w:t>
      </w:r>
      <w:r w:rsidR="000D0477" w:rsidRPr="000D047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D0477" w:rsidRPr="007C0601">
        <w:rPr>
          <w:rFonts w:ascii="Times New Roman" w:eastAsia="Calibri" w:hAnsi="Times New Roman" w:cs="Times New Roman"/>
          <w:sz w:val="24"/>
          <w:szCs w:val="24"/>
        </w:rPr>
        <w:t>дети отвечают жестами и движениями)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 xml:space="preserve"> </w:t>
      </w: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живете?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Как идёте?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бежите?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- Ночью спите?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даёте?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>- Как берёте?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шалите?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грозите?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Как сидите?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 w:rsidRPr="000D0477">
        <w:rPr>
          <w:rFonts w:ascii="Times New Roman" w:eastAsia="Calibri" w:hAnsi="Times New Roman" w:cs="Times New Roman"/>
          <w:sz w:val="24"/>
          <w:szCs w:val="24"/>
        </w:rPr>
        <w:t xml:space="preserve">- А геометрию  как знаете? 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D0477" w:rsidRPr="007C0601" w:rsidRDefault="000D0477" w:rsidP="000D0477">
      <w:pPr>
        <w:pStyle w:val="a4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C0601">
        <w:rPr>
          <w:rFonts w:ascii="Times New Roman" w:hAnsi="Times New Roman" w:cs="Times New Roman"/>
          <w:b/>
          <w:i/>
          <w:sz w:val="24"/>
          <w:szCs w:val="24"/>
        </w:rPr>
        <w:t>Е) решение задач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№ 60, 61 (1), 63 (в паре)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0D0477">
        <w:rPr>
          <w:rFonts w:ascii="Times New Roman" w:hAnsi="Times New Roman" w:cs="Times New Roman"/>
          <w:b/>
          <w:sz w:val="24"/>
          <w:szCs w:val="24"/>
        </w:rPr>
        <w:t xml:space="preserve">5.  Рефлексия </w:t>
      </w:r>
      <w:r w:rsidRPr="007C0601">
        <w:rPr>
          <w:rFonts w:ascii="Times New Roman" w:hAnsi="Times New Roman" w:cs="Times New Roman"/>
          <w:sz w:val="24"/>
          <w:szCs w:val="24"/>
        </w:rPr>
        <w:t>(дополнить предложения):</w:t>
      </w:r>
    </w:p>
    <w:p w:rsidR="000D0477" w:rsidRPr="000D0477" w:rsidRDefault="000D0477" w:rsidP="007C060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Я знаю…</w:t>
      </w:r>
    </w:p>
    <w:p w:rsidR="000D0477" w:rsidRPr="000D0477" w:rsidRDefault="000D0477" w:rsidP="007C060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Я умею…</w:t>
      </w:r>
    </w:p>
    <w:p w:rsidR="000D0477" w:rsidRPr="000D0477" w:rsidRDefault="000D0477" w:rsidP="007C060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sz w:val="24"/>
          <w:szCs w:val="24"/>
        </w:rPr>
        <w:t>Мне необходимо …</w:t>
      </w: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0D0477" w:rsidRPr="000D0477" w:rsidRDefault="000D0477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0D0477">
        <w:rPr>
          <w:rFonts w:ascii="Times New Roman" w:hAnsi="Times New Roman" w:cs="Times New Roman"/>
          <w:b/>
          <w:sz w:val="24"/>
          <w:szCs w:val="24"/>
        </w:rPr>
        <w:t>6.  Домашнее задание:</w:t>
      </w:r>
      <w:r w:rsidRPr="000D0477">
        <w:rPr>
          <w:rFonts w:ascii="Times New Roman" w:hAnsi="Times New Roman" w:cs="Times New Roman"/>
          <w:sz w:val="24"/>
          <w:szCs w:val="24"/>
        </w:rPr>
        <w:t xml:space="preserve"> п. 4 №61 (2), 64 (1), составить </w:t>
      </w:r>
      <w:proofErr w:type="spellStart"/>
      <w:r w:rsidRPr="000D04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D0477">
        <w:rPr>
          <w:rFonts w:ascii="Times New Roman" w:hAnsi="Times New Roman" w:cs="Times New Roman"/>
          <w:sz w:val="24"/>
          <w:szCs w:val="24"/>
        </w:rPr>
        <w:t xml:space="preserve"> «Теорема Фалеса»</w:t>
      </w:r>
    </w:p>
    <w:p w:rsidR="007C0601" w:rsidRDefault="007C0601" w:rsidP="000D0477">
      <w:pPr>
        <w:pStyle w:val="a4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0D0477" w:rsidRPr="007C0601" w:rsidRDefault="000D0477" w:rsidP="000D0477">
      <w:pPr>
        <w:pStyle w:val="a4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7C0601">
        <w:rPr>
          <w:rFonts w:ascii="Times New Roman" w:hAnsi="Times New Roman" w:cs="Times New Roman"/>
          <w:b/>
          <w:sz w:val="24"/>
          <w:szCs w:val="24"/>
        </w:rPr>
        <w:t xml:space="preserve">7. Выставление </w:t>
      </w:r>
      <w:proofErr w:type="spellStart"/>
      <w:r w:rsidRPr="007C0601">
        <w:rPr>
          <w:rFonts w:ascii="Times New Roman" w:hAnsi="Times New Roman" w:cs="Times New Roman"/>
          <w:b/>
          <w:sz w:val="24"/>
          <w:szCs w:val="24"/>
        </w:rPr>
        <w:t>суммативной</w:t>
      </w:r>
      <w:proofErr w:type="spellEnd"/>
      <w:r w:rsidRPr="007C0601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7C0601">
        <w:rPr>
          <w:rFonts w:ascii="Times New Roman" w:hAnsi="Times New Roman" w:cs="Times New Roman"/>
          <w:b/>
          <w:sz w:val="24"/>
          <w:szCs w:val="24"/>
        </w:rPr>
        <w:t xml:space="preserve"> за урок</w:t>
      </w:r>
      <w:r w:rsidRPr="007C0601">
        <w:rPr>
          <w:rFonts w:ascii="Times New Roman" w:hAnsi="Times New Roman" w:cs="Times New Roman"/>
          <w:b/>
          <w:sz w:val="24"/>
          <w:szCs w:val="24"/>
        </w:rPr>
        <w:t>. Итог.</w:t>
      </w:r>
    </w:p>
    <w:sectPr w:rsidR="000D0477" w:rsidRPr="007C0601" w:rsidSect="004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A8"/>
    <w:multiLevelType w:val="hybridMultilevel"/>
    <w:tmpl w:val="A5D2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2DFE"/>
    <w:multiLevelType w:val="multilevel"/>
    <w:tmpl w:val="391C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C6400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52CED"/>
    <w:multiLevelType w:val="multilevel"/>
    <w:tmpl w:val="67C6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21474"/>
    <w:multiLevelType w:val="multilevel"/>
    <w:tmpl w:val="94C0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3FBC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203C5"/>
    <w:multiLevelType w:val="multilevel"/>
    <w:tmpl w:val="8A5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F4BA6"/>
    <w:multiLevelType w:val="hybridMultilevel"/>
    <w:tmpl w:val="FF54E892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42CE0EB8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35339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C771F"/>
    <w:multiLevelType w:val="multilevel"/>
    <w:tmpl w:val="610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87F59"/>
    <w:multiLevelType w:val="multilevel"/>
    <w:tmpl w:val="B000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75F00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86A02"/>
    <w:multiLevelType w:val="hybridMultilevel"/>
    <w:tmpl w:val="3774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629"/>
    <w:multiLevelType w:val="multilevel"/>
    <w:tmpl w:val="6A7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07A82"/>
    <w:multiLevelType w:val="multilevel"/>
    <w:tmpl w:val="4372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B4D33"/>
    <w:multiLevelType w:val="hybridMultilevel"/>
    <w:tmpl w:val="BD54F7E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1F"/>
    <w:rsid w:val="000D0477"/>
    <w:rsid w:val="002D511F"/>
    <w:rsid w:val="003001DD"/>
    <w:rsid w:val="0048642D"/>
    <w:rsid w:val="00522C51"/>
    <w:rsid w:val="007C0601"/>
    <w:rsid w:val="00D41B93"/>
    <w:rsid w:val="00E87705"/>
    <w:rsid w:val="00E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511F"/>
    <w:rPr>
      <w:i/>
      <w:iCs/>
    </w:rPr>
  </w:style>
  <w:style w:type="paragraph" w:styleId="a4">
    <w:name w:val="No Spacing"/>
    <w:uiPriority w:val="1"/>
    <w:qFormat/>
    <w:rsid w:val="002D51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511F"/>
    <w:pPr>
      <w:ind w:left="720"/>
      <w:contextualSpacing/>
    </w:pPr>
  </w:style>
  <w:style w:type="table" w:styleId="a6">
    <w:name w:val="Table Grid"/>
    <w:basedOn w:val="a1"/>
    <w:uiPriority w:val="59"/>
    <w:rsid w:val="00E8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2014-11-01T14:32:00Z</dcterms:created>
  <dcterms:modified xsi:type="dcterms:W3CDTF">2014-12-09T14:16:00Z</dcterms:modified>
</cp:coreProperties>
</file>