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8E" w:rsidRDefault="00E6727F">
      <w:pPr>
        <w:pStyle w:val="a4"/>
      </w:pPr>
      <w:r>
        <w:t>Наташа Ростова на пути к счастью</w:t>
      </w:r>
    </w:p>
    <w:p w:rsidR="00AF168E" w:rsidRDefault="00AF168E">
      <w:pPr>
        <w:pStyle w:val="1"/>
      </w:pPr>
    </w:p>
    <w:p w:rsidR="00AF168E" w:rsidRDefault="00E6727F">
      <w:pPr>
        <w:pStyle w:val="1"/>
      </w:pPr>
      <w:r>
        <w:t>План.</w:t>
      </w:r>
    </w:p>
    <w:p w:rsidR="00AF168E" w:rsidRDefault="00E6727F">
      <w:pPr>
        <w:pStyle w:val="2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Знакомство с Наташей.</w:t>
      </w:r>
    </w:p>
    <w:p w:rsidR="00AF168E" w:rsidRDefault="00E6727F">
      <w:pPr>
        <w:pStyle w:val="2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Полнота жизни, поэтичность натуры, обостренная чуткость,   внимательность.</w:t>
      </w:r>
    </w:p>
    <w:p w:rsidR="00AF168E" w:rsidRDefault="00E6727F">
      <w:pPr>
        <w:pStyle w:val="2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Национальные, народные черты в развитии характера Наташи.</w:t>
      </w:r>
    </w:p>
    <w:p w:rsidR="00AF168E" w:rsidRDefault="00E6727F">
      <w:pPr>
        <w:pStyle w:val="2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Дорогая цена испытаний.</w:t>
      </w:r>
    </w:p>
    <w:p w:rsidR="00AF168E" w:rsidRDefault="00E6727F">
      <w:pPr>
        <w:pStyle w:val="2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Наташа – воплощение любви.</w:t>
      </w:r>
    </w:p>
    <w:p w:rsidR="00AF168E" w:rsidRDefault="00E6727F">
      <w:pPr>
        <w:pStyle w:val="2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Счастье.</w:t>
      </w:r>
    </w:p>
    <w:p w:rsidR="00AF168E" w:rsidRDefault="00E6727F">
      <w:pPr>
        <w:pStyle w:val="2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Вывод.</w:t>
      </w:r>
    </w:p>
    <w:p w:rsidR="00AF168E" w:rsidRDefault="00AF168E">
      <w:pPr>
        <w:pStyle w:val="20"/>
        <w:tabs>
          <w:tab w:val="num" w:pos="1080"/>
        </w:tabs>
        <w:spacing w:line="240" w:lineRule="auto"/>
        <w:ind w:left="360"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F168E" w:rsidRDefault="00E6727F">
      <w:pPr>
        <w:pStyle w:val="1"/>
      </w:pPr>
      <w:r>
        <w:t>Знакомство с Наташей.</w:t>
      </w:r>
    </w:p>
    <w:p w:rsidR="00AF168E" w:rsidRDefault="00E6727F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В начале перед нами тринадцатилетняя девочка </w:t>
      </w:r>
      <w:r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“черноглазая, с большим ртом, некрасивая, но живая девочка … она была в том милом возрасте, когда девочка уже не ребенок, а ребенок еще не девушка”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AF168E" w:rsidRDefault="00AF168E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F168E" w:rsidRDefault="00E6727F">
      <w:pPr>
        <w:pStyle w:val="1"/>
      </w:pPr>
      <w:r>
        <w:t>Полнота жизни, поэтичность натуры, обостренная чуткость, внимательность.</w:t>
      </w:r>
    </w:p>
    <w:p w:rsidR="00AF168E" w:rsidRDefault="00E6727F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Наташа полна внешнего и внутреннего движения. Такая бурная жизнь проявляется в ней, когда мы встречаемся с ней в Отрадном: </w:t>
      </w:r>
      <w:r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“… Да посмотри ты, что за прелесть! Ах, какая прелесть!”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 На наших глазах Наташа растет, постепенно раскрывая другие черты своего характера. Подрастая, она превращается в обаятельную девушку, пленяющую всех своей жизнерадостностью и непосредственностью. Секрет этого обаяния кроется в богатстве ее натуры, в ее </w:t>
      </w:r>
      <w:r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“переполненности жизнью”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AF168E" w:rsidRDefault="00AF168E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F168E" w:rsidRDefault="00E6727F">
      <w:pPr>
        <w:pStyle w:val="1"/>
      </w:pPr>
      <w:r>
        <w:t>Национальные, народные черты в развитии характера Наташи.</w:t>
      </w:r>
    </w:p>
    <w:p w:rsidR="00AF168E" w:rsidRDefault="00E6727F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Наташа – дворянка, аристократка. Из своего семейства она более всех наделена </w:t>
      </w:r>
      <w:r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“способностью чувствовать оттенки интонаций взглядов и выражений лица”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 Она всем существом своим близка к народу и его поэзии. </w:t>
      </w:r>
    </w:p>
    <w:p w:rsidR="00AF168E" w:rsidRDefault="00E6727F">
      <w:pPr>
        <w:pStyle w:val="20"/>
        <w:spacing w:line="240" w:lineRule="auto"/>
        <w:ind w:firstLine="567"/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“Наташа сбросила с себя платок, который был накинут на ней, забежала вперед дядюшки и, подперев руки в боки, сделала движение плечами и стала.</w:t>
      </w:r>
    </w:p>
    <w:p w:rsidR="00AF168E" w:rsidRDefault="00E6727F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Где, как, когда всосала в себя из того русского воздуха, которым она дышала, - эта графинечка, воспитанная эмигранткой-француженкой, - этот дух, откуда взяла она эти приемы… Но дух и приемы эти были те самые, неподражаемые, неизученные, которых и ждал от нее дядюшка”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. В этой русской пляске сказалась и любовь Наташи ко всему народному, и ее русская талантливость, артистичность ее натуры.</w:t>
      </w:r>
    </w:p>
    <w:p w:rsidR="00AF168E" w:rsidRDefault="00E6727F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“Люди собирались около Наташи и до тех пор не могли поверить тому странному приказанию, которое она передавала, пока сам граф именем своей жены не подтвердил приказания о том, чтоб отдавать все подводы под раненных, а сундуки сносить в кладовые”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. Этот поступок Наташи во время отъезда из Москвы Толстой считает таким же важным, как и действия солдат, но он боится назвать этот поступок патриотическим.</w:t>
      </w:r>
    </w:p>
    <w:p w:rsidR="00AF168E" w:rsidRDefault="00AF168E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F168E" w:rsidRDefault="00E6727F">
      <w:pPr>
        <w:pStyle w:val="1"/>
      </w:pPr>
      <w:r>
        <w:t>Дорогая цена испытаний.</w:t>
      </w:r>
    </w:p>
    <w:p w:rsidR="00AF168E" w:rsidRDefault="00E6727F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В обозе Ростовых ехал в своей коляске и умирающий Андрей. Встреча с ним, глубокое горе, которое пережила Наташа из-за состояния страшной вины перед любимым человеком, бессонные ночи, проведенные ею у изголовья больного, показали сколько мужества и твердости в несчастье и страдании таилось в душе этой хрупкой девушки.</w:t>
      </w:r>
    </w:p>
    <w:p w:rsidR="00AF168E" w:rsidRDefault="00E6727F">
      <w:pPr>
        <w:pStyle w:val="1"/>
      </w:pPr>
      <w:r>
        <w:t>Наташа – воплощение любви.</w:t>
      </w:r>
    </w:p>
    <w:p w:rsidR="00AF168E" w:rsidRDefault="00E6727F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“Сущность ее жизни любовь?”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 Особенно сильно сказалось это, когда были получены известия о смерти Пети. </w:t>
      </w:r>
      <w:r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“Она не спала и не отходила от матери. Любовь Наташи, упорная, терпеливая, не как объяснение, не как утешение, а как призыв к жизни всякую секунду, как будто со всех сторон обнимала графиню”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AF168E" w:rsidRDefault="00AF168E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F168E" w:rsidRDefault="00E6727F">
      <w:pPr>
        <w:pStyle w:val="1"/>
      </w:pPr>
      <w:r>
        <w:t>Счастье.</w:t>
      </w:r>
    </w:p>
    <w:p w:rsidR="00AF168E" w:rsidRDefault="00E6727F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В эпилоге мы видим Наташу замужем. И вот здесь-то, говорит Толстой, она нашла себя, свое место в жизни. Она сильно изменилась по сравнению с девической парой своей жизни: </w:t>
      </w:r>
      <w:r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“Черты лица ее определились  и имели выражения спокойной мягкости и ясности”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, но в ней не было того огня оживления.</w:t>
      </w:r>
    </w:p>
    <w:p w:rsidR="00AF168E" w:rsidRDefault="00E6727F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Все ее интересы сосредоточены на своем доме, муже, детях. Вне этого круга для нее нет жизни.</w:t>
      </w:r>
    </w:p>
    <w:p w:rsidR="00AF168E" w:rsidRDefault="00AF168E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F168E" w:rsidRDefault="00E6727F">
      <w:pPr>
        <w:pStyle w:val="1"/>
      </w:pPr>
      <w:r>
        <w:t>Вывод.</w:t>
      </w:r>
    </w:p>
    <w:p w:rsidR="00AF168E" w:rsidRDefault="00E6727F">
      <w:pPr>
        <w:pStyle w:val="20"/>
        <w:spacing w:line="240" w:lineRule="auto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Я восхищаюсь ею, ее одаренностью, ее чуткостью и тонкой интуицией, богатством ее душевных качеств, ее душой и </w:t>
      </w:r>
      <w:r>
        <w:rPr>
          <w:rFonts w:ascii="Times New Roman" w:hAnsi="Times New Roman" w:cs="Times New Roman"/>
          <w:i/>
          <w:iCs/>
          <w:color w:val="auto"/>
          <w:spacing w:val="0"/>
          <w:sz w:val="24"/>
          <w:szCs w:val="24"/>
        </w:rPr>
        <w:t>“открытостью душевной”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, ведь душа – это самое главное в человеке.</w:t>
      </w:r>
      <w:bookmarkStart w:id="0" w:name="_GoBack"/>
      <w:bookmarkEnd w:id="0"/>
    </w:p>
    <w:sectPr w:rsidR="00AF168E">
      <w:pgSz w:w="12242" w:h="15842" w:code="1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6E1"/>
    <w:multiLevelType w:val="singleLevel"/>
    <w:tmpl w:val="B72C8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bCs/>
        <w:i/>
        <w:iCs/>
        <w:color w:val="000080"/>
        <w:spacing w:val="20"/>
        <w:w w:val="100"/>
        <w:position w:val="0"/>
        <w:sz w:val="34"/>
        <w:szCs w:val="34"/>
        <w:u w:val="none"/>
      </w:rPr>
    </w:lvl>
  </w:abstractNum>
  <w:abstractNum w:abstractNumId="1">
    <w:nsid w:val="14A534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D62C96"/>
    <w:multiLevelType w:val="singleLevel"/>
    <w:tmpl w:val="48066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27F"/>
    <w:rsid w:val="00AF168E"/>
    <w:rsid w:val="00D82DFA"/>
    <w:rsid w:val="00E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FD5D99-8EA6-4D98-B11C-F8BE779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autoSpaceDE w:val="0"/>
      <w:autoSpaceDN w:val="0"/>
      <w:spacing w:after="0" w:line="200" w:lineRule="atLeast"/>
      <w:ind w:firstLine="720"/>
    </w:pPr>
    <w:rPr>
      <w:rFonts w:ascii="Garamond" w:hAnsi="Garamond" w:cs="Garamond"/>
      <w:spacing w:val="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autoRedefine/>
    <w:uiPriority w:val="99"/>
    <w:pPr>
      <w:keepNext/>
      <w:spacing w:line="240" w:lineRule="auto"/>
      <w:ind w:firstLine="567"/>
      <w:jc w:val="center"/>
      <w:outlineLvl w:val="0"/>
    </w:pPr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Indent 2"/>
    <w:basedOn w:val="a"/>
    <w:link w:val="21"/>
    <w:uiPriority w:val="99"/>
    <w:rPr>
      <w:color w:val="00008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Pr>
      <w:rFonts w:ascii="Garamond" w:hAnsi="Garamond" w:cs="Garamond"/>
      <w:spacing w:val="20"/>
      <w:sz w:val="30"/>
      <w:szCs w:val="30"/>
    </w:rPr>
  </w:style>
  <w:style w:type="paragraph" w:styleId="2">
    <w:name w:val="Body Text 2"/>
    <w:basedOn w:val="a"/>
    <w:link w:val="22"/>
    <w:uiPriority w:val="99"/>
    <w:pPr>
      <w:spacing w:after="120"/>
      <w:ind w:left="283"/>
    </w:pPr>
  </w:style>
  <w:style w:type="character" w:customStyle="1" w:styleId="22">
    <w:name w:val="Основной текст 2 Знак"/>
    <w:basedOn w:val="a0"/>
    <w:link w:val="2"/>
    <w:uiPriority w:val="99"/>
    <w:semiHidden/>
    <w:rPr>
      <w:rFonts w:ascii="Garamond" w:hAnsi="Garamond" w:cs="Garamond"/>
      <w:spacing w:val="20"/>
      <w:sz w:val="30"/>
      <w:szCs w:val="30"/>
    </w:rPr>
  </w:style>
  <w:style w:type="paragraph" w:styleId="a4">
    <w:name w:val="Title"/>
    <w:basedOn w:val="a"/>
    <w:link w:val="a5"/>
    <w:uiPriority w:val="99"/>
    <w:qFormat/>
    <w:pPr>
      <w:jc w:val="center"/>
    </w:pPr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spacing w:val="2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2938</Characters>
  <Application>Microsoft Office Word</Application>
  <DocSecurity>0</DocSecurity>
  <Lines>24</Lines>
  <Paragraphs>6</Paragraphs>
  <ScaleCrop>false</ScaleCrop>
  <Company> 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Дмитриева Светлана Сергеевна</dc:creator>
  <cp:keywords/>
  <dc:description/>
  <cp:lastModifiedBy>admin</cp:lastModifiedBy>
  <cp:revision>2</cp:revision>
  <cp:lastPrinted>1999-04-28T22:20:00Z</cp:lastPrinted>
  <dcterms:created xsi:type="dcterms:W3CDTF">2014-02-18T16:01:00Z</dcterms:created>
  <dcterms:modified xsi:type="dcterms:W3CDTF">2014-02-18T16:01:00Z</dcterms:modified>
</cp:coreProperties>
</file>