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5" w:rsidRDefault="00305867" w:rsidP="00C93842">
      <w:pPr>
        <w:pStyle w:val="a3"/>
        <w:shd w:val="clear" w:color="auto" w:fill="FFFFFF"/>
        <w:rPr>
          <w:rStyle w:val="a4"/>
          <w:color w:val="002060"/>
          <w:sz w:val="32"/>
          <w:szCs w:val="32"/>
        </w:rPr>
      </w:pPr>
      <w:r w:rsidRPr="00305867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0A60" wp14:editId="2C6EC04B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6553200" cy="9734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73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95pt;margin-top:5.8pt;width:516pt;height:7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" filled="f" strokecolor="black [3213]" strokeweight="2pt"/>
            </w:pict>
          </mc:Fallback>
        </mc:AlternateContent>
      </w:r>
    </w:p>
    <w:p w:rsidR="002D16BF" w:rsidRPr="00FE4D11" w:rsidRDefault="00A3364C" w:rsidP="006961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  <w:bookmarkStart w:id="0" w:name="_GoBack"/>
      <w:r>
        <w:rPr>
          <w:rStyle w:val="a4"/>
          <w:sz w:val="72"/>
          <w:szCs w:val="72"/>
        </w:rPr>
        <w:t>Урок ОБЖ на тему</w:t>
      </w:r>
    </w:p>
    <w:p w:rsidR="00F76F35" w:rsidRPr="006961CF" w:rsidRDefault="002D16BF" w:rsidP="006961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6961CF">
        <w:rPr>
          <w:sz w:val="72"/>
          <w:szCs w:val="72"/>
        </w:rPr>
        <w:t xml:space="preserve"> </w:t>
      </w:r>
      <w:r w:rsidRPr="006961CF">
        <w:rPr>
          <w:b/>
          <w:sz w:val="72"/>
          <w:szCs w:val="72"/>
        </w:rPr>
        <w:t xml:space="preserve">«Основные понятия </w:t>
      </w:r>
    </w:p>
    <w:p w:rsidR="006961CF" w:rsidRPr="00C93842" w:rsidRDefault="002D16BF" w:rsidP="00C93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72"/>
          <w:szCs w:val="72"/>
        </w:rPr>
      </w:pPr>
      <w:r w:rsidRPr="006961CF">
        <w:rPr>
          <w:b/>
          <w:sz w:val="72"/>
          <w:szCs w:val="72"/>
        </w:rPr>
        <w:t>о воинской обязанности»</w:t>
      </w:r>
    </w:p>
    <w:bookmarkEnd w:id="0"/>
    <w:p w:rsidR="00C93842" w:rsidRDefault="006961CF" w:rsidP="00C93842">
      <w:pPr>
        <w:pStyle w:val="a3"/>
        <w:shd w:val="clear" w:color="auto" w:fill="FFFFFF"/>
        <w:jc w:val="center"/>
        <w:rPr>
          <w:rStyle w:val="a4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41C80A6E" wp14:editId="3244EBF6">
            <wp:extent cx="6353175" cy="4591050"/>
            <wp:effectExtent l="0" t="0" r="9525" b="0"/>
            <wp:docPr id="4" name="Рисунок 4" descr="http://positime.ru/uploads/2013/10/skoro-konstitucii-rossii-ispolnitsya-2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sitime.ru/uploads/2013/10/skoro-konstitucii-rossii-ispolnitsya-20-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90" cy="459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35" w:rsidRPr="006961CF" w:rsidRDefault="006961CF" w:rsidP="00F76F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F76F35" w:rsidRPr="006961CF">
        <w:rPr>
          <w:rStyle w:val="a4"/>
          <w:sz w:val="28"/>
          <w:szCs w:val="28"/>
        </w:rPr>
        <w:t>уководитель РМО учителей  ОБЖ</w:t>
      </w:r>
    </w:p>
    <w:p w:rsidR="00FE4D11" w:rsidRPr="006961CF" w:rsidRDefault="006961CF" w:rsidP="006961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Бойко Евгений Викторович</w:t>
      </w:r>
    </w:p>
    <w:p w:rsidR="002D16BF" w:rsidRDefault="005F31FE" w:rsidP="005F31FE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5F31FE">
        <w:rPr>
          <w:rStyle w:val="a4"/>
          <w:sz w:val="32"/>
          <w:szCs w:val="32"/>
        </w:rPr>
        <w:t>2014 г.</w:t>
      </w:r>
    </w:p>
    <w:p w:rsidR="00F76F35" w:rsidRPr="005F31FE" w:rsidRDefault="00F76F35" w:rsidP="005F31FE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535F1E" w:rsidRPr="00CC6DBE" w:rsidRDefault="00535F1E" w:rsidP="00CC6DBE">
      <w:pPr>
        <w:pStyle w:val="a3"/>
        <w:shd w:val="clear" w:color="auto" w:fill="FFFFFF"/>
        <w:ind w:firstLine="851"/>
        <w:jc w:val="center"/>
        <w:rPr>
          <w:color w:val="002060"/>
          <w:sz w:val="32"/>
          <w:szCs w:val="32"/>
        </w:rPr>
      </w:pPr>
      <w:r w:rsidRPr="00CC6DBE">
        <w:rPr>
          <w:rStyle w:val="a4"/>
          <w:color w:val="002060"/>
          <w:sz w:val="32"/>
          <w:szCs w:val="32"/>
        </w:rPr>
        <w:t>Воинская обязанность и ее содержание. Понятие о воинской обязанности</w:t>
      </w:r>
    </w:p>
    <w:p w:rsidR="00535F1E" w:rsidRPr="00535F1E" w:rsidRDefault="00535F1E" w:rsidP="00CC6DBE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t>   Воинская обязанность – это установленный законом долг граждан нести службу в рядах Вооруженных Сил и выполнять другие обязанности, связанные с обороной страны.</w:t>
      </w:r>
      <w:r w:rsidRPr="00535F1E">
        <w:rPr>
          <w:color w:val="000000"/>
          <w:sz w:val="28"/>
          <w:szCs w:val="28"/>
        </w:rPr>
        <w:br/>
        <w:t xml:space="preserve">   Содержание воинской обязанности граждан Российской Федерации определено </w:t>
      </w:r>
      <w:r w:rsidRPr="00535F1E">
        <w:rPr>
          <w:color w:val="000000"/>
          <w:sz w:val="28"/>
          <w:szCs w:val="28"/>
        </w:rPr>
        <w:lastRenderedPageBreak/>
        <w:t>Федеральным законом РФ “О воинской обязанности и военной службе” (схема 9).</w:t>
      </w: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В период мобилизации, в период военного положения и в военное время воинская обязанность определяется соответствующими законами и нормативными правовыми актами Российской Федерации и предусматривает:</w:t>
      </w:r>
      <w:r w:rsidRPr="00535F1E">
        <w:rPr>
          <w:color w:val="000000"/>
          <w:sz w:val="28"/>
          <w:szCs w:val="28"/>
        </w:rPr>
        <w:br/>
        <w:t>   • призыв на военную службу по мобилизации, в период военного положения и в военное время;</w:t>
      </w:r>
      <w:r w:rsidRPr="00535F1E">
        <w:rPr>
          <w:color w:val="000000"/>
          <w:sz w:val="28"/>
          <w:szCs w:val="28"/>
        </w:rPr>
        <w:br/>
        <w:t>   • прохождение военной службы в период мобилизации, в период военного положения и в военное время.</w:t>
      </w:r>
      <w:proofErr w:type="gramEnd"/>
      <w:r w:rsidRPr="00535F1E">
        <w:rPr>
          <w:color w:val="000000"/>
          <w:sz w:val="28"/>
          <w:szCs w:val="28"/>
        </w:rPr>
        <w:br/>
        <w:t>   Мобилизация – комплекс мероприятий по переводу на военное положение Вооруженных Сил, экономики государства и органов государственной власти страны.</w:t>
      </w:r>
      <w:r w:rsidRPr="00535F1E">
        <w:rPr>
          <w:color w:val="000000"/>
          <w:sz w:val="28"/>
          <w:szCs w:val="28"/>
        </w:rPr>
        <w:br/>
        <w:t>   Военное положение – особый правовой режим в стране или отдельной ее части, устанавливаемый решением высшего органа власти при исключительных обстоятельствах и выражающийся в расширении полномочий военных властей, возложении на граждан ряда дополнительных обязанностей и определенных ограничений.</w:t>
      </w:r>
      <w:r w:rsidRPr="00535F1E">
        <w:rPr>
          <w:color w:val="000000"/>
          <w:sz w:val="28"/>
          <w:szCs w:val="28"/>
        </w:rPr>
        <w:br/>
        <w:t>   Военное время – период фактического нахождения государства в состоянии войны. Оно характеризуется существенными изменениями во всех сферах жизни государства и в межгосударственных отношениях и введением в действие законов военного времени.</w:t>
      </w:r>
    </w:p>
    <w:p w:rsidR="00535F1E" w:rsidRPr="00535F1E" w:rsidRDefault="00535F1E" w:rsidP="00CC6DBE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t>Схема 9. Содержание воинской обязанности</w:t>
      </w:r>
    </w:p>
    <w:p w:rsidR="00535F1E" w:rsidRPr="00535F1E" w:rsidRDefault="00535F1E" w:rsidP="00CC6DBE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35F1E">
        <w:rPr>
          <w:noProof/>
          <w:color w:val="000000"/>
          <w:sz w:val="28"/>
          <w:szCs w:val="28"/>
        </w:rPr>
        <w:drawing>
          <wp:inline distT="0" distB="0" distL="0" distR="0" wp14:anchorId="5E4238CA" wp14:editId="2D8973ED">
            <wp:extent cx="3314700" cy="2019300"/>
            <wp:effectExtent l="0" t="0" r="0" b="0"/>
            <wp:docPr id="1" name="Рисунок 1" descr="Схема 9. Содержание воинской обяза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9. Содержание воинской обяза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BE" w:rsidRDefault="00535F1E" w:rsidP="00CC6DBE">
      <w:pPr>
        <w:pStyle w:val="a3"/>
        <w:shd w:val="clear" w:color="auto" w:fill="FFFFFF"/>
        <w:ind w:firstLine="851"/>
        <w:rPr>
          <w:b/>
          <w:color w:val="002060"/>
          <w:sz w:val="28"/>
          <w:szCs w:val="28"/>
        </w:rPr>
      </w:pPr>
      <w:r w:rsidRPr="00535F1E">
        <w:rPr>
          <w:color w:val="000000"/>
          <w:sz w:val="28"/>
          <w:szCs w:val="28"/>
        </w:rPr>
        <w:t xml:space="preserve">В соответствии с Федеральным законом РФ “Об обороне” Президент Российской Федерации, являясь Верховным Главнокомандующим Вооруженными Силами РФ, в случае агрессии или непосредственной угрозы агрессии против Российской Федерации, возникновения вооруженных конфликтов, направленных против нашей страны, объявляет общую или частичную мобилизацию, вводит </w:t>
      </w:r>
      <w:proofErr w:type="gramStart"/>
      <w:r w:rsidRPr="00535F1E">
        <w:rPr>
          <w:color w:val="000000"/>
          <w:sz w:val="28"/>
          <w:szCs w:val="28"/>
        </w:rPr>
        <w:t>на</w:t>
      </w:r>
      <w:proofErr w:type="gramEnd"/>
      <w:r w:rsidRPr="00535F1E">
        <w:rPr>
          <w:color w:val="000000"/>
          <w:sz w:val="28"/>
          <w:szCs w:val="28"/>
        </w:rPr>
        <w:t xml:space="preserve"> территории страны или в отдельных ее местностях военное положение, отдает приказ о ведении военных действий.</w:t>
      </w:r>
      <w:r w:rsidRPr="00535F1E">
        <w:rPr>
          <w:color w:val="000000"/>
          <w:sz w:val="28"/>
          <w:szCs w:val="28"/>
        </w:rPr>
        <w:br/>
        <w:t>    </w:t>
      </w:r>
      <w:r w:rsidRPr="00535F1E">
        <w:rPr>
          <w:color w:val="000000"/>
          <w:sz w:val="28"/>
          <w:szCs w:val="28"/>
        </w:rPr>
        <w:br/>
      </w:r>
      <w:r w:rsidRPr="00CC6DBE">
        <w:rPr>
          <w:b/>
          <w:color w:val="002060"/>
          <w:sz w:val="28"/>
          <w:szCs w:val="28"/>
        </w:rPr>
        <w:t xml:space="preserve">   </w:t>
      </w:r>
      <w:r w:rsidR="00CC6DBE">
        <w:rPr>
          <w:b/>
          <w:color w:val="002060"/>
          <w:sz w:val="28"/>
          <w:szCs w:val="28"/>
        </w:rPr>
        <w:t xml:space="preserve">                </w:t>
      </w:r>
    </w:p>
    <w:p w:rsidR="006936AF" w:rsidRDefault="00535F1E" w:rsidP="006936A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2060"/>
          <w:sz w:val="28"/>
          <w:szCs w:val="28"/>
        </w:rPr>
      </w:pPr>
      <w:r w:rsidRPr="00CC6DBE">
        <w:rPr>
          <w:b/>
          <w:color w:val="002060"/>
          <w:sz w:val="28"/>
          <w:szCs w:val="28"/>
        </w:rPr>
        <w:t>ОРГАНИЗАЦИЯ ВОИНСКОГО УЧЕТА</w:t>
      </w:r>
    </w:p>
    <w:p w:rsidR="00CB0412" w:rsidRPr="006936AF" w:rsidRDefault="00535F1E" w:rsidP="00B5512D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206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  <w:r w:rsidRPr="00535F1E">
        <w:rPr>
          <w:color w:val="000000"/>
          <w:sz w:val="28"/>
          <w:szCs w:val="28"/>
        </w:rPr>
        <w:br/>
        <w:t>   Не обязаны состоять на воинском учете следующие категории граждан:</w:t>
      </w:r>
      <w:r w:rsidRPr="00535F1E">
        <w:rPr>
          <w:color w:val="000000"/>
          <w:sz w:val="28"/>
          <w:szCs w:val="28"/>
        </w:rPr>
        <w:br/>
      </w:r>
      <w:r w:rsidRPr="00535F1E">
        <w:rPr>
          <w:color w:val="000000"/>
          <w:sz w:val="28"/>
          <w:szCs w:val="28"/>
        </w:rPr>
        <w:lastRenderedPageBreak/>
        <w:t>   • освобожденные от исполнения воинских обязанностей в соответствии с Федеральным законом РФ “О воинской обязанности и военной службе”;</w:t>
      </w:r>
      <w:r w:rsidRPr="00535F1E">
        <w:rPr>
          <w:color w:val="000000"/>
          <w:sz w:val="28"/>
          <w:szCs w:val="28"/>
        </w:rPr>
        <w:br/>
        <w:t>   • проходящие военную службу или альтернативную гражданскую службу;</w:t>
      </w:r>
      <w:r w:rsidRPr="00535F1E">
        <w:rPr>
          <w:color w:val="000000"/>
          <w:sz w:val="28"/>
          <w:szCs w:val="28"/>
        </w:rPr>
        <w:br/>
        <w:t>   • отбывающие наказание в виде лишения свободы;</w:t>
      </w:r>
      <w:r w:rsidRPr="00535F1E">
        <w:rPr>
          <w:color w:val="000000"/>
          <w:sz w:val="28"/>
          <w:szCs w:val="28"/>
        </w:rPr>
        <w:br/>
        <w:t>   • женщины, не имеющие военно–учетной специальности;</w:t>
      </w:r>
      <w:r w:rsidRPr="00535F1E">
        <w:rPr>
          <w:color w:val="000000"/>
          <w:sz w:val="28"/>
          <w:szCs w:val="28"/>
        </w:rPr>
        <w:br/>
        <w:t>   • постоянно проживающие за пределами Российской Федерации.</w:t>
      </w:r>
      <w:r w:rsidRPr="00535F1E">
        <w:rPr>
          <w:color w:val="000000"/>
          <w:sz w:val="28"/>
          <w:szCs w:val="28"/>
        </w:rPr>
        <w:br/>
        <w:t>   Воинский учет граждан Российской Федерации осуществляется в соответствии с Федеральным законом “О воинской обязанности и военной службе”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В документах воинского учета предусматриваются следующие сведения на каждого военнообязанного:</w:t>
      </w:r>
      <w:r w:rsidRPr="00535F1E">
        <w:rPr>
          <w:color w:val="000000"/>
          <w:sz w:val="28"/>
          <w:szCs w:val="28"/>
        </w:rPr>
        <w:br/>
        <w:t>   • фамилия, имя, отчество;</w:t>
      </w:r>
      <w:r w:rsidRPr="00535F1E">
        <w:rPr>
          <w:color w:val="000000"/>
          <w:sz w:val="28"/>
          <w:szCs w:val="28"/>
        </w:rPr>
        <w:br/>
        <w:t>   • дата рождения;</w:t>
      </w:r>
      <w:r w:rsidRPr="00535F1E">
        <w:rPr>
          <w:color w:val="000000"/>
          <w:sz w:val="28"/>
          <w:szCs w:val="28"/>
        </w:rPr>
        <w:br/>
        <w:t>   • место жительства;</w:t>
      </w:r>
      <w:r w:rsidRPr="00535F1E">
        <w:rPr>
          <w:color w:val="000000"/>
          <w:sz w:val="28"/>
          <w:szCs w:val="28"/>
        </w:rPr>
        <w:br/>
        <w:t>   • семейное положение;</w:t>
      </w:r>
      <w:r w:rsidRPr="00535F1E">
        <w:rPr>
          <w:color w:val="000000"/>
          <w:sz w:val="28"/>
          <w:szCs w:val="28"/>
        </w:rPr>
        <w:br/>
        <w:t>   • образование;</w:t>
      </w:r>
      <w:r w:rsidRPr="00535F1E">
        <w:rPr>
          <w:color w:val="000000"/>
          <w:sz w:val="28"/>
          <w:szCs w:val="28"/>
        </w:rPr>
        <w:br/>
        <w:t>   • место работы;</w:t>
      </w:r>
      <w:r w:rsidRPr="00535F1E">
        <w:rPr>
          <w:color w:val="000000"/>
          <w:sz w:val="28"/>
          <w:szCs w:val="28"/>
        </w:rPr>
        <w:br/>
        <w:t>   • годность к военной службе по состоянию здоровья;</w:t>
      </w:r>
      <w:r w:rsidRPr="00535F1E">
        <w:rPr>
          <w:color w:val="000000"/>
          <w:sz w:val="28"/>
          <w:szCs w:val="28"/>
        </w:rPr>
        <w:br/>
        <w:t>   • профессиональная пригодность к подготовке по военно–учетным специальностям и к военной службе на воинских должностях;</w:t>
      </w:r>
      <w:r w:rsidRPr="00535F1E">
        <w:rPr>
          <w:color w:val="000000"/>
          <w:sz w:val="28"/>
          <w:szCs w:val="28"/>
        </w:rPr>
        <w:br/>
        <w:t>   • основные антропометрические данные (окружность грудной клетки, масса тела, мышечная сила кисти, жизненная емкость легких);</w:t>
      </w:r>
      <w:proofErr w:type="gramEnd"/>
      <w:r w:rsidRPr="00535F1E">
        <w:rPr>
          <w:color w:val="000000"/>
          <w:sz w:val="28"/>
          <w:szCs w:val="28"/>
        </w:rPr>
        <w:br/>
        <w:t xml:space="preserve">   • </w:t>
      </w:r>
      <w:proofErr w:type="gramStart"/>
      <w:r w:rsidRPr="00535F1E">
        <w:rPr>
          <w:color w:val="000000"/>
          <w:sz w:val="28"/>
          <w:szCs w:val="28"/>
        </w:rPr>
        <w:t>прохождение военной службы или альтернативной гражданской службы;</w:t>
      </w:r>
      <w:r w:rsidRPr="00535F1E">
        <w:rPr>
          <w:color w:val="000000"/>
          <w:sz w:val="28"/>
          <w:szCs w:val="28"/>
        </w:rPr>
        <w:br/>
        <w:t>   • прохождение военных сборов;</w:t>
      </w:r>
      <w:r w:rsidRPr="00535F1E">
        <w:rPr>
          <w:color w:val="000000"/>
          <w:sz w:val="28"/>
          <w:szCs w:val="28"/>
        </w:rPr>
        <w:br/>
        <w:t>   • владение иностранными языками;</w:t>
      </w:r>
      <w:r w:rsidRPr="00535F1E">
        <w:rPr>
          <w:color w:val="000000"/>
          <w:sz w:val="28"/>
          <w:szCs w:val="28"/>
        </w:rPr>
        <w:br/>
        <w:t>   • наличие военно–учетных и гражданских специальностей;</w:t>
      </w:r>
      <w:r w:rsidRPr="00535F1E">
        <w:rPr>
          <w:color w:val="000000"/>
          <w:sz w:val="28"/>
          <w:szCs w:val="28"/>
        </w:rPr>
        <w:br/>
        <w:t>   • наличие первого спортивного разряда или спортивного звания;</w:t>
      </w:r>
      <w:r w:rsidRPr="00535F1E">
        <w:rPr>
          <w:color w:val="000000"/>
          <w:sz w:val="28"/>
          <w:szCs w:val="28"/>
        </w:rPr>
        <w:br/>
        <w:t>   • возбуждение или прекращение в отношении гражданина уголовного дела;</w:t>
      </w:r>
      <w:r w:rsidRPr="00535F1E">
        <w:rPr>
          <w:color w:val="000000"/>
          <w:sz w:val="28"/>
          <w:szCs w:val="28"/>
        </w:rPr>
        <w:br/>
        <w:t>   • наличие судимости;</w:t>
      </w:r>
      <w:r w:rsidRPr="00535F1E">
        <w:rPr>
          <w:color w:val="000000"/>
          <w:sz w:val="28"/>
          <w:szCs w:val="28"/>
        </w:rPr>
        <w:br/>
        <w:t>   •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  <w:proofErr w:type="gramEnd"/>
    </w:p>
    <w:p w:rsidR="00DB55E1" w:rsidRDefault="00535F1E" w:rsidP="00B5512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 </w:t>
      </w:r>
    </w:p>
    <w:p w:rsidR="00DB55E1" w:rsidRDefault="00DB55E1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D43DA4" w:rsidRDefault="00D43DA4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B0412" w:rsidRDefault="00535F1E" w:rsidP="005D166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206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</w:r>
      <w:r w:rsidRPr="00CB0412">
        <w:rPr>
          <w:b/>
          <w:color w:val="002060"/>
          <w:sz w:val="28"/>
          <w:szCs w:val="28"/>
        </w:rPr>
        <w:t xml:space="preserve">   </w:t>
      </w:r>
      <w:r w:rsidR="00CB0412">
        <w:rPr>
          <w:b/>
          <w:color w:val="002060"/>
          <w:sz w:val="28"/>
          <w:szCs w:val="28"/>
        </w:rPr>
        <w:t xml:space="preserve">         </w:t>
      </w:r>
      <w:r w:rsidRPr="00CB0412">
        <w:rPr>
          <w:b/>
          <w:color w:val="002060"/>
          <w:sz w:val="28"/>
          <w:szCs w:val="28"/>
        </w:rPr>
        <w:t>ПЕРВОНАЧАЛЬНАЯ ПОСТАНОВКА ГРАЖДАН</w:t>
      </w:r>
    </w:p>
    <w:p w:rsidR="00CB0412" w:rsidRDefault="00535F1E" w:rsidP="005D166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2060"/>
          <w:sz w:val="28"/>
          <w:szCs w:val="28"/>
        </w:rPr>
      </w:pPr>
      <w:r w:rsidRPr="00CB0412">
        <w:rPr>
          <w:b/>
          <w:color w:val="002060"/>
          <w:sz w:val="28"/>
          <w:szCs w:val="28"/>
        </w:rPr>
        <w:t xml:space="preserve">НА </w:t>
      </w:r>
      <w:r w:rsidR="00CB0412">
        <w:rPr>
          <w:b/>
          <w:color w:val="002060"/>
          <w:sz w:val="28"/>
          <w:szCs w:val="28"/>
        </w:rPr>
        <w:t xml:space="preserve"> </w:t>
      </w:r>
      <w:r w:rsidRPr="00CB0412">
        <w:rPr>
          <w:b/>
          <w:color w:val="002060"/>
          <w:sz w:val="28"/>
          <w:szCs w:val="28"/>
        </w:rPr>
        <w:t xml:space="preserve">ВОИНСКИЙ </w:t>
      </w:r>
      <w:r w:rsidR="00CB0412">
        <w:rPr>
          <w:b/>
          <w:color w:val="002060"/>
          <w:sz w:val="28"/>
          <w:szCs w:val="28"/>
        </w:rPr>
        <w:t xml:space="preserve">   УЧЕТ</w:t>
      </w:r>
    </w:p>
    <w:p w:rsidR="00DC1B65" w:rsidRDefault="00535F1E" w:rsidP="00DB55E1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Первоначальная постановка на воинский учет граждан мужского пола осуществляется с 2 января по 32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  <w:r w:rsidRPr="00535F1E">
        <w:rPr>
          <w:color w:val="000000"/>
          <w:sz w:val="28"/>
          <w:szCs w:val="28"/>
        </w:rPr>
        <w:br/>
        <w:t xml:space="preserve">   Должностные лица организаций или образовательных учреждений обязаны обеспечивать гражданам, работающим или обучающимся в этих организациях или </w:t>
      </w:r>
      <w:r w:rsidRPr="00535F1E">
        <w:rPr>
          <w:color w:val="000000"/>
          <w:sz w:val="28"/>
          <w:szCs w:val="28"/>
        </w:rPr>
        <w:lastRenderedPageBreak/>
        <w:t>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жительства. Первоначальная постановка на воинский учет граждан женского пола после получения ими военно–учетной специальности, а также лиц, получивших гражданство Российской Федерации, осуществляется военным комиссариатом в течение всего календарного года.</w:t>
      </w:r>
      <w:r w:rsidRPr="00535F1E">
        <w:rPr>
          <w:color w:val="000000"/>
          <w:sz w:val="28"/>
          <w:szCs w:val="28"/>
        </w:rPr>
        <w:br/>
        <w:t>   При первоначальной постановке гражданина на воинский учет проводятся мероприятия профессионального психологического отбора с целью определения годности его к обучению по военно–учетным специальностям и постановке на воинский учет, либо внесения на рассмотрение вопроса о зачислении его в запас или освобождения от воинской службы.</w:t>
      </w:r>
      <w:r w:rsidRPr="00535F1E">
        <w:rPr>
          <w:color w:val="000000"/>
          <w:sz w:val="28"/>
          <w:szCs w:val="28"/>
        </w:rPr>
        <w:br/>
        <w:t>   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объявляет гражданам решение комиссии и разъясняет их обязанности по воинскому учету.</w:t>
      </w:r>
      <w:r w:rsidRPr="00535F1E">
        <w:rPr>
          <w:color w:val="000000"/>
          <w:sz w:val="28"/>
          <w:szCs w:val="28"/>
        </w:rPr>
        <w:br/>
      </w:r>
    </w:p>
    <w:p w:rsidR="00DC1B65" w:rsidRPr="00DC1B65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</w:r>
      <w:r w:rsidRPr="00DC1B65">
        <w:rPr>
          <w:b/>
          <w:color w:val="002060"/>
          <w:sz w:val="28"/>
          <w:szCs w:val="28"/>
        </w:rPr>
        <w:t xml:space="preserve">   </w:t>
      </w:r>
      <w:r w:rsidR="00DC1B65">
        <w:rPr>
          <w:b/>
          <w:color w:val="002060"/>
          <w:sz w:val="28"/>
          <w:szCs w:val="28"/>
        </w:rPr>
        <w:t xml:space="preserve">         </w:t>
      </w:r>
      <w:r w:rsidRPr="00DC1B65">
        <w:rPr>
          <w:b/>
          <w:color w:val="002060"/>
          <w:sz w:val="28"/>
          <w:szCs w:val="28"/>
        </w:rPr>
        <w:t>ОБЯЗАННОСТИ ГРАЖДАН ПО ВОИНСКОМУ УЧЕТУ</w:t>
      </w:r>
    </w:p>
    <w:p w:rsidR="00390C80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В целях обеспечения воинского учета граждане обязаны:</w:t>
      </w:r>
      <w:r w:rsidRPr="00535F1E">
        <w:rPr>
          <w:color w:val="000000"/>
          <w:sz w:val="28"/>
          <w:szCs w:val="28"/>
        </w:rPr>
        <w:br/>
        <w:t>   • состоять на воинском учете по месту жительства в военном комиссариате, а в населенном пункте, где нет военкомата, – в органах местного самоуправления;</w:t>
      </w:r>
      <w:r w:rsidRPr="00535F1E">
        <w:rPr>
          <w:color w:val="000000"/>
          <w:sz w:val="28"/>
          <w:szCs w:val="28"/>
        </w:rPr>
        <w:br/>
        <w:t>   • 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  <w:proofErr w:type="gramEnd"/>
      <w:r w:rsidRPr="00535F1E">
        <w:rPr>
          <w:color w:val="000000"/>
          <w:sz w:val="28"/>
          <w:szCs w:val="28"/>
        </w:rPr>
        <w:br/>
        <w:t xml:space="preserve">   • при увольнении с военной службы в запас прибыть в двухнедельный срок со дня исключения их из списков части </w:t>
      </w:r>
      <w:proofErr w:type="gramStart"/>
      <w:r w:rsidRPr="00535F1E">
        <w:rPr>
          <w:color w:val="000000"/>
          <w:sz w:val="28"/>
          <w:szCs w:val="28"/>
        </w:rPr>
        <w:t>в</w:t>
      </w:r>
      <w:proofErr w:type="gramEnd"/>
      <w:r w:rsidRPr="00535F1E">
        <w:rPr>
          <w:color w:val="000000"/>
          <w:sz w:val="28"/>
          <w:szCs w:val="28"/>
        </w:rPr>
        <w:t xml:space="preserve"> </w:t>
      </w:r>
      <w:proofErr w:type="gramStart"/>
      <w:r w:rsidRPr="00535F1E">
        <w:rPr>
          <w:color w:val="000000"/>
          <w:sz w:val="28"/>
          <w:szCs w:val="28"/>
        </w:rPr>
        <w:t>военный</w:t>
      </w:r>
      <w:proofErr w:type="gramEnd"/>
      <w:r w:rsidRPr="00535F1E">
        <w:rPr>
          <w:color w:val="000000"/>
          <w:sz w:val="28"/>
          <w:szCs w:val="28"/>
        </w:rPr>
        <w:t xml:space="preserve"> комиссариат или иной орган, осуществляющий воинский учет, для постановки на воинский учет;</w:t>
      </w:r>
      <w:r w:rsidRPr="00535F1E">
        <w:rPr>
          <w:color w:val="000000"/>
          <w:sz w:val="28"/>
          <w:szCs w:val="28"/>
        </w:rPr>
        <w:br/>
        <w:t>   • сообщить в двухнедельный срок в военный комиссариат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  <w:r w:rsidRPr="00535F1E">
        <w:rPr>
          <w:color w:val="000000"/>
          <w:sz w:val="28"/>
          <w:szCs w:val="28"/>
        </w:rPr>
        <w:br/>
        <w:t xml:space="preserve">   • </w:t>
      </w:r>
      <w:proofErr w:type="gramStart"/>
      <w:r w:rsidRPr="00535F1E">
        <w:rPr>
          <w:color w:val="000000"/>
          <w:sz w:val="28"/>
          <w:szCs w:val="28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Российскую Федерацию;</w:t>
      </w:r>
      <w:proofErr w:type="gramEnd"/>
      <w:r w:rsidRPr="00535F1E">
        <w:rPr>
          <w:color w:val="000000"/>
          <w:sz w:val="28"/>
          <w:szCs w:val="28"/>
        </w:rPr>
        <w:br/>
        <w:t>   • бережно хранить военный билет (удостоверение гражданина, подлежащего призыву на военную службу); в случае утраты этих документов в двухнедельный срок обратиться в военный комиссариат или иной орган, осуществляющий воинский учет, для решения вопроса о получении новых документов взамен утраченных;</w:t>
      </w:r>
      <w:r w:rsidRPr="00535F1E">
        <w:rPr>
          <w:color w:val="000000"/>
          <w:sz w:val="28"/>
          <w:szCs w:val="28"/>
        </w:rPr>
        <w:br/>
        <w:t>   • гражданин, подлежащий призыву на военную службу и выезжающий в период проведения призыва на срок более трех месяцев с места жительства, должен лично сообщить об этом в военный комиссариат или иной орган, осуществляющий воинский учет.</w:t>
      </w:r>
      <w:r w:rsidRPr="00535F1E">
        <w:rPr>
          <w:color w:val="000000"/>
          <w:sz w:val="28"/>
          <w:szCs w:val="28"/>
        </w:rPr>
        <w:br/>
        <w:t>    </w:t>
      </w:r>
    </w:p>
    <w:p w:rsidR="00390C80" w:rsidRDefault="00535F1E" w:rsidP="001E75F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2060"/>
          <w:sz w:val="28"/>
          <w:szCs w:val="28"/>
        </w:rPr>
      </w:pPr>
      <w:r w:rsidRPr="00535F1E">
        <w:rPr>
          <w:color w:val="000000"/>
          <w:sz w:val="28"/>
          <w:szCs w:val="28"/>
        </w:rPr>
        <w:lastRenderedPageBreak/>
        <w:br/>
      </w:r>
      <w:r w:rsidRPr="00390C80">
        <w:rPr>
          <w:b/>
          <w:color w:val="002060"/>
          <w:sz w:val="28"/>
          <w:szCs w:val="28"/>
        </w:rPr>
        <w:t>   ОРГАНИЗАЦИЯ МЕДИЦИНСКОГО ОСВИДЕТЕЛЬСТВОВАНИЯ И МЕДИЦИНСКОГО ОБСЛ</w:t>
      </w:r>
      <w:r w:rsidR="002053EF">
        <w:rPr>
          <w:b/>
          <w:color w:val="002060"/>
          <w:sz w:val="28"/>
          <w:szCs w:val="28"/>
        </w:rPr>
        <w:t xml:space="preserve">ЕДОВАНИЯ ГРАЖДАН ПРИ ПОСТАНОВКЕ </w:t>
      </w:r>
      <w:r w:rsidRPr="00390C80">
        <w:rPr>
          <w:b/>
          <w:color w:val="002060"/>
          <w:sz w:val="28"/>
          <w:szCs w:val="28"/>
        </w:rPr>
        <w:t>ИХ НА ВОИНСКИЙ УЧЕТ И ПРИ ПРИЗЫВЕ НА ВОЕННУЮ СЛУЖБУ</w:t>
      </w:r>
    </w:p>
    <w:p w:rsidR="002053EF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90C80">
        <w:rPr>
          <w:b/>
          <w:color w:val="002060"/>
          <w:sz w:val="28"/>
          <w:szCs w:val="28"/>
        </w:rPr>
        <w:br/>
      </w:r>
      <w:r w:rsidRPr="00535F1E">
        <w:rPr>
          <w:color w:val="000000"/>
          <w:sz w:val="28"/>
          <w:szCs w:val="28"/>
        </w:rPr>
        <w:t>   В соответствии с Федеральным законом РФ “О воинской обязанности и военной службе” гражданин при первоначальной постановке на воинский учет подлежит медицинскому освидетельствованию врачами–специалистами: терапевтом, хирургом, невропатологом, психиатром, окулистом, отоларингологом, стоматологом, а в случае необходимости врачами других специальностей.</w:t>
      </w:r>
      <w:r w:rsidRPr="00535F1E">
        <w:rPr>
          <w:color w:val="000000"/>
          <w:sz w:val="28"/>
          <w:szCs w:val="28"/>
        </w:rPr>
        <w:br/>
        <w:t>   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анализ мочи, анализ крови, а в день освидетельствования – измерение роста и массы тела.</w:t>
      </w:r>
      <w:r w:rsidRPr="00535F1E">
        <w:rPr>
          <w:color w:val="000000"/>
          <w:sz w:val="28"/>
          <w:szCs w:val="28"/>
        </w:rPr>
        <w:br/>
        <w:t>   При проведении медицинского освидетельствования врачи–специалисты,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его одной из категорий годности к военной службе:</w:t>
      </w: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“А” – годен к военной службе;</w:t>
      </w:r>
      <w:r w:rsidRPr="00535F1E">
        <w:rPr>
          <w:color w:val="000000"/>
          <w:sz w:val="28"/>
          <w:szCs w:val="28"/>
        </w:rPr>
        <w:br/>
        <w:t>   “Б” – годен к военной службе с незначительными ограничениями;</w:t>
      </w:r>
      <w:r w:rsidRPr="00535F1E">
        <w:rPr>
          <w:color w:val="000000"/>
          <w:sz w:val="28"/>
          <w:szCs w:val="28"/>
        </w:rPr>
        <w:br/>
        <w:t>   “В” – ограниченно годен к военной службе;</w:t>
      </w:r>
      <w:r w:rsidRPr="00535F1E">
        <w:rPr>
          <w:color w:val="000000"/>
          <w:sz w:val="28"/>
          <w:szCs w:val="28"/>
        </w:rPr>
        <w:br/>
        <w:t>   “Г” – временно не годен к военной службе;</w:t>
      </w:r>
      <w:r w:rsidRPr="00535F1E">
        <w:rPr>
          <w:color w:val="000000"/>
          <w:sz w:val="28"/>
          <w:szCs w:val="28"/>
        </w:rPr>
        <w:br/>
        <w:t>   “Д” – не годен к военной службе.</w:t>
      </w:r>
      <w:proofErr w:type="gramEnd"/>
      <w:r w:rsidRPr="00535F1E">
        <w:rPr>
          <w:color w:val="000000"/>
          <w:sz w:val="28"/>
          <w:szCs w:val="28"/>
        </w:rPr>
        <w:br/>
        <w:t xml:space="preserve">   Граждане, признанные при медицинском освидетельствовании годными к военной службе (категория “А”) или годными к военной службе с незначительными ограничениями (категория “Б”), подлежат призыву на военную службу.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Воздушно–десантные войска, морскую пехоту и Военно–Морской Флот (плавающий состав). Гражданам, признанным временно негодными к военной службе (категория “Г”), предоставляется отсрочка от призыва на 6 или 12 месяцев для обследования и лечения. </w:t>
      </w:r>
      <w:proofErr w:type="gramStart"/>
      <w:r w:rsidRPr="00535F1E">
        <w:rPr>
          <w:color w:val="000000"/>
          <w:sz w:val="28"/>
          <w:szCs w:val="28"/>
        </w:rPr>
        <w:t>Граждане, признанные ограниченно годными к военной службе (категория “В”), зачисляются в запас Вооруженных Сил РФ и подлежат периодическому (один раз в 3 года) освидетельствованию до достижения ими 27–летнего возраста, а признанные негодными к военной службе (категория “Д”) исключаются с воинского учета.</w:t>
      </w:r>
      <w:proofErr w:type="gramEnd"/>
      <w:r w:rsidRPr="00535F1E">
        <w:rPr>
          <w:color w:val="000000"/>
          <w:sz w:val="28"/>
          <w:szCs w:val="28"/>
        </w:rPr>
        <w:br/>
        <w:t xml:space="preserve">   Граждане, признанные при первоначальной постановке на воинский учет нуждающимися в обследовании и лечении, военным комиссариатом направляются в медицинские учреждения. Направление на обследование выдается им при объявлении решения комиссии по постановке на воинский учет. В направлении указывается наименование медицинского учреждения, диагноз, цель обследования и срок повторной явки на освидетельствование. </w:t>
      </w:r>
      <w:proofErr w:type="gramStart"/>
      <w:r w:rsidRPr="00535F1E">
        <w:rPr>
          <w:color w:val="000000"/>
          <w:sz w:val="28"/>
          <w:szCs w:val="28"/>
        </w:rPr>
        <w:t>Контроль за</w:t>
      </w:r>
      <w:proofErr w:type="gramEnd"/>
      <w:r w:rsidRPr="00535F1E">
        <w:rPr>
          <w:color w:val="000000"/>
          <w:sz w:val="28"/>
          <w:szCs w:val="28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  <w:r w:rsidRPr="00535F1E">
        <w:rPr>
          <w:color w:val="000000"/>
          <w:sz w:val="28"/>
          <w:szCs w:val="28"/>
        </w:rPr>
        <w:br/>
        <w:t xml:space="preserve">   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военно–учебном заведении. </w:t>
      </w:r>
      <w:proofErr w:type="gramStart"/>
      <w:r w:rsidRPr="00535F1E">
        <w:rPr>
          <w:color w:val="000000"/>
          <w:sz w:val="28"/>
          <w:szCs w:val="28"/>
        </w:rPr>
        <w:t xml:space="preserve">На предварительное освидетельствование направляются граждане, имеющие нормальное цветоощущение, остроту зрения не </w:t>
      </w:r>
      <w:r w:rsidRPr="00535F1E">
        <w:rPr>
          <w:color w:val="000000"/>
          <w:sz w:val="28"/>
          <w:szCs w:val="28"/>
        </w:rPr>
        <w:lastRenderedPageBreak/>
        <w:t>ниже 1,0 на каждый глаз без коррекции, артериальное давление не выше 130/80 и не ниже 105/50 мм рт. ст.</w:t>
      </w:r>
      <w:r w:rsidRPr="00535F1E">
        <w:rPr>
          <w:color w:val="000000"/>
          <w:sz w:val="28"/>
          <w:szCs w:val="28"/>
        </w:rPr>
        <w:br/>
        <w:t>   Комиссия по постановке граждан на воинский учет, кроме медицинского освидетельствования для определения их годности к военной службе по состоянию здоровья, проводит мероприятия по профессиональному психологическому отбору.</w:t>
      </w:r>
      <w:proofErr w:type="gramEnd"/>
      <w:r w:rsidRPr="00535F1E">
        <w:rPr>
          <w:color w:val="000000"/>
          <w:sz w:val="28"/>
          <w:szCs w:val="28"/>
        </w:rPr>
        <w:t xml:space="preserve"> Этот отбор представляет собой комплекс мероприятий, направленных на качественное комплектование воинских должностей на основе обеспечения соответствия профессионально важных индивидуально–психологических качеств и способностей граждан, поступающих на военную службу, требованиям военно–профессиональной деятельности. В военных комиссариатах этот отбор проводится группой профотбора, которая по данным социально–психологического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военно–учебных заведениях или к подготовке по военно–учетным специальностям в государственных и общественных организациях.</w:t>
      </w: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  <w:r w:rsidRPr="00535F1E">
        <w:rPr>
          <w:color w:val="000000"/>
          <w:sz w:val="28"/>
          <w:szCs w:val="28"/>
        </w:rPr>
        <w:br/>
        <w:t>   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  <w:r w:rsidRPr="00535F1E">
        <w:rPr>
          <w:color w:val="000000"/>
          <w:sz w:val="28"/>
          <w:szCs w:val="28"/>
        </w:rPr>
        <w:br/>
        <w:t>   б) рекомендуется – вторая категория; отнесенные к этой категории граждане в основном соответствуют требованиям воинских должностей;</w:t>
      </w:r>
      <w:proofErr w:type="gramEnd"/>
      <w:r w:rsidRPr="00535F1E">
        <w:rPr>
          <w:color w:val="000000"/>
          <w:sz w:val="28"/>
          <w:szCs w:val="28"/>
        </w:rPr>
        <w:br/>
        <w:t>   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  <w:r w:rsidRPr="00535F1E">
        <w:rPr>
          <w:color w:val="000000"/>
          <w:sz w:val="28"/>
          <w:szCs w:val="28"/>
        </w:rPr>
        <w:br/>
        <w:t>   г) не рекомендуется – четвертая категория; отнесенные к этой категории граждане не соответствуют требованиям воинских должностей.</w:t>
      </w:r>
      <w:r w:rsidRPr="00535F1E">
        <w:rPr>
          <w:color w:val="000000"/>
          <w:sz w:val="28"/>
          <w:szCs w:val="28"/>
        </w:rPr>
        <w:br/>
        <w:t>   Граждане, отнесенные к четвертой категории профессиональной пригодности, не могут быть направлены для подготовки по военно–учетным специальностям и в военно–учебные заведения, а также не подлежат приему на военную службу по контракту.</w:t>
      </w:r>
      <w:r w:rsidRPr="00535F1E">
        <w:rPr>
          <w:color w:val="000000"/>
          <w:sz w:val="28"/>
          <w:szCs w:val="28"/>
        </w:rPr>
        <w:br/>
        <w:t>    </w:t>
      </w:r>
    </w:p>
    <w:p w:rsidR="00CA02D7" w:rsidRDefault="00CA02D7" w:rsidP="00CA02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53EF" w:rsidRPr="002053EF" w:rsidRDefault="00535F1E" w:rsidP="00CA02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</w:t>
      </w:r>
      <w:r w:rsidRPr="002053EF">
        <w:rPr>
          <w:b/>
          <w:color w:val="002060"/>
          <w:sz w:val="28"/>
          <w:szCs w:val="28"/>
        </w:rPr>
        <w:t xml:space="preserve"> ОБЯЗАТЕЛЬНАЯ ПОДГОТОВКА ГРАЖДАН К ВОЕННОЙ СЛУЖБЕ</w:t>
      </w:r>
    </w:p>
    <w:p w:rsidR="002053EF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Обязательная подготовка гражданина к военной службе установлена Федеральным законом РФ “О воинской обязанности и военной службе” и Постановлением Правительства Российской Федерации от 31 декабря 1999 г. № 1441.</w:t>
      </w:r>
      <w:r w:rsidRPr="00535F1E">
        <w:rPr>
          <w:color w:val="000000"/>
          <w:sz w:val="28"/>
          <w:szCs w:val="28"/>
        </w:rPr>
        <w:br/>
        <w:t xml:space="preserve">   </w:t>
      </w:r>
      <w:proofErr w:type="gramStart"/>
      <w:r w:rsidRPr="00535F1E">
        <w:rPr>
          <w:color w:val="000000"/>
          <w:sz w:val="28"/>
          <w:szCs w:val="28"/>
        </w:rPr>
        <w:t>Эта подготовка предусматривает:</w:t>
      </w:r>
      <w:r w:rsidRPr="00535F1E">
        <w:rPr>
          <w:color w:val="000000"/>
          <w:sz w:val="28"/>
          <w:szCs w:val="28"/>
        </w:rPr>
        <w:br/>
        <w:t>   • получение начальных знаний в области обороны;</w:t>
      </w:r>
      <w:r w:rsidRPr="00535F1E">
        <w:rPr>
          <w:color w:val="000000"/>
          <w:sz w:val="28"/>
          <w:szCs w:val="28"/>
        </w:rPr>
        <w:br/>
        <w:t>   • подготовку по основам военной службы в государственном, муниципальном или негосударственном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образования, на учебных пунктах организаций;</w:t>
      </w:r>
      <w:r w:rsidRPr="00535F1E">
        <w:rPr>
          <w:color w:val="000000"/>
          <w:sz w:val="28"/>
          <w:szCs w:val="28"/>
        </w:rPr>
        <w:br/>
        <w:t>   • военно–патриотическое воспитание;</w:t>
      </w:r>
      <w:r w:rsidRPr="00535F1E">
        <w:rPr>
          <w:color w:val="000000"/>
          <w:sz w:val="28"/>
          <w:szCs w:val="28"/>
        </w:rPr>
        <w:br/>
        <w:t>   • подготовку по военно–учетным специальностям солдат, матросов, сержантов и старшин по направлению военного комиссариата;</w:t>
      </w:r>
      <w:proofErr w:type="gramEnd"/>
      <w:r w:rsidRPr="00535F1E">
        <w:rPr>
          <w:color w:val="000000"/>
          <w:sz w:val="28"/>
          <w:szCs w:val="28"/>
        </w:rPr>
        <w:br/>
        <w:t>   • медицинское освидетельствование и медицинское обследование;</w:t>
      </w:r>
      <w:r w:rsidRPr="00535F1E">
        <w:rPr>
          <w:color w:val="000000"/>
          <w:sz w:val="28"/>
          <w:szCs w:val="28"/>
        </w:rPr>
        <w:br/>
      </w:r>
      <w:r w:rsidRPr="00535F1E">
        <w:rPr>
          <w:color w:val="000000"/>
          <w:sz w:val="28"/>
          <w:szCs w:val="28"/>
        </w:rPr>
        <w:lastRenderedPageBreak/>
        <w:t>   • проведение лечебно–оздоровительных мероприятий. Обязательную подготовку гражданина к военной службе</w:t>
      </w:r>
      <w:r w:rsidRPr="00535F1E">
        <w:rPr>
          <w:color w:val="000000"/>
          <w:sz w:val="28"/>
          <w:szCs w:val="28"/>
        </w:rPr>
        <w:br/>
        <w:t>   условно можно разделить на два периода: подготовка к военной службе граждан допризывного возраста до первоначальной постановки их на воинский учет; подготовка к военной службе граждан призывного возраста, состоящих на воинском учете, до отправки их к месту прохождения военной службы.</w:t>
      </w:r>
      <w:r w:rsidRPr="00535F1E">
        <w:rPr>
          <w:color w:val="000000"/>
          <w:sz w:val="28"/>
          <w:szCs w:val="28"/>
        </w:rPr>
        <w:br/>
        <w:t>   В первый период эта подготовка направлена на получение гражданами необходимого общего образования, позволяющего успешно исполнять воинские обязанности. Работа организуется по следующим направлениям: совершенствование физической подготовки, формирование психологических качеств, необходимых для службы и жизни в коллективе и малых группах, определение индивидуальных наклонностей и возможностей.</w:t>
      </w:r>
      <w:r w:rsidRPr="00535F1E">
        <w:rPr>
          <w:color w:val="000000"/>
          <w:sz w:val="28"/>
          <w:szCs w:val="28"/>
        </w:rPr>
        <w:br/>
        <w:t>   Во второй период подготовка граждан к военной службе имеет более целенаправленный характер. Призывники знакомятся с содержанием военной службы по призыву, основными требованиями к состоянию здоровья и к индивидуальным психологическим качествам военнослужащих. После этого они должны составить план своей индивидуальной подготовки так, чтобы подготовиться к успешному выполнению обязанностей военной службы.</w:t>
      </w:r>
      <w:r w:rsidRPr="00535F1E">
        <w:rPr>
          <w:color w:val="000000"/>
          <w:sz w:val="28"/>
          <w:szCs w:val="28"/>
        </w:rPr>
        <w:br/>
        <w:t>    </w:t>
      </w:r>
    </w:p>
    <w:p w:rsidR="002053EF" w:rsidRPr="002053EF" w:rsidRDefault="00535F1E" w:rsidP="00205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 xml:space="preserve">   </w:t>
      </w:r>
      <w:r w:rsidRPr="002053EF">
        <w:rPr>
          <w:b/>
          <w:color w:val="002060"/>
          <w:sz w:val="28"/>
          <w:szCs w:val="28"/>
        </w:rPr>
        <w:t xml:space="preserve">ДОБРОВОЛЬНАЯ </w:t>
      </w:r>
      <w:r w:rsidR="00BE6ED9">
        <w:rPr>
          <w:b/>
          <w:color w:val="002060"/>
          <w:sz w:val="28"/>
          <w:szCs w:val="28"/>
        </w:rPr>
        <w:t xml:space="preserve"> </w:t>
      </w:r>
      <w:r w:rsidR="00CA02D7">
        <w:rPr>
          <w:b/>
          <w:color w:val="002060"/>
          <w:sz w:val="28"/>
          <w:szCs w:val="28"/>
        </w:rPr>
        <w:t xml:space="preserve"> </w:t>
      </w:r>
      <w:r w:rsidRPr="002053EF">
        <w:rPr>
          <w:b/>
          <w:color w:val="002060"/>
          <w:sz w:val="28"/>
          <w:szCs w:val="28"/>
        </w:rPr>
        <w:t xml:space="preserve">ПОДГОТОВКА </w:t>
      </w:r>
      <w:r w:rsidR="00BE6ED9">
        <w:rPr>
          <w:b/>
          <w:color w:val="002060"/>
          <w:sz w:val="28"/>
          <w:szCs w:val="28"/>
        </w:rPr>
        <w:t xml:space="preserve"> </w:t>
      </w:r>
      <w:r w:rsidRPr="002053EF">
        <w:rPr>
          <w:b/>
          <w:color w:val="002060"/>
          <w:sz w:val="28"/>
          <w:szCs w:val="28"/>
        </w:rPr>
        <w:t>ГРАЖДАН К</w:t>
      </w:r>
      <w:r w:rsidR="00CA02D7">
        <w:rPr>
          <w:b/>
          <w:color w:val="002060"/>
          <w:sz w:val="28"/>
          <w:szCs w:val="28"/>
        </w:rPr>
        <w:t xml:space="preserve"> </w:t>
      </w:r>
      <w:r w:rsidRPr="002053EF">
        <w:rPr>
          <w:b/>
          <w:color w:val="002060"/>
          <w:sz w:val="28"/>
          <w:szCs w:val="28"/>
        </w:rPr>
        <w:t xml:space="preserve"> ВОЕННОЙ </w:t>
      </w:r>
      <w:r w:rsidR="002053EF">
        <w:rPr>
          <w:b/>
          <w:color w:val="002060"/>
          <w:sz w:val="28"/>
          <w:szCs w:val="28"/>
        </w:rPr>
        <w:t xml:space="preserve">           </w:t>
      </w:r>
      <w:r w:rsidRPr="002053EF">
        <w:rPr>
          <w:b/>
          <w:color w:val="002060"/>
          <w:sz w:val="28"/>
          <w:szCs w:val="28"/>
        </w:rPr>
        <w:t>СЛУЖБЕ</w:t>
      </w:r>
    </w:p>
    <w:p w:rsidR="00561AA8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Добровольная подготовка граждан к военной службе проводится в соответствии с Федеральным законом РФ “О воинской обязанности и военной службе” и предусматривает:</w:t>
      </w:r>
      <w:r w:rsidRPr="00535F1E">
        <w:rPr>
          <w:color w:val="000000"/>
          <w:sz w:val="28"/>
          <w:szCs w:val="28"/>
        </w:rPr>
        <w:br/>
        <w:t>   • занятия военно–прикладными видами спорта;</w:t>
      </w:r>
      <w:r w:rsidRPr="00535F1E">
        <w:rPr>
          <w:color w:val="000000"/>
          <w:sz w:val="28"/>
          <w:szCs w:val="28"/>
        </w:rPr>
        <w:br/>
        <w:t xml:space="preserve">   • </w:t>
      </w:r>
      <w:proofErr w:type="gramStart"/>
      <w:r w:rsidRPr="00535F1E">
        <w:rPr>
          <w:color w:val="000000"/>
          <w:sz w:val="28"/>
          <w:szCs w:val="28"/>
        </w:rPr>
        <w:t>обучение</w:t>
      </w:r>
      <w:proofErr w:type="gramEnd"/>
      <w:r w:rsidRPr="00535F1E">
        <w:rPr>
          <w:color w:val="000000"/>
          <w:sz w:val="28"/>
          <w:szCs w:val="28"/>
        </w:rPr>
        <w:t xml:space="preserve"> по дополнительным образовательным программам, имеющим целью военную подготовку несовершеннолетних граждан в образовательных учреждениях среднего (полного) общего образования, а также в военных оркестрах;</w:t>
      </w:r>
      <w:r w:rsidRPr="00535F1E">
        <w:rPr>
          <w:color w:val="000000"/>
          <w:sz w:val="28"/>
          <w:szCs w:val="28"/>
        </w:rPr>
        <w:br/>
        <w:t xml:space="preserve">   • обучение по программам подготовки офицеров запаса на военных кафедрах </w:t>
      </w:r>
      <w:proofErr w:type="gramStart"/>
      <w:r w:rsidRPr="00535F1E">
        <w:rPr>
          <w:color w:val="000000"/>
          <w:sz w:val="28"/>
          <w:szCs w:val="28"/>
        </w:rPr>
        <w:t>при</w:t>
      </w:r>
      <w:proofErr w:type="gramEnd"/>
      <w:r w:rsidRPr="00535F1E">
        <w:rPr>
          <w:color w:val="000000"/>
          <w:sz w:val="28"/>
          <w:szCs w:val="28"/>
        </w:rPr>
        <w:t xml:space="preserve"> государственных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учреждений высшего профессионального образования.</w:t>
      </w:r>
      <w:r w:rsidRPr="00535F1E">
        <w:rPr>
          <w:color w:val="000000"/>
          <w:sz w:val="28"/>
          <w:szCs w:val="28"/>
        </w:rPr>
        <w:br/>
        <w:t>    </w:t>
      </w:r>
    </w:p>
    <w:p w:rsidR="007470BF" w:rsidRDefault="007470BF" w:rsidP="00561AA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7470BF" w:rsidRDefault="007470BF" w:rsidP="00561AA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561AA8" w:rsidRPr="00561AA8" w:rsidRDefault="00535F1E" w:rsidP="00561AA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</w:r>
      <w:r w:rsidRPr="00561AA8">
        <w:rPr>
          <w:b/>
          <w:color w:val="002060"/>
          <w:sz w:val="28"/>
          <w:szCs w:val="28"/>
        </w:rPr>
        <w:t>   ОБУЧЕНИЕ ПО ПРОГРАММАМ ПОДГОТОВКИ ОФИЦЕРОВ ЗАПАСА НА ВОЕННЫХ КАФЕДРАХ ОБРАЗОВАТЕЛЬНЫХ УЧРЕЖДЕНИЙ ВЫСШЕГО ПРОФЕССИОНАЛЬНОГО ОБРАЗОВАНИЯ</w:t>
      </w:r>
    </w:p>
    <w:p w:rsidR="00535F1E" w:rsidRPr="00535F1E" w:rsidRDefault="00535F1E" w:rsidP="00CB0412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5F1E">
        <w:rPr>
          <w:color w:val="000000"/>
          <w:sz w:val="28"/>
          <w:szCs w:val="28"/>
        </w:rPr>
        <w:br/>
        <w:t>   Военное обучение студентов дневных отделений государственных образовательных учреждений высшего профессионального образования по программам подготовки офицеров запаса проводится в целях подготовки запаса Вооруженных Сил Российской Федерации.</w:t>
      </w:r>
      <w:r w:rsidRPr="00535F1E">
        <w:rPr>
          <w:color w:val="000000"/>
          <w:sz w:val="28"/>
          <w:szCs w:val="28"/>
        </w:rPr>
        <w:br/>
        <w:t xml:space="preserve">   Студенты – граждане Российской Федерации, обучающиеся по очной форме в государственном, муниципальном или имеющем государственную аккредитацию по </w:t>
      </w:r>
      <w:r w:rsidRPr="00535F1E">
        <w:rPr>
          <w:color w:val="000000"/>
          <w:sz w:val="28"/>
          <w:szCs w:val="28"/>
        </w:rPr>
        <w:lastRenderedPageBreak/>
        <w:t xml:space="preserve">соответствующим направлениям подготовки (специальностям) негосударственном образовательном учреждении высшего профессионального образования, годные к военной службе по состоянию здоровья и отвечающие другим установленным требованиям, имеют право заключить с Министерством обороны Российской Федерации контракт. Этот контракт предусматривает </w:t>
      </w:r>
      <w:proofErr w:type="gramStart"/>
      <w:r w:rsidRPr="00535F1E">
        <w:rPr>
          <w:color w:val="000000"/>
          <w:sz w:val="28"/>
          <w:szCs w:val="28"/>
        </w:rPr>
        <w:t>обучение по программам</w:t>
      </w:r>
      <w:proofErr w:type="gramEnd"/>
      <w:r w:rsidRPr="00535F1E">
        <w:rPr>
          <w:color w:val="000000"/>
          <w:sz w:val="28"/>
          <w:szCs w:val="28"/>
        </w:rPr>
        <w:t xml:space="preserve"> подготовки офицеров запаса на военной кафедре при этом образовательном учреждении и в дальнейшем прохождение военной службы по призыву.</w:t>
      </w:r>
      <w:r w:rsidRPr="00535F1E">
        <w:rPr>
          <w:color w:val="000000"/>
          <w:sz w:val="28"/>
          <w:szCs w:val="28"/>
        </w:rPr>
        <w:br/>
        <w:t>   Военное обучение включается в качестве самостоятельной дисциплины в учебный план образовательного учреждения. Оно состоит из теоретического и практического курсов обучения в вузе, учебных сборов, проводимых в воинской части, военно–учебном заведении, учебном центре или полигоне.</w:t>
      </w:r>
      <w:r w:rsidRPr="00535F1E">
        <w:rPr>
          <w:color w:val="000000"/>
          <w:sz w:val="28"/>
          <w:szCs w:val="28"/>
        </w:rPr>
        <w:br/>
        <w:t>   Общее количество часов на военное обучение, их распределение по видам занятий определяются программами военного обучения в зависимости от военной специальности.</w:t>
      </w:r>
      <w:r w:rsidRPr="00535F1E">
        <w:rPr>
          <w:color w:val="000000"/>
          <w:sz w:val="28"/>
          <w:szCs w:val="28"/>
        </w:rPr>
        <w:br/>
        <w:t>   Учебные сборы, предусмотренные программой подготовки офицеров запаса, считаются военными сборами. В период их прохождения студенты именуются курсантами. Продолжительность учебных сборов по всем военным специальностям, за исключением специальностей “Штурманская авиация” и “Штурманская морская авиация”, составляет 30 дней. По военным специальностям “Штурманская авиация” и “Штурманская морская авиация” сборы продолжаются в течение 75 дней.</w:t>
      </w:r>
      <w:r w:rsidRPr="00535F1E">
        <w:rPr>
          <w:color w:val="000000"/>
          <w:sz w:val="28"/>
          <w:szCs w:val="28"/>
        </w:rPr>
        <w:br/>
        <w:t xml:space="preserve">   В период военного обучения студенты сдают зачеты и экзамены, а после прохождения всей учебной программы они сдают выпускные экзамены, которые проводятся в воинской части, учебном центре или вузе и принимаются специально созданной для этого экзаменационной комиссией. Студентам, успешно завершившим </w:t>
      </w:r>
      <w:proofErr w:type="gramStart"/>
      <w:r w:rsidRPr="00535F1E">
        <w:rPr>
          <w:color w:val="000000"/>
          <w:sz w:val="28"/>
          <w:szCs w:val="28"/>
        </w:rPr>
        <w:t>обучение по программе</w:t>
      </w:r>
      <w:proofErr w:type="gramEnd"/>
      <w:r w:rsidRPr="00535F1E">
        <w:rPr>
          <w:color w:val="000000"/>
          <w:sz w:val="28"/>
          <w:szCs w:val="28"/>
        </w:rPr>
        <w:t xml:space="preserve"> подготовки офицеров запаса, в установленном порядке присваиваются офицерские звания, и они зачисляются в запас. Призыв этих граждан на военную службу осуществляется на основании указов Президента Российской Федерации.</w:t>
      </w:r>
    </w:p>
    <w:p w:rsidR="005C6A73" w:rsidRDefault="005C6A73" w:rsidP="00CC6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A73" w:rsidRDefault="005C6A73" w:rsidP="00CC6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7D" w:rsidRPr="00535F1E" w:rsidRDefault="00535F1E" w:rsidP="00CC6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ОБЖ                              Е.В. Бойко</w:t>
      </w:r>
    </w:p>
    <w:sectPr w:rsidR="00391D7D" w:rsidRPr="00535F1E" w:rsidSect="007079A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C"/>
    <w:rsid w:val="001E75FB"/>
    <w:rsid w:val="002053EF"/>
    <w:rsid w:val="002D16BF"/>
    <w:rsid w:val="00305867"/>
    <w:rsid w:val="00390C80"/>
    <w:rsid w:val="00391D7D"/>
    <w:rsid w:val="003D098A"/>
    <w:rsid w:val="003D5F5E"/>
    <w:rsid w:val="00535F1E"/>
    <w:rsid w:val="00561AA8"/>
    <w:rsid w:val="005C6A73"/>
    <w:rsid w:val="005D166C"/>
    <w:rsid w:val="005F31FE"/>
    <w:rsid w:val="00605D7F"/>
    <w:rsid w:val="006936AF"/>
    <w:rsid w:val="006961CF"/>
    <w:rsid w:val="006C1978"/>
    <w:rsid w:val="007079A1"/>
    <w:rsid w:val="0074185D"/>
    <w:rsid w:val="007470BF"/>
    <w:rsid w:val="0082029E"/>
    <w:rsid w:val="00841592"/>
    <w:rsid w:val="00A3364C"/>
    <w:rsid w:val="00B5512D"/>
    <w:rsid w:val="00BE6ED9"/>
    <w:rsid w:val="00C90764"/>
    <w:rsid w:val="00C93842"/>
    <w:rsid w:val="00CA02D7"/>
    <w:rsid w:val="00CB0412"/>
    <w:rsid w:val="00CC6DBE"/>
    <w:rsid w:val="00D43DA4"/>
    <w:rsid w:val="00DB55E1"/>
    <w:rsid w:val="00DC1B65"/>
    <w:rsid w:val="00DF265C"/>
    <w:rsid w:val="00E0058A"/>
    <w:rsid w:val="00F76F35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F1E"/>
    <w:rPr>
      <w:b/>
      <w:bCs/>
    </w:rPr>
  </w:style>
  <w:style w:type="character" w:customStyle="1" w:styleId="apple-converted-space">
    <w:name w:val="apple-converted-space"/>
    <w:basedOn w:val="a0"/>
    <w:rsid w:val="00535F1E"/>
  </w:style>
  <w:style w:type="paragraph" w:styleId="a5">
    <w:name w:val="Balloon Text"/>
    <w:basedOn w:val="a"/>
    <w:link w:val="a6"/>
    <w:uiPriority w:val="99"/>
    <w:semiHidden/>
    <w:unhideWhenUsed/>
    <w:rsid w:val="005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F1E"/>
    <w:rPr>
      <w:b/>
      <w:bCs/>
    </w:rPr>
  </w:style>
  <w:style w:type="character" w:customStyle="1" w:styleId="apple-converted-space">
    <w:name w:val="apple-converted-space"/>
    <w:basedOn w:val="a0"/>
    <w:rsid w:val="00535F1E"/>
  </w:style>
  <w:style w:type="paragraph" w:styleId="a5">
    <w:name w:val="Balloon Text"/>
    <w:basedOn w:val="a"/>
    <w:link w:val="a6"/>
    <w:uiPriority w:val="99"/>
    <w:semiHidden/>
    <w:unhideWhenUsed/>
    <w:rsid w:val="005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2014-11-19T20:09:00Z</dcterms:created>
  <dcterms:modified xsi:type="dcterms:W3CDTF">2014-11-28T08:27:00Z</dcterms:modified>
</cp:coreProperties>
</file>