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D3" w:rsidRPr="004B46C6" w:rsidRDefault="00163C29" w:rsidP="00337D18">
      <w:pPr>
        <w:jc w:val="center"/>
        <w:rPr>
          <w:b/>
          <w:i/>
          <w:sz w:val="36"/>
          <w:szCs w:val="36"/>
        </w:rPr>
      </w:pPr>
      <w:r w:rsidRPr="004B46C6">
        <w:rPr>
          <w:b/>
          <w:i/>
          <w:sz w:val="36"/>
          <w:szCs w:val="36"/>
        </w:rPr>
        <w:t>Современная форма планирования взаимодействия педагога и учащихся.</w:t>
      </w:r>
    </w:p>
    <w:p w:rsidR="00163C29" w:rsidRPr="00337D18" w:rsidRDefault="006F72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УМК  М. </w:t>
      </w:r>
      <w:r w:rsidR="00163C29" w:rsidRPr="00337D18">
        <w:rPr>
          <w:b/>
          <w:sz w:val="24"/>
          <w:szCs w:val="24"/>
        </w:rPr>
        <w:t>«Просвещение»</w:t>
      </w:r>
    </w:p>
    <w:p w:rsidR="00163C29" w:rsidRPr="00337D18" w:rsidRDefault="00163C29">
      <w:pPr>
        <w:rPr>
          <w:b/>
          <w:sz w:val="24"/>
          <w:szCs w:val="24"/>
        </w:rPr>
      </w:pPr>
      <w:r w:rsidRPr="00337D18">
        <w:rPr>
          <w:b/>
          <w:sz w:val="24"/>
          <w:szCs w:val="24"/>
        </w:rPr>
        <w:t>Предметная обл</w:t>
      </w:r>
      <w:r w:rsidR="004B46C6">
        <w:rPr>
          <w:b/>
          <w:sz w:val="24"/>
          <w:szCs w:val="24"/>
        </w:rPr>
        <w:t>асть: Алгебра и начала анализа.</w:t>
      </w:r>
      <w:r w:rsidRPr="00337D18">
        <w:rPr>
          <w:b/>
          <w:sz w:val="24"/>
          <w:szCs w:val="24"/>
        </w:rPr>
        <w:t xml:space="preserve"> Автор А.Н.Колмогоров</w:t>
      </w:r>
    </w:p>
    <w:p w:rsidR="006E0B22" w:rsidRPr="00337D18" w:rsidRDefault="006E0B22">
      <w:pPr>
        <w:rPr>
          <w:b/>
          <w:sz w:val="24"/>
          <w:szCs w:val="24"/>
        </w:rPr>
      </w:pPr>
      <w:r w:rsidRPr="00337D18">
        <w:rPr>
          <w:b/>
          <w:sz w:val="24"/>
          <w:szCs w:val="24"/>
        </w:rPr>
        <w:t>Класс:10</w:t>
      </w:r>
    </w:p>
    <w:p w:rsidR="00163C29" w:rsidRPr="00337D18" w:rsidRDefault="00163C29">
      <w:pPr>
        <w:rPr>
          <w:b/>
          <w:sz w:val="24"/>
          <w:szCs w:val="24"/>
        </w:rPr>
      </w:pPr>
      <w:r w:rsidRPr="00337D18">
        <w:rPr>
          <w:b/>
          <w:sz w:val="24"/>
          <w:szCs w:val="24"/>
        </w:rPr>
        <w:t>Тема: «Эта удивительная производная»</w:t>
      </w:r>
    </w:p>
    <w:p w:rsidR="00163C29" w:rsidRPr="00337D18" w:rsidRDefault="00163C29">
      <w:pPr>
        <w:rPr>
          <w:b/>
          <w:sz w:val="24"/>
          <w:szCs w:val="24"/>
        </w:rPr>
      </w:pPr>
      <w:r w:rsidRPr="00337D18">
        <w:rPr>
          <w:b/>
          <w:sz w:val="24"/>
          <w:szCs w:val="24"/>
        </w:rPr>
        <w:t>Цель: Формирова</w:t>
      </w:r>
      <w:r w:rsidR="006E0B22" w:rsidRPr="00337D18">
        <w:rPr>
          <w:b/>
          <w:sz w:val="24"/>
          <w:szCs w:val="24"/>
        </w:rPr>
        <w:t>ние образовательных компетентностей учащихся школ</w:t>
      </w:r>
      <w:r w:rsidR="007F58C4" w:rsidRPr="00337D18">
        <w:rPr>
          <w:b/>
          <w:sz w:val="24"/>
          <w:szCs w:val="24"/>
        </w:rPr>
        <w:t xml:space="preserve">ы 3 </w:t>
      </w:r>
      <w:r w:rsidRPr="00337D18">
        <w:rPr>
          <w:b/>
          <w:sz w:val="24"/>
          <w:szCs w:val="24"/>
        </w:rPr>
        <w:t>ступени.</w:t>
      </w:r>
    </w:p>
    <w:p w:rsidR="00163C29" w:rsidRPr="00337D18" w:rsidRDefault="00163C29">
      <w:pPr>
        <w:rPr>
          <w:b/>
          <w:sz w:val="24"/>
          <w:szCs w:val="24"/>
        </w:rPr>
      </w:pPr>
      <w:r w:rsidRPr="00337D18">
        <w:rPr>
          <w:b/>
          <w:sz w:val="24"/>
          <w:szCs w:val="24"/>
        </w:rPr>
        <w:t>(</w:t>
      </w:r>
      <w:proofErr w:type="gramStart"/>
      <w:r w:rsidRPr="00337D18">
        <w:rPr>
          <w:b/>
          <w:sz w:val="24"/>
          <w:szCs w:val="24"/>
        </w:rPr>
        <w:t>информационных</w:t>
      </w:r>
      <w:proofErr w:type="gramEnd"/>
      <w:r w:rsidRPr="00337D18">
        <w:rPr>
          <w:b/>
          <w:sz w:val="24"/>
          <w:szCs w:val="24"/>
        </w:rPr>
        <w:t>, коммуникативных, креативных, рефлексивных, проектируемых, исследовательских и др.) через их включение в технологию проектной деятельности.</w:t>
      </w:r>
    </w:p>
    <w:p w:rsidR="00163C29" w:rsidRPr="00337D18" w:rsidRDefault="004416A1" w:rsidP="004416A1">
      <w:pPr>
        <w:pStyle w:val="a3"/>
        <w:ind w:left="0" w:hanging="142"/>
        <w:rPr>
          <w:b/>
          <w:sz w:val="24"/>
          <w:szCs w:val="24"/>
        </w:rPr>
      </w:pPr>
      <w:r w:rsidRPr="00337D18">
        <w:rPr>
          <w:b/>
          <w:sz w:val="24"/>
          <w:szCs w:val="24"/>
        </w:rPr>
        <w:t>1.У</w:t>
      </w:r>
      <w:r w:rsidR="00163C29" w:rsidRPr="00337D18">
        <w:rPr>
          <w:b/>
          <w:sz w:val="24"/>
          <w:szCs w:val="24"/>
        </w:rPr>
        <w:t>чебные задачи</w:t>
      </w:r>
      <w:r w:rsidRPr="00337D18">
        <w:rPr>
          <w:b/>
          <w:sz w:val="24"/>
          <w:szCs w:val="24"/>
        </w:rPr>
        <w:t>, направленные на достижение личностных результатов обучения (воспитательные задачи):</w:t>
      </w:r>
    </w:p>
    <w:p w:rsidR="004416A1" w:rsidRDefault="004416A1" w:rsidP="004416A1">
      <w:pPr>
        <w:pStyle w:val="a3"/>
        <w:numPr>
          <w:ilvl w:val="0"/>
          <w:numId w:val="3"/>
        </w:numPr>
      </w:pPr>
      <w:r>
        <w:t>Воспитание чувства гордости за свою Родину, формирование ценностей многонационального российского общества;</w:t>
      </w:r>
    </w:p>
    <w:p w:rsidR="004416A1" w:rsidRDefault="004416A1" w:rsidP="004416A1">
      <w:pPr>
        <w:pStyle w:val="a3"/>
        <w:numPr>
          <w:ilvl w:val="0"/>
          <w:numId w:val="3"/>
        </w:numPr>
      </w:pPr>
      <w:r>
        <w:t>Формирование уважительного отношения к другому мнению, иной точке зрения;</w:t>
      </w:r>
    </w:p>
    <w:p w:rsidR="004416A1" w:rsidRDefault="004416A1" w:rsidP="004416A1">
      <w:pPr>
        <w:pStyle w:val="a3"/>
        <w:numPr>
          <w:ilvl w:val="0"/>
          <w:numId w:val="3"/>
        </w:numPr>
      </w:pPr>
      <w:r>
        <w:t>Развитие самостоятельной и личной ответственности за свои поступки, принятые решения;</w:t>
      </w:r>
    </w:p>
    <w:p w:rsidR="004416A1" w:rsidRDefault="004416A1" w:rsidP="004416A1">
      <w:pPr>
        <w:pStyle w:val="a3"/>
        <w:numPr>
          <w:ilvl w:val="0"/>
          <w:numId w:val="3"/>
        </w:numPr>
      </w:pPr>
      <w:r>
        <w:t>Формирование эстетических потребностей</w:t>
      </w:r>
    </w:p>
    <w:p w:rsidR="004416A1" w:rsidRDefault="004416A1" w:rsidP="004416A1">
      <w:pPr>
        <w:pStyle w:val="a3"/>
        <w:numPr>
          <w:ilvl w:val="0"/>
          <w:numId w:val="3"/>
        </w:numPr>
      </w:pPr>
      <w:r>
        <w:t>Развитие этических чувств, доброжелательности и эмоционально-нравственной отзывчивости</w:t>
      </w:r>
    </w:p>
    <w:p w:rsidR="00321135" w:rsidRDefault="004416A1" w:rsidP="00321135">
      <w:pPr>
        <w:pStyle w:val="a3"/>
        <w:numPr>
          <w:ilvl w:val="0"/>
          <w:numId w:val="3"/>
        </w:numPr>
      </w:pPr>
      <w:r>
        <w:t xml:space="preserve">Развитие </w:t>
      </w:r>
      <w:r w:rsidR="00321135">
        <w:t>навыков сотрудничест</w:t>
      </w:r>
      <w:r>
        <w:t xml:space="preserve">ва </w:t>
      </w:r>
      <w:proofErr w:type="gramStart"/>
      <w:r>
        <w:t>со</w:t>
      </w:r>
      <w:proofErr w:type="gramEnd"/>
      <w:r>
        <w:t xml:space="preserve"> взрослыми и сверстниками</w:t>
      </w:r>
      <w:r w:rsidR="00321135">
        <w:t xml:space="preserve"> в различных ситуациях</w:t>
      </w:r>
    </w:p>
    <w:p w:rsidR="00321135" w:rsidRPr="00337D18" w:rsidRDefault="00321135" w:rsidP="00321135">
      <w:pPr>
        <w:ind w:left="218" w:hanging="360"/>
        <w:rPr>
          <w:b/>
          <w:sz w:val="24"/>
          <w:szCs w:val="24"/>
        </w:rPr>
      </w:pPr>
      <w:r w:rsidRPr="00337D18">
        <w:rPr>
          <w:b/>
          <w:sz w:val="24"/>
          <w:szCs w:val="24"/>
        </w:rPr>
        <w:t>2.Учебные задач</w:t>
      </w:r>
      <w:r w:rsidR="007F58C4" w:rsidRPr="00337D18">
        <w:rPr>
          <w:b/>
          <w:sz w:val="24"/>
          <w:szCs w:val="24"/>
        </w:rPr>
        <w:t>и</w:t>
      </w:r>
      <w:r w:rsidRPr="00337D18">
        <w:rPr>
          <w:b/>
          <w:sz w:val="24"/>
          <w:szCs w:val="24"/>
        </w:rPr>
        <w:t>, направленные на достижение метапредметных результатов обучения (развивающие задачи)</w:t>
      </w:r>
      <w:r w:rsidR="007F58C4" w:rsidRPr="00337D18">
        <w:rPr>
          <w:b/>
          <w:sz w:val="24"/>
          <w:szCs w:val="24"/>
        </w:rPr>
        <w:t>:</w:t>
      </w:r>
    </w:p>
    <w:p w:rsidR="00321135" w:rsidRDefault="00321135" w:rsidP="00321135">
      <w:pPr>
        <w:pStyle w:val="a3"/>
        <w:numPr>
          <w:ilvl w:val="0"/>
          <w:numId w:val="4"/>
        </w:numPr>
        <w:ind w:left="567" w:hanging="283"/>
      </w:pPr>
      <w:r>
        <w:t>Развитие умения работ</w:t>
      </w:r>
      <w:r w:rsidR="007F58C4">
        <w:t xml:space="preserve">ать с </w:t>
      </w:r>
      <w:r>
        <w:t xml:space="preserve"> информацие</w:t>
      </w:r>
      <w:proofErr w:type="gramStart"/>
      <w:r>
        <w:t>й(</w:t>
      </w:r>
      <w:proofErr w:type="gramEnd"/>
      <w:r>
        <w:t>сбор, систематизация, хранение, использование</w:t>
      </w:r>
      <w:r w:rsidR="007F58C4">
        <w:t>)</w:t>
      </w:r>
      <w:r>
        <w:t>;</w:t>
      </w:r>
    </w:p>
    <w:p w:rsidR="00321135" w:rsidRDefault="00321135" w:rsidP="00321135">
      <w:pPr>
        <w:pStyle w:val="a3"/>
        <w:numPr>
          <w:ilvl w:val="0"/>
          <w:numId w:val="4"/>
        </w:numPr>
        <w:ind w:left="567" w:hanging="283"/>
      </w:pPr>
      <w:r>
        <w:t>Развитие умения соединять теоретический материал с практической деятельностью;</w:t>
      </w:r>
    </w:p>
    <w:p w:rsidR="00321135" w:rsidRDefault="00321135" w:rsidP="00321135">
      <w:pPr>
        <w:pStyle w:val="a3"/>
        <w:numPr>
          <w:ilvl w:val="0"/>
          <w:numId w:val="4"/>
        </w:numPr>
        <w:ind w:left="567" w:hanging="283"/>
      </w:pPr>
      <w:r>
        <w:t>Развитие умения использовать  различные способы поиска информации (спра</w:t>
      </w:r>
      <w:r w:rsidR="0045116F">
        <w:t>вочники, энциклопедии, интернет</w:t>
      </w:r>
      <w:bookmarkStart w:id="0" w:name="_GoBack"/>
      <w:bookmarkEnd w:id="0"/>
      <w:r>
        <w:t>)</w:t>
      </w:r>
    </w:p>
    <w:p w:rsidR="00321135" w:rsidRDefault="00321135" w:rsidP="00321135">
      <w:pPr>
        <w:pStyle w:val="a3"/>
        <w:numPr>
          <w:ilvl w:val="0"/>
          <w:numId w:val="4"/>
        </w:numPr>
        <w:ind w:left="567" w:hanging="283"/>
      </w:pPr>
      <w:r>
        <w:t>Формирование способности решать проблемы творческого и поискового характера;</w:t>
      </w:r>
    </w:p>
    <w:p w:rsidR="00321135" w:rsidRDefault="00321135" w:rsidP="00321135">
      <w:pPr>
        <w:pStyle w:val="a3"/>
        <w:numPr>
          <w:ilvl w:val="0"/>
          <w:numId w:val="4"/>
        </w:numPr>
        <w:ind w:left="567" w:hanging="283"/>
      </w:pPr>
      <w:r>
        <w:t>Развитие операций мы</w:t>
      </w:r>
      <w:r w:rsidR="007F58C4">
        <w:t xml:space="preserve">шления: сравнения, </w:t>
      </w:r>
      <w:r w:rsidR="007231E6">
        <w:t xml:space="preserve"> выделение анализа, обобщения, классификации и др.</w:t>
      </w:r>
    </w:p>
    <w:p w:rsidR="007231E6" w:rsidRDefault="007231E6" w:rsidP="00321135">
      <w:pPr>
        <w:pStyle w:val="a3"/>
        <w:numPr>
          <w:ilvl w:val="0"/>
          <w:numId w:val="4"/>
        </w:numPr>
        <w:ind w:left="567" w:hanging="283"/>
      </w:pPr>
      <w:r>
        <w:t>Формирование умения принимать и сохранять цель и учебные задачи проектной деятельности</w:t>
      </w:r>
      <w:r w:rsidR="007F58C4">
        <w:t>;</w:t>
      </w:r>
    </w:p>
    <w:p w:rsidR="007231E6" w:rsidRDefault="007231E6" w:rsidP="00321135">
      <w:pPr>
        <w:pStyle w:val="a3"/>
        <w:numPr>
          <w:ilvl w:val="0"/>
          <w:numId w:val="4"/>
        </w:numPr>
        <w:ind w:left="567" w:hanging="283"/>
      </w:pPr>
      <w:r>
        <w:t>Формирование умения планировать, координировать, контролировать и оценивать свою деятельность;</w:t>
      </w:r>
    </w:p>
    <w:p w:rsidR="007231E6" w:rsidRDefault="007231E6" w:rsidP="00321135">
      <w:pPr>
        <w:pStyle w:val="a3"/>
        <w:numPr>
          <w:ilvl w:val="0"/>
          <w:numId w:val="4"/>
        </w:numPr>
        <w:ind w:left="567" w:hanging="283"/>
      </w:pPr>
      <w:r>
        <w:t>Формирование форм познавательной и личностной рефлексии</w:t>
      </w:r>
      <w:r w:rsidR="007F58C4">
        <w:t>;</w:t>
      </w:r>
    </w:p>
    <w:p w:rsidR="007231E6" w:rsidRDefault="007231E6" w:rsidP="00321135">
      <w:pPr>
        <w:pStyle w:val="a3"/>
        <w:numPr>
          <w:ilvl w:val="0"/>
          <w:numId w:val="4"/>
        </w:numPr>
        <w:ind w:left="567" w:hanging="283"/>
      </w:pPr>
      <w:r>
        <w:t>Формирование умения слушать и слышать, излагать свою точку зрения</w:t>
      </w:r>
      <w:r w:rsidR="007F58C4">
        <w:t>;</w:t>
      </w:r>
    </w:p>
    <w:p w:rsidR="007231E6" w:rsidRDefault="007231E6" w:rsidP="00321135">
      <w:pPr>
        <w:pStyle w:val="a3"/>
        <w:numPr>
          <w:ilvl w:val="0"/>
          <w:numId w:val="4"/>
        </w:numPr>
        <w:ind w:left="567" w:hanging="283"/>
      </w:pPr>
      <w:r>
        <w:t>Умение взаимодействовать в статичных парах, парах смешанного состава</w:t>
      </w:r>
      <w:r w:rsidR="007F58C4">
        <w:t>;</w:t>
      </w:r>
    </w:p>
    <w:p w:rsidR="007231E6" w:rsidRDefault="007231E6" w:rsidP="00321135">
      <w:pPr>
        <w:pStyle w:val="a3"/>
        <w:numPr>
          <w:ilvl w:val="0"/>
          <w:numId w:val="4"/>
        </w:numPr>
        <w:ind w:left="567" w:hanging="283"/>
      </w:pPr>
      <w:r>
        <w:t>Формирование умения работать в статичных и мигрирующих группах</w:t>
      </w:r>
      <w:r w:rsidR="007F58C4">
        <w:t>;</w:t>
      </w:r>
    </w:p>
    <w:p w:rsidR="007231E6" w:rsidRDefault="007231E6" w:rsidP="00321135">
      <w:pPr>
        <w:pStyle w:val="a3"/>
        <w:numPr>
          <w:ilvl w:val="0"/>
          <w:numId w:val="4"/>
        </w:numPr>
        <w:ind w:left="567" w:hanging="283"/>
      </w:pPr>
      <w:r>
        <w:t>Формирование умения распределять  роли и функции совместной проектной деятельности</w:t>
      </w:r>
      <w:r w:rsidR="007F58C4">
        <w:t>;</w:t>
      </w:r>
    </w:p>
    <w:p w:rsidR="007231E6" w:rsidRDefault="007231E6" w:rsidP="00321135">
      <w:pPr>
        <w:pStyle w:val="a3"/>
        <w:numPr>
          <w:ilvl w:val="0"/>
          <w:numId w:val="4"/>
        </w:numPr>
        <w:ind w:left="567" w:hanging="283"/>
      </w:pPr>
      <w:r>
        <w:t>Формирование умения работать в подготовленной информационной среде и осуществлять выбор (партнеров, источников информации, текстов, видов и типов проектов</w:t>
      </w:r>
      <w:r w:rsidR="00BD0F47">
        <w:t>, форм презентаций</w:t>
      </w:r>
      <w:r>
        <w:t>)</w:t>
      </w:r>
      <w:r w:rsidR="007F58C4">
        <w:t xml:space="preserve"> (коммуникативные УУД);</w:t>
      </w:r>
    </w:p>
    <w:p w:rsidR="00BD0F47" w:rsidRPr="004B46C6" w:rsidRDefault="004B46C6" w:rsidP="006C0BF9">
      <w:pPr>
        <w:pStyle w:val="a3"/>
        <w:ind w:left="870"/>
        <w:rPr>
          <w:b/>
          <w:sz w:val="24"/>
          <w:szCs w:val="24"/>
        </w:rPr>
      </w:pPr>
      <w:r w:rsidRPr="004B46C6">
        <w:rPr>
          <w:b/>
          <w:sz w:val="24"/>
          <w:szCs w:val="24"/>
        </w:rPr>
        <w:t xml:space="preserve">3 </w:t>
      </w:r>
      <w:r w:rsidR="00BD0F47" w:rsidRPr="004B46C6">
        <w:rPr>
          <w:b/>
          <w:sz w:val="24"/>
          <w:szCs w:val="24"/>
        </w:rPr>
        <w:t>Учебные задачи, направленные на достижение пред</w:t>
      </w:r>
      <w:r w:rsidR="007F58C4" w:rsidRPr="004B46C6">
        <w:rPr>
          <w:b/>
          <w:sz w:val="24"/>
          <w:szCs w:val="24"/>
        </w:rPr>
        <w:t>мет</w:t>
      </w:r>
      <w:r w:rsidR="00BD0F47" w:rsidRPr="004B46C6">
        <w:rPr>
          <w:b/>
          <w:sz w:val="24"/>
          <w:szCs w:val="24"/>
        </w:rPr>
        <w:t>ных результатов обучения (образовательные задачи)</w:t>
      </w:r>
      <w:r w:rsidR="007F58C4" w:rsidRPr="004B46C6">
        <w:rPr>
          <w:b/>
          <w:sz w:val="24"/>
          <w:szCs w:val="24"/>
        </w:rPr>
        <w:t>:</w:t>
      </w:r>
    </w:p>
    <w:p w:rsidR="00BD0F47" w:rsidRDefault="00BD0F47" w:rsidP="00ED6742">
      <w:pPr>
        <w:pStyle w:val="a3"/>
        <w:ind w:left="567"/>
      </w:pPr>
    </w:p>
    <w:p w:rsidR="00BD0F47" w:rsidRDefault="006C0BF9" w:rsidP="006C0BF9">
      <w:pPr>
        <w:pStyle w:val="a3"/>
        <w:numPr>
          <w:ilvl w:val="0"/>
          <w:numId w:val="7"/>
        </w:numPr>
        <w:ind w:left="426" w:hanging="142"/>
      </w:pPr>
      <w:r>
        <w:t xml:space="preserve">    </w:t>
      </w:r>
      <w:r w:rsidR="00ED6742">
        <w:t>Доказать важную роль производной при решении жизненно важных задач;</w:t>
      </w:r>
    </w:p>
    <w:p w:rsidR="00ED6742" w:rsidRDefault="00ED6742" w:rsidP="006C0BF9">
      <w:pPr>
        <w:pStyle w:val="a3"/>
        <w:numPr>
          <w:ilvl w:val="0"/>
          <w:numId w:val="7"/>
        </w:numPr>
        <w:ind w:left="284" w:firstLine="0"/>
      </w:pPr>
      <w:r>
        <w:t>Показать важное значение производной в исследовании процессов окружающего мира;</w:t>
      </w:r>
    </w:p>
    <w:p w:rsidR="00ED6742" w:rsidRPr="00ED6742" w:rsidRDefault="00ED6742" w:rsidP="006C0BF9">
      <w:pPr>
        <w:pStyle w:val="a3"/>
        <w:numPr>
          <w:ilvl w:val="0"/>
          <w:numId w:val="7"/>
        </w:numPr>
        <w:ind w:left="284" w:firstLine="0"/>
      </w:pPr>
      <w:r>
        <w:lastRenderedPageBreak/>
        <w:t>Объяснить теоретическую значимость и практическую необходимость производной для решения задач в различных областях науки и</w:t>
      </w:r>
      <w:r w:rsidR="006C0BF9">
        <w:t xml:space="preserve">  </w:t>
      </w:r>
      <w:r>
        <w:t>техники;</w:t>
      </w:r>
    </w:p>
    <w:p w:rsidR="00E821E4" w:rsidRPr="004B46C6" w:rsidRDefault="00E821E4" w:rsidP="006F72E0">
      <w:pPr>
        <w:pStyle w:val="a3"/>
        <w:ind w:left="284"/>
        <w:jc w:val="center"/>
        <w:rPr>
          <w:b/>
          <w:sz w:val="24"/>
          <w:szCs w:val="24"/>
          <w:u w:val="single"/>
        </w:rPr>
      </w:pPr>
      <w:r w:rsidRPr="004B46C6">
        <w:rPr>
          <w:b/>
          <w:sz w:val="24"/>
          <w:szCs w:val="24"/>
          <w:u w:val="single"/>
        </w:rPr>
        <w:t>Оборудование</w:t>
      </w:r>
      <w:r w:rsidR="00337D18" w:rsidRPr="004B46C6">
        <w:rPr>
          <w:b/>
          <w:sz w:val="24"/>
          <w:szCs w:val="24"/>
          <w:u w:val="single"/>
        </w:rPr>
        <w:t>:</w:t>
      </w:r>
    </w:p>
    <w:p w:rsidR="00E821E4" w:rsidRPr="004B46C6" w:rsidRDefault="00E821E4" w:rsidP="00E821E4">
      <w:pPr>
        <w:pStyle w:val="a3"/>
        <w:numPr>
          <w:ilvl w:val="0"/>
          <w:numId w:val="5"/>
        </w:numPr>
        <w:ind w:left="284" w:firstLine="0"/>
        <w:rPr>
          <w:b/>
          <w:sz w:val="24"/>
          <w:szCs w:val="24"/>
        </w:rPr>
      </w:pPr>
      <w:r w:rsidRPr="004B46C6">
        <w:rPr>
          <w:b/>
          <w:sz w:val="24"/>
          <w:szCs w:val="24"/>
        </w:rPr>
        <w:t>Компьютер, интерактивная доска, проект</w:t>
      </w:r>
    </w:p>
    <w:p w:rsidR="00E821E4" w:rsidRPr="004B46C6" w:rsidRDefault="00E821E4" w:rsidP="00E821E4">
      <w:pPr>
        <w:pStyle w:val="a3"/>
        <w:numPr>
          <w:ilvl w:val="0"/>
          <w:numId w:val="5"/>
        </w:numPr>
        <w:ind w:left="284" w:firstLine="0"/>
        <w:rPr>
          <w:b/>
          <w:sz w:val="24"/>
          <w:szCs w:val="24"/>
        </w:rPr>
      </w:pPr>
      <w:r w:rsidRPr="004B46C6">
        <w:rPr>
          <w:b/>
          <w:sz w:val="24"/>
          <w:szCs w:val="24"/>
        </w:rPr>
        <w:t>Таблички с названием групп</w:t>
      </w:r>
    </w:p>
    <w:p w:rsidR="00E821E4" w:rsidRPr="004B46C6" w:rsidRDefault="00E821E4" w:rsidP="00E821E4">
      <w:pPr>
        <w:pStyle w:val="a3"/>
        <w:numPr>
          <w:ilvl w:val="0"/>
          <w:numId w:val="5"/>
        </w:numPr>
        <w:ind w:left="284" w:firstLine="0"/>
        <w:rPr>
          <w:b/>
          <w:sz w:val="24"/>
          <w:szCs w:val="24"/>
        </w:rPr>
      </w:pPr>
      <w:r w:rsidRPr="004B46C6">
        <w:rPr>
          <w:b/>
          <w:sz w:val="24"/>
          <w:szCs w:val="24"/>
        </w:rPr>
        <w:t>Листки самооценки учащихся</w:t>
      </w:r>
    </w:p>
    <w:p w:rsidR="00E821E4" w:rsidRPr="004B46C6" w:rsidRDefault="00E821E4" w:rsidP="00E821E4">
      <w:pPr>
        <w:pStyle w:val="a3"/>
        <w:numPr>
          <w:ilvl w:val="0"/>
          <w:numId w:val="5"/>
        </w:numPr>
        <w:ind w:left="284" w:firstLine="0"/>
        <w:rPr>
          <w:b/>
          <w:sz w:val="24"/>
          <w:szCs w:val="24"/>
        </w:rPr>
      </w:pPr>
      <w:r w:rsidRPr="004B46C6">
        <w:rPr>
          <w:b/>
          <w:sz w:val="24"/>
          <w:szCs w:val="24"/>
        </w:rPr>
        <w:t>Листы достижений групп</w:t>
      </w:r>
    </w:p>
    <w:p w:rsidR="00E821E4" w:rsidRDefault="00E821E4" w:rsidP="006F72E0">
      <w:pPr>
        <w:ind w:left="284"/>
        <w:sectPr w:rsidR="00E821E4" w:rsidSect="004416A1">
          <w:pgSz w:w="11906" w:h="16838"/>
          <w:pgMar w:top="567" w:right="284" w:bottom="567" w:left="85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3"/>
        <w:gridCol w:w="5359"/>
        <w:gridCol w:w="4723"/>
        <w:gridCol w:w="3965"/>
      </w:tblGrid>
      <w:tr w:rsidR="00E821E4" w:rsidTr="006E0B22">
        <w:tc>
          <w:tcPr>
            <w:tcW w:w="1873" w:type="dxa"/>
          </w:tcPr>
          <w:p w:rsidR="00E821E4" w:rsidRPr="004B46C6" w:rsidRDefault="00E821E4" w:rsidP="00BD0F47">
            <w:pPr>
              <w:rPr>
                <w:b/>
                <w:sz w:val="28"/>
                <w:szCs w:val="28"/>
              </w:rPr>
            </w:pPr>
            <w:r w:rsidRPr="004B46C6">
              <w:rPr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5359" w:type="dxa"/>
          </w:tcPr>
          <w:p w:rsidR="00E821E4" w:rsidRPr="004B46C6" w:rsidRDefault="0095149D" w:rsidP="00BD0F47">
            <w:pPr>
              <w:rPr>
                <w:b/>
                <w:sz w:val="28"/>
                <w:szCs w:val="28"/>
              </w:rPr>
            </w:pPr>
            <w:r w:rsidRPr="004B46C6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723" w:type="dxa"/>
          </w:tcPr>
          <w:p w:rsidR="00E821E4" w:rsidRPr="004B46C6" w:rsidRDefault="0095149D" w:rsidP="00BD0F47">
            <w:pPr>
              <w:rPr>
                <w:b/>
                <w:sz w:val="28"/>
                <w:szCs w:val="28"/>
              </w:rPr>
            </w:pPr>
            <w:r w:rsidRPr="004B46C6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965" w:type="dxa"/>
          </w:tcPr>
          <w:p w:rsidR="00E821E4" w:rsidRPr="004B46C6" w:rsidRDefault="0095149D" w:rsidP="00BD0F47">
            <w:pPr>
              <w:rPr>
                <w:b/>
                <w:sz w:val="28"/>
                <w:szCs w:val="28"/>
              </w:rPr>
            </w:pPr>
            <w:r w:rsidRPr="004B46C6"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E821E4" w:rsidTr="006E0B22">
        <w:tc>
          <w:tcPr>
            <w:tcW w:w="1873" w:type="dxa"/>
          </w:tcPr>
          <w:p w:rsidR="00E821E4" w:rsidRDefault="0095149D" w:rsidP="00BD0F47">
            <w:r>
              <w:t>Эмоциональное начало урока</w:t>
            </w:r>
          </w:p>
        </w:tc>
        <w:tc>
          <w:tcPr>
            <w:tcW w:w="5359" w:type="dxa"/>
          </w:tcPr>
          <w:p w:rsidR="00E821E4" w:rsidRDefault="004C66EA" w:rsidP="00BD0F47">
            <w:r>
              <w:t xml:space="preserve"> </w:t>
            </w:r>
            <w:r w:rsidR="00D90181">
              <w:t>Соо</w:t>
            </w:r>
            <w:r w:rsidR="00B6275F">
              <w:t>бщение о форме урока -</w:t>
            </w:r>
            <w:r w:rsidR="00883459">
              <w:t xml:space="preserve"> </w:t>
            </w:r>
            <w:r w:rsidR="00B6275F">
              <w:t>презентация</w:t>
            </w:r>
            <w:r w:rsidR="00D90181">
              <w:t xml:space="preserve"> проекта в виде конференции</w:t>
            </w:r>
          </w:p>
        </w:tc>
        <w:tc>
          <w:tcPr>
            <w:tcW w:w="4723" w:type="dxa"/>
          </w:tcPr>
          <w:p w:rsidR="00E821E4" w:rsidRDefault="00E821E4" w:rsidP="00BD0F47"/>
        </w:tc>
        <w:tc>
          <w:tcPr>
            <w:tcW w:w="3965" w:type="dxa"/>
          </w:tcPr>
          <w:p w:rsidR="00E821E4" w:rsidRDefault="009E4B97" w:rsidP="00BD0F47">
            <w:r>
              <w:t>Коммуникативные,</w:t>
            </w:r>
          </w:p>
          <w:p w:rsidR="009E4B97" w:rsidRDefault="00B63498" w:rsidP="00BD0F47">
            <w:r>
              <w:t>п</w:t>
            </w:r>
            <w:r w:rsidR="009E4B97">
              <w:t>ознавательные</w:t>
            </w:r>
            <w:r>
              <w:t>.</w:t>
            </w:r>
          </w:p>
        </w:tc>
      </w:tr>
      <w:tr w:rsidR="006E0B22" w:rsidTr="002C2986">
        <w:trPr>
          <w:trHeight w:val="3223"/>
        </w:trPr>
        <w:tc>
          <w:tcPr>
            <w:tcW w:w="1873" w:type="dxa"/>
          </w:tcPr>
          <w:p w:rsidR="006E0B22" w:rsidRDefault="006E0B22" w:rsidP="00BD0F47">
            <w:r>
              <w:t>Выход на тему урока в сотворчестве с учащимися через вопросы</w:t>
            </w:r>
          </w:p>
        </w:tc>
        <w:tc>
          <w:tcPr>
            <w:tcW w:w="5359" w:type="dxa"/>
          </w:tcPr>
          <w:p w:rsidR="006E0B22" w:rsidRDefault="006E0B22" w:rsidP="00BD0F47">
            <w:r>
              <w:t>Задаёт вопросы учащимся, чтобы определить цель и задачи урока:</w:t>
            </w:r>
          </w:p>
          <w:p w:rsidR="006E0B22" w:rsidRDefault="006E0B22" w:rsidP="00BD0F47">
            <w:r>
              <w:t>1)С её появлением математика перешагнула из алгебры в математический анализ;</w:t>
            </w:r>
          </w:p>
          <w:p w:rsidR="006E0B22" w:rsidRDefault="006E0B22" w:rsidP="00BD0F47">
            <w:r>
              <w:t>2)Ньютон назвал её «флюксией» и обозначил точкой;</w:t>
            </w:r>
          </w:p>
          <w:p w:rsidR="006E0B22" w:rsidRDefault="006E0B22" w:rsidP="00BD0F47">
            <w:r>
              <w:t>3)Бывает первой, второй,…</w:t>
            </w:r>
          </w:p>
          <w:p w:rsidR="006E0B22" w:rsidRDefault="006E0B22" w:rsidP="00BD0F47">
            <w:r>
              <w:t>4)Обозначается штрихом</w:t>
            </w:r>
          </w:p>
          <w:p w:rsidR="006E0B22" w:rsidRDefault="006E0B22" w:rsidP="00BD0F47"/>
          <w:p w:rsidR="006E0B22" w:rsidRDefault="006E0B22" w:rsidP="00BD0F47"/>
          <w:p w:rsidR="006E0B22" w:rsidRDefault="006E0B22" w:rsidP="00BD0F47">
            <w:r>
              <w:t xml:space="preserve">Учитель как  </w:t>
            </w:r>
            <w:proofErr w:type="spellStart"/>
            <w:r>
              <w:t>фасилитатор</w:t>
            </w:r>
            <w:proofErr w:type="spellEnd"/>
            <w:r>
              <w:t xml:space="preserve"> помогает обобщить полученные выводы, организует, контролирует ставить учебные задачи.</w:t>
            </w:r>
          </w:p>
        </w:tc>
        <w:tc>
          <w:tcPr>
            <w:tcW w:w="4723" w:type="dxa"/>
          </w:tcPr>
          <w:p w:rsidR="006E0B22" w:rsidRDefault="006E0B22" w:rsidP="00BD0F47">
            <w:r>
              <w:t>Диалог с учащимися: задают вопросы, обмениваются мнениями, отвечают на вопросы.</w:t>
            </w:r>
          </w:p>
          <w:p w:rsidR="006E0B22" w:rsidRDefault="006E0B22" w:rsidP="00BD0F47"/>
          <w:p w:rsidR="006E0B22" w:rsidRDefault="006E0B22" w:rsidP="00BD0F47"/>
          <w:p w:rsidR="006E0B22" w:rsidRDefault="006E0B22" w:rsidP="00BD0F47"/>
          <w:p w:rsidR="006E0B22" w:rsidRDefault="006E0B22" w:rsidP="00BD0F47"/>
          <w:p w:rsidR="006E0B22" w:rsidRDefault="006E0B22" w:rsidP="00BD0F47"/>
          <w:p w:rsidR="006E0B22" w:rsidRDefault="006E0B22" w:rsidP="00BD0F47"/>
          <w:p w:rsidR="006E0B22" w:rsidRDefault="006E0B22" w:rsidP="00BD0F47">
            <w:r>
              <w:t>Формулируют тему, задачи урока.</w:t>
            </w:r>
          </w:p>
        </w:tc>
        <w:tc>
          <w:tcPr>
            <w:tcW w:w="3965" w:type="dxa"/>
          </w:tcPr>
          <w:p w:rsidR="006E0B22" w:rsidRDefault="006E0B22" w:rsidP="00BD0F47">
            <w:r>
              <w:t xml:space="preserve">Коммуникативные, </w:t>
            </w:r>
          </w:p>
          <w:p w:rsidR="006E0B22" w:rsidRDefault="006E0B22" w:rsidP="00BD0F47">
            <w:r>
              <w:t xml:space="preserve">регулятивные, </w:t>
            </w:r>
          </w:p>
          <w:p w:rsidR="006E0B22" w:rsidRDefault="006E0B22" w:rsidP="00BD0F47">
            <w:r>
              <w:t>познавательные.</w:t>
            </w:r>
          </w:p>
          <w:p w:rsidR="006E0B22" w:rsidRDefault="006E0B22" w:rsidP="00BD0F47"/>
          <w:p w:rsidR="006E0B22" w:rsidRDefault="006E0B22" w:rsidP="00BD0F47"/>
          <w:p w:rsidR="006E0B22" w:rsidRDefault="006E0B22" w:rsidP="00BD0F47"/>
          <w:p w:rsidR="006E0B22" w:rsidRDefault="006E0B22" w:rsidP="00BD0F47"/>
          <w:p w:rsidR="006E0B22" w:rsidRDefault="006E0B22" w:rsidP="00BD0F47"/>
          <w:p w:rsidR="006E0B22" w:rsidRDefault="006E0B22" w:rsidP="00BD0F47"/>
          <w:p w:rsidR="006E0B22" w:rsidRDefault="006E0B22" w:rsidP="00BD0F47">
            <w:r>
              <w:t>Познавательные,</w:t>
            </w:r>
          </w:p>
          <w:p w:rsidR="006E0B22" w:rsidRDefault="006E0B22" w:rsidP="00BD0F47">
            <w:r>
              <w:t>регулятивные,</w:t>
            </w:r>
          </w:p>
          <w:p w:rsidR="006E0B22" w:rsidRDefault="006E0B22" w:rsidP="00BD0F47">
            <w:r>
              <w:t>коммуникативные.</w:t>
            </w:r>
          </w:p>
        </w:tc>
      </w:tr>
      <w:tr w:rsidR="00E821E4" w:rsidTr="006E0B22">
        <w:tc>
          <w:tcPr>
            <w:tcW w:w="1873" w:type="dxa"/>
          </w:tcPr>
          <w:p w:rsidR="00E821E4" w:rsidRDefault="00B6275F" w:rsidP="00BD0F47">
            <w:r>
              <w:t>Представление и защита  работ  учениками - исследовател</w:t>
            </w:r>
            <w:r w:rsidR="00883459">
              <w:t>ями</w:t>
            </w:r>
          </w:p>
        </w:tc>
        <w:tc>
          <w:tcPr>
            <w:tcW w:w="5359" w:type="dxa"/>
          </w:tcPr>
          <w:p w:rsidR="00E821E4" w:rsidRDefault="00883459" w:rsidP="00BD0F47">
            <w:r>
              <w:t>Организует проектную работу, слушает учащихся, после представления задаёт вопросы и делает общий вывод.</w:t>
            </w:r>
          </w:p>
        </w:tc>
        <w:tc>
          <w:tcPr>
            <w:tcW w:w="4723" w:type="dxa"/>
          </w:tcPr>
          <w:p w:rsidR="00E821E4" w:rsidRDefault="00883459" w:rsidP="00BD0F47">
            <w:r>
              <w:t>Осуществляют защиту  проекта, демонстрируют понимание цели и задач, умение планировать и осуществлять работу.</w:t>
            </w:r>
          </w:p>
        </w:tc>
        <w:tc>
          <w:tcPr>
            <w:tcW w:w="3965" w:type="dxa"/>
          </w:tcPr>
          <w:p w:rsidR="00E821E4" w:rsidRDefault="00883459" w:rsidP="00BD0F47">
            <w:r>
              <w:t>Коммуникативные,</w:t>
            </w:r>
          </w:p>
          <w:p w:rsidR="00883459" w:rsidRDefault="00883459" w:rsidP="00BD0F47">
            <w:r>
              <w:t>личностные,</w:t>
            </w:r>
          </w:p>
          <w:p w:rsidR="00883459" w:rsidRDefault="00883459" w:rsidP="00BD0F47">
            <w:r>
              <w:t>познавательные,</w:t>
            </w:r>
          </w:p>
          <w:p w:rsidR="00883459" w:rsidRDefault="00883459" w:rsidP="00BD0F47">
            <w:r>
              <w:t>регулятивные.</w:t>
            </w:r>
          </w:p>
        </w:tc>
      </w:tr>
      <w:tr w:rsidR="00E821E4" w:rsidTr="006E0B22">
        <w:tc>
          <w:tcPr>
            <w:tcW w:w="1873" w:type="dxa"/>
          </w:tcPr>
          <w:p w:rsidR="00E821E4" w:rsidRDefault="00883459" w:rsidP="00BD0F47">
            <w:r>
              <w:t>Оценка результата и процесса</w:t>
            </w:r>
            <w:r w:rsidR="0048181D">
              <w:t xml:space="preserve"> </w:t>
            </w:r>
            <w:r>
              <w:t>(рефлексия)</w:t>
            </w:r>
          </w:p>
        </w:tc>
        <w:tc>
          <w:tcPr>
            <w:tcW w:w="5359" w:type="dxa"/>
          </w:tcPr>
          <w:p w:rsidR="0048181D" w:rsidRDefault="00883459" w:rsidP="00BD0F47">
            <w:r>
              <w:t>Выдаёт листы самооценки, даёт инструктаж</w:t>
            </w:r>
            <w:r w:rsidR="0048181D">
              <w:t xml:space="preserve"> по их заполнению.</w:t>
            </w:r>
          </w:p>
          <w:p w:rsidR="0048181D" w:rsidRDefault="0048181D" w:rsidP="00BD0F47"/>
          <w:p w:rsidR="00E821E4" w:rsidRDefault="0048181D" w:rsidP="00BD0F47">
            <w:r>
              <w:t xml:space="preserve"> Выдаёт листы достижений группам, даёт инструктаж о групповой оценке работы на уроке, оценке всего проекта.</w:t>
            </w:r>
          </w:p>
        </w:tc>
        <w:tc>
          <w:tcPr>
            <w:tcW w:w="4723" w:type="dxa"/>
          </w:tcPr>
          <w:p w:rsidR="00E821E4" w:rsidRDefault="0048181D" w:rsidP="00BD0F47">
            <w:r>
              <w:t>Заполняют листы самооценки, сдают их учителю.</w:t>
            </w:r>
          </w:p>
          <w:p w:rsidR="0048181D" w:rsidRDefault="0048181D" w:rsidP="00BD0F47"/>
          <w:p w:rsidR="0048181D" w:rsidRDefault="005117C0" w:rsidP="00BD0F47">
            <w:r>
              <w:t xml:space="preserve">Самоанализ </w:t>
            </w:r>
            <w:r w:rsidR="00776FEF">
              <w:t xml:space="preserve"> </w:t>
            </w:r>
            <w:r w:rsidR="0052487C">
              <w:t xml:space="preserve">своего проекта, слушание защиты проектов одноклассников, коллективное обсуждение,   оценка </w:t>
            </w:r>
            <w:r w:rsidR="00776FEF">
              <w:t xml:space="preserve"> </w:t>
            </w:r>
            <w:r w:rsidR="0052487C">
              <w:t>проектов.</w:t>
            </w:r>
          </w:p>
        </w:tc>
        <w:tc>
          <w:tcPr>
            <w:tcW w:w="3965" w:type="dxa"/>
          </w:tcPr>
          <w:p w:rsidR="00E821E4" w:rsidRDefault="0048181D" w:rsidP="00BD0F47">
            <w:r>
              <w:t>Регулятивные.</w:t>
            </w:r>
          </w:p>
          <w:p w:rsidR="00776FEF" w:rsidRDefault="00776FEF" w:rsidP="00BD0F47"/>
          <w:p w:rsidR="00776FEF" w:rsidRDefault="00776FEF" w:rsidP="00BD0F47"/>
          <w:p w:rsidR="00776FEF" w:rsidRDefault="00776FEF" w:rsidP="00BD0F47">
            <w:r>
              <w:t xml:space="preserve">Регулятивные, </w:t>
            </w:r>
          </w:p>
          <w:p w:rsidR="00776FEF" w:rsidRDefault="00776FEF" w:rsidP="00BD0F47">
            <w:r>
              <w:t>личностные,</w:t>
            </w:r>
          </w:p>
          <w:p w:rsidR="00776FEF" w:rsidRDefault="00776FEF" w:rsidP="00BD0F47">
            <w:r>
              <w:t>коммуникативные.</w:t>
            </w:r>
          </w:p>
        </w:tc>
      </w:tr>
      <w:tr w:rsidR="00E821E4" w:rsidTr="006E0B22">
        <w:tc>
          <w:tcPr>
            <w:tcW w:w="1873" w:type="dxa"/>
          </w:tcPr>
          <w:p w:rsidR="00E821E4" w:rsidRDefault="00363687" w:rsidP="00BD0F47">
            <w:r>
              <w:t>Прогнозируемый результат (</w:t>
            </w:r>
            <w:proofErr w:type="spellStart"/>
            <w:r>
              <w:t>монопроекта</w:t>
            </w:r>
            <w:proofErr w:type="spellEnd"/>
            <w:r>
              <w:t>)</w:t>
            </w:r>
          </w:p>
        </w:tc>
        <w:tc>
          <w:tcPr>
            <w:tcW w:w="5359" w:type="dxa"/>
          </w:tcPr>
          <w:p w:rsidR="00E821E4" w:rsidRDefault="00363687" w:rsidP="00BD0F47">
            <w:r>
              <w:t>Делает оценку всем работам учащихся. Подводит итоги урока.</w:t>
            </w:r>
          </w:p>
        </w:tc>
        <w:tc>
          <w:tcPr>
            <w:tcW w:w="4723" w:type="dxa"/>
          </w:tcPr>
          <w:p w:rsidR="00E821E4" w:rsidRDefault="00363687" w:rsidP="00BD0F47">
            <w:r>
              <w:t>Научатся составлять и защищать проект, продемонстрируют понимание целей и задач обучения</w:t>
            </w:r>
            <w:r w:rsidR="006E0B22">
              <w:t>,</w:t>
            </w:r>
            <w:r w:rsidR="0052487C">
              <w:t xml:space="preserve"> обучение  анализу, самооценке и представлять свою </w:t>
            </w:r>
            <w:r w:rsidR="006E0B22">
              <w:t xml:space="preserve"> работ</w:t>
            </w:r>
            <w:r w:rsidR="0052487C">
              <w:t>у</w:t>
            </w:r>
            <w:r w:rsidR="006E0B22">
              <w:t>.</w:t>
            </w:r>
          </w:p>
        </w:tc>
        <w:tc>
          <w:tcPr>
            <w:tcW w:w="3965" w:type="dxa"/>
          </w:tcPr>
          <w:p w:rsidR="0052487C" w:rsidRDefault="0052487C" w:rsidP="00BD0F47">
            <w:r>
              <w:t>Регулятивные,</w:t>
            </w:r>
          </w:p>
          <w:p w:rsidR="00E821E4" w:rsidRDefault="0052487C" w:rsidP="00BD0F47">
            <w:r>
              <w:t xml:space="preserve">коммуникативные. </w:t>
            </w:r>
          </w:p>
        </w:tc>
      </w:tr>
      <w:tr w:rsidR="00E821E4" w:rsidTr="006E0B22">
        <w:tc>
          <w:tcPr>
            <w:tcW w:w="1873" w:type="dxa"/>
          </w:tcPr>
          <w:p w:rsidR="00E821E4" w:rsidRDefault="00E821E4" w:rsidP="00BD0F47"/>
        </w:tc>
        <w:tc>
          <w:tcPr>
            <w:tcW w:w="5359" w:type="dxa"/>
          </w:tcPr>
          <w:p w:rsidR="00E821E4" w:rsidRDefault="00E821E4" w:rsidP="00BD0F47"/>
        </w:tc>
        <w:tc>
          <w:tcPr>
            <w:tcW w:w="4723" w:type="dxa"/>
          </w:tcPr>
          <w:p w:rsidR="00E821E4" w:rsidRDefault="00E821E4" w:rsidP="00BD0F47"/>
        </w:tc>
        <w:tc>
          <w:tcPr>
            <w:tcW w:w="3965" w:type="dxa"/>
          </w:tcPr>
          <w:p w:rsidR="00E821E4" w:rsidRDefault="00E821E4" w:rsidP="00BD0F47"/>
        </w:tc>
      </w:tr>
    </w:tbl>
    <w:p w:rsidR="00BD0F47" w:rsidRDefault="00BD0F47" w:rsidP="00BD0F47"/>
    <w:sectPr w:rsidR="00BD0F47" w:rsidSect="00E821E4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FC8"/>
    <w:multiLevelType w:val="hybridMultilevel"/>
    <w:tmpl w:val="4176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6FE7"/>
    <w:multiLevelType w:val="hybridMultilevel"/>
    <w:tmpl w:val="DD9A1C6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DB22719"/>
    <w:multiLevelType w:val="hybridMultilevel"/>
    <w:tmpl w:val="3748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643DE"/>
    <w:multiLevelType w:val="hybridMultilevel"/>
    <w:tmpl w:val="FD2C1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0A4888"/>
    <w:multiLevelType w:val="hybridMultilevel"/>
    <w:tmpl w:val="D86AD9CA"/>
    <w:lvl w:ilvl="0" w:tplc="4AA88EC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1C7150"/>
    <w:multiLevelType w:val="hybridMultilevel"/>
    <w:tmpl w:val="D9A4067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D0D3293"/>
    <w:multiLevelType w:val="hybridMultilevel"/>
    <w:tmpl w:val="AB84728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C29"/>
    <w:rsid w:val="0005097E"/>
    <w:rsid w:val="000A3BA6"/>
    <w:rsid w:val="00163C29"/>
    <w:rsid w:val="00321135"/>
    <w:rsid w:val="00337D18"/>
    <w:rsid w:val="00363687"/>
    <w:rsid w:val="004416A1"/>
    <w:rsid w:val="0045116F"/>
    <w:rsid w:val="0048181D"/>
    <w:rsid w:val="004B46C6"/>
    <w:rsid w:val="004C66EA"/>
    <w:rsid w:val="005117C0"/>
    <w:rsid w:val="0052487C"/>
    <w:rsid w:val="006C0BF9"/>
    <w:rsid w:val="006E0B22"/>
    <w:rsid w:val="006F72E0"/>
    <w:rsid w:val="007231E6"/>
    <w:rsid w:val="00776FEF"/>
    <w:rsid w:val="007D1CAD"/>
    <w:rsid w:val="007F58C4"/>
    <w:rsid w:val="00883459"/>
    <w:rsid w:val="008D59D3"/>
    <w:rsid w:val="0095149D"/>
    <w:rsid w:val="009E4B97"/>
    <w:rsid w:val="00B6275F"/>
    <w:rsid w:val="00B63498"/>
    <w:rsid w:val="00BD0F47"/>
    <w:rsid w:val="00D90181"/>
    <w:rsid w:val="00E821E4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A1"/>
    <w:pPr>
      <w:ind w:left="720"/>
      <w:contextualSpacing/>
    </w:pPr>
  </w:style>
  <w:style w:type="table" w:styleId="a4">
    <w:name w:val="Table Grid"/>
    <w:basedOn w:val="a1"/>
    <w:uiPriority w:val="59"/>
    <w:rsid w:val="00E82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2012-04-24T09:03:00Z</dcterms:created>
  <dcterms:modified xsi:type="dcterms:W3CDTF">2013-11-09T17:27:00Z</dcterms:modified>
</cp:coreProperties>
</file>