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79" w:rsidRDefault="00266B79" w:rsidP="00F2333E">
      <w:pPr>
        <w:pStyle w:val="4"/>
        <w:rPr>
          <w:rFonts w:ascii="Calibri" w:hAnsi="Calibri"/>
          <w:szCs w:val="26"/>
          <w:u w:val="single"/>
        </w:rPr>
      </w:pPr>
    </w:p>
    <w:p w:rsidR="00266B79" w:rsidRDefault="00266B79" w:rsidP="00F2333E">
      <w:pPr>
        <w:pStyle w:val="4"/>
        <w:rPr>
          <w:rFonts w:ascii="Calibri" w:hAnsi="Calibri"/>
          <w:szCs w:val="26"/>
          <w:u w:val="single"/>
        </w:rPr>
      </w:pPr>
    </w:p>
    <w:p w:rsidR="00266B79" w:rsidRDefault="00266B79" w:rsidP="00F2333E">
      <w:pPr>
        <w:pStyle w:val="4"/>
        <w:rPr>
          <w:rFonts w:ascii="Calibri" w:hAnsi="Calibri"/>
          <w:szCs w:val="26"/>
          <w:u w:val="single"/>
        </w:rPr>
      </w:pPr>
    </w:p>
    <w:p w:rsidR="00266B79" w:rsidRDefault="00266B79" w:rsidP="00F2333E">
      <w:pPr>
        <w:pStyle w:val="4"/>
        <w:rPr>
          <w:rFonts w:ascii="Calibri" w:hAnsi="Calibri"/>
          <w:szCs w:val="26"/>
          <w:u w:val="single"/>
        </w:rPr>
      </w:pPr>
    </w:p>
    <w:p w:rsidR="00266B79" w:rsidRDefault="00266B79" w:rsidP="00A842A0">
      <w:pPr>
        <w:pStyle w:val="4"/>
        <w:rPr>
          <w:sz w:val="56"/>
          <w:szCs w:val="28"/>
          <w:u w:val="single"/>
        </w:rPr>
      </w:pPr>
      <w:r>
        <w:rPr>
          <w:sz w:val="56"/>
          <w:szCs w:val="28"/>
          <w:u w:val="single"/>
        </w:rPr>
        <w:t>Рабочая программа</w:t>
      </w:r>
    </w:p>
    <w:p w:rsidR="00266B79" w:rsidRDefault="00266B79" w:rsidP="00A842A0">
      <w:pPr>
        <w:rPr>
          <w:sz w:val="48"/>
        </w:rPr>
      </w:pPr>
    </w:p>
    <w:p w:rsidR="00266B79" w:rsidRDefault="00266B79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 xml:space="preserve">по </w:t>
      </w:r>
      <w:r w:rsidR="00D5721C">
        <w:rPr>
          <w:b/>
          <w:sz w:val="56"/>
          <w:szCs w:val="28"/>
        </w:rPr>
        <w:t>информатике</w:t>
      </w:r>
    </w:p>
    <w:p w:rsidR="00266B79" w:rsidRDefault="00266B79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4 класс</w:t>
      </w:r>
    </w:p>
    <w:p w:rsidR="00266B79" w:rsidRDefault="00266B79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УМК «Школа России» ФГОС</w:t>
      </w:r>
    </w:p>
    <w:p w:rsidR="00266B79" w:rsidRDefault="00266B79" w:rsidP="00A842A0">
      <w:pPr>
        <w:jc w:val="center"/>
        <w:rPr>
          <w:b/>
          <w:sz w:val="36"/>
          <w:szCs w:val="28"/>
        </w:rPr>
      </w:pPr>
    </w:p>
    <w:p w:rsidR="00266B79" w:rsidRDefault="00266B79" w:rsidP="00A842A0">
      <w:pPr>
        <w:jc w:val="center"/>
        <w:rPr>
          <w:b/>
          <w:sz w:val="36"/>
          <w:szCs w:val="28"/>
        </w:rPr>
      </w:pPr>
    </w:p>
    <w:p w:rsidR="00266B79" w:rsidRDefault="00266B79" w:rsidP="00A842A0">
      <w:pPr>
        <w:jc w:val="right"/>
        <w:rPr>
          <w:b/>
          <w:sz w:val="40"/>
        </w:rPr>
      </w:pPr>
    </w:p>
    <w:p w:rsidR="00266B79" w:rsidRDefault="00266B79" w:rsidP="00A842A0">
      <w:pPr>
        <w:jc w:val="right"/>
        <w:rPr>
          <w:i/>
          <w:sz w:val="40"/>
        </w:rPr>
      </w:pPr>
      <w:r>
        <w:rPr>
          <w:i/>
          <w:sz w:val="40"/>
        </w:rPr>
        <w:t>Учитель начальных классов: Авчинникова А.В.</w:t>
      </w:r>
    </w:p>
    <w:p w:rsidR="00266B79" w:rsidRDefault="00266B79" w:rsidP="00A842A0">
      <w:pPr>
        <w:jc w:val="right"/>
        <w:rPr>
          <w:i/>
          <w:sz w:val="40"/>
        </w:rPr>
      </w:pPr>
      <w:r>
        <w:rPr>
          <w:i/>
          <w:sz w:val="40"/>
        </w:rPr>
        <w:t xml:space="preserve">МКОУ Червленовская СОШ </w:t>
      </w:r>
    </w:p>
    <w:p w:rsidR="00266B79" w:rsidRDefault="00266B79" w:rsidP="00A842A0">
      <w:pPr>
        <w:jc w:val="right"/>
        <w:rPr>
          <w:rFonts w:ascii="Cambria" w:hAnsi="Cambria"/>
          <w:szCs w:val="28"/>
          <w:u w:val="single"/>
        </w:rPr>
      </w:pPr>
      <w:r>
        <w:rPr>
          <w:i/>
          <w:sz w:val="40"/>
        </w:rPr>
        <w:t xml:space="preserve">Волгоградская обл., Светлоярский </w:t>
      </w:r>
      <w:proofErr w:type="spellStart"/>
      <w:r>
        <w:rPr>
          <w:i/>
          <w:sz w:val="40"/>
        </w:rPr>
        <w:t>р-он</w:t>
      </w:r>
      <w:proofErr w:type="spellEnd"/>
      <w:r>
        <w:rPr>
          <w:i/>
          <w:sz w:val="40"/>
        </w:rPr>
        <w:t>, с. Червленое</w:t>
      </w:r>
    </w:p>
    <w:p w:rsidR="00266B79" w:rsidRDefault="00266B79" w:rsidP="00F2333E">
      <w:pPr>
        <w:pStyle w:val="4"/>
        <w:rPr>
          <w:rFonts w:ascii="Calibri" w:hAnsi="Calibri"/>
          <w:szCs w:val="26"/>
          <w:u w:val="single"/>
        </w:rPr>
      </w:pPr>
    </w:p>
    <w:p w:rsidR="00266B79" w:rsidRDefault="00266B79" w:rsidP="00A842A0"/>
    <w:p w:rsidR="00266B79" w:rsidRDefault="00266B79" w:rsidP="00A842A0"/>
    <w:p w:rsidR="00266B79" w:rsidRDefault="00266B79" w:rsidP="00A842A0"/>
    <w:p w:rsidR="00266B79" w:rsidRDefault="00266B79" w:rsidP="00A842A0"/>
    <w:p w:rsidR="00266B79" w:rsidRDefault="00266B79" w:rsidP="00A842A0"/>
    <w:p w:rsidR="00266B79" w:rsidRDefault="00266B79" w:rsidP="00A842A0"/>
    <w:p w:rsidR="00266B79" w:rsidRPr="00A842A0" w:rsidRDefault="00266B79" w:rsidP="00A842A0"/>
    <w:p w:rsidR="00266B79" w:rsidRDefault="00266B79" w:rsidP="00F2333E">
      <w:pPr>
        <w:pStyle w:val="4"/>
        <w:rPr>
          <w:rFonts w:ascii="Calibri" w:hAnsi="Calibri"/>
          <w:szCs w:val="26"/>
          <w:u w:val="single"/>
        </w:rPr>
      </w:pPr>
    </w:p>
    <w:p w:rsidR="00266B79" w:rsidRDefault="00266B79" w:rsidP="00A842A0"/>
    <w:p w:rsidR="00266B79" w:rsidRDefault="00266B79" w:rsidP="00A842A0"/>
    <w:p w:rsidR="00266B79" w:rsidRDefault="00266B79" w:rsidP="00A842A0"/>
    <w:p w:rsidR="00D5721C" w:rsidRPr="0056262C" w:rsidRDefault="00D5721C" w:rsidP="00D5721C">
      <w:pPr>
        <w:pStyle w:val="4"/>
        <w:rPr>
          <w:szCs w:val="26"/>
          <w:u w:val="single"/>
        </w:rPr>
      </w:pPr>
      <w:r w:rsidRPr="0056262C">
        <w:rPr>
          <w:szCs w:val="26"/>
          <w:u w:val="single"/>
        </w:rPr>
        <w:lastRenderedPageBreak/>
        <w:t>Пояснительная записка</w:t>
      </w:r>
    </w:p>
    <w:p w:rsidR="00D5721C" w:rsidRPr="0056262C" w:rsidRDefault="00D5721C" w:rsidP="00D5721C">
      <w:pPr>
        <w:rPr>
          <w:sz w:val="26"/>
          <w:szCs w:val="26"/>
        </w:rPr>
      </w:pPr>
    </w:p>
    <w:p w:rsidR="00D5721C" w:rsidRPr="0056262C" w:rsidRDefault="00D5721C" w:rsidP="00D5721C">
      <w:pPr>
        <w:pStyle w:val="a5"/>
        <w:rPr>
          <w:sz w:val="26"/>
          <w:szCs w:val="26"/>
        </w:rPr>
      </w:pPr>
      <w:r w:rsidRPr="0056262C">
        <w:rPr>
          <w:sz w:val="26"/>
          <w:szCs w:val="26"/>
        </w:rPr>
        <w:t>Рабочая программа по информатике разработана на основе Федерального государ</w:t>
      </w:r>
      <w:r w:rsidRPr="0056262C">
        <w:rPr>
          <w:sz w:val="26"/>
          <w:szCs w:val="26"/>
        </w:rPr>
        <w:softHyphen/>
        <w:t>ственного образовательного стандарта начального общего обра</w:t>
      </w:r>
      <w:r w:rsidRPr="0056262C">
        <w:rPr>
          <w:sz w:val="26"/>
          <w:szCs w:val="26"/>
        </w:rPr>
        <w:softHyphen/>
        <w:t>зования, Концепции духовно-нравственного развития и воспи</w:t>
      </w:r>
      <w:r w:rsidRPr="0056262C">
        <w:rPr>
          <w:sz w:val="26"/>
          <w:szCs w:val="26"/>
        </w:rPr>
        <w:softHyphen/>
        <w:t>тания личности гражданина России, планируемых результатов начального общего образования и авторской программы</w:t>
      </w:r>
      <w:r w:rsidRPr="0056262C">
        <w:rPr>
          <w:color w:val="231F20"/>
          <w:sz w:val="26"/>
          <w:szCs w:val="26"/>
        </w:rPr>
        <w:t xml:space="preserve"> А.В. Горячева «Информатика и ИКТ</w:t>
      </w:r>
      <w:r w:rsidRPr="0056262C">
        <w:rPr>
          <w:sz w:val="26"/>
          <w:szCs w:val="26"/>
        </w:rPr>
        <w:t xml:space="preserve">: Рабочие программы 1-4 классы – М. </w:t>
      </w:r>
      <w:proofErr w:type="spellStart"/>
      <w:r w:rsidRPr="0056262C">
        <w:rPr>
          <w:sz w:val="26"/>
          <w:szCs w:val="26"/>
        </w:rPr>
        <w:t>Баласс</w:t>
      </w:r>
      <w:proofErr w:type="spellEnd"/>
      <w:r w:rsidRPr="0056262C">
        <w:rPr>
          <w:sz w:val="26"/>
          <w:szCs w:val="26"/>
        </w:rPr>
        <w:t>, 2011.</w:t>
      </w:r>
    </w:p>
    <w:p w:rsidR="00D5721C" w:rsidRPr="0056262C" w:rsidRDefault="00D5721C" w:rsidP="00D5721C">
      <w:pPr>
        <w:ind w:firstLine="360"/>
        <w:jc w:val="both"/>
        <w:rPr>
          <w:color w:val="000000"/>
          <w:sz w:val="26"/>
          <w:szCs w:val="26"/>
        </w:rPr>
      </w:pPr>
      <w:r w:rsidRPr="0056262C">
        <w:rPr>
          <w:color w:val="000000"/>
          <w:sz w:val="26"/>
          <w:szCs w:val="26"/>
        </w:rPr>
        <w:t xml:space="preserve">Особое значение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</w:t>
      </w:r>
    </w:p>
    <w:p w:rsidR="00D5721C" w:rsidRPr="0056262C" w:rsidRDefault="00D5721C" w:rsidP="00D5721C">
      <w:pPr>
        <w:ind w:firstLine="360"/>
        <w:jc w:val="both"/>
        <w:rPr>
          <w:color w:val="000000"/>
          <w:sz w:val="26"/>
          <w:szCs w:val="26"/>
        </w:rPr>
      </w:pPr>
    </w:p>
    <w:p w:rsidR="00D5721C" w:rsidRPr="0056262C" w:rsidRDefault="00D5721C" w:rsidP="00D5721C">
      <w:pPr>
        <w:pStyle w:val="3"/>
        <w:rPr>
          <w:b/>
          <w:i/>
          <w:sz w:val="26"/>
          <w:szCs w:val="26"/>
        </w:rPr>
      </w:pPr>
      <w:r w:rsidRPr="0056262C">
        <w:rPr>
          <w:b/>
          <w:i/>
          <w:sz w:val="26"/>
          <w:szCs w:val="26"/>
        </w:rPr>
        <w:t>Логико-алгоритмический компонент</w:t>
      </w:r>
    </w:p>
    <w:p w:rsidR="00D5721C" w:rsidRPr="0056262C" w:rsidRDefault="00D5721C" w:rsidP="00D5721C">
      <w:pPr>
        <w:ind w:firstLine="360"/>
        <w:jc w:val="both"/>
        <w:rPr>
          <w:color w:val="000000"/>
          <w:sz w:val="26"/>
          <w:szCs w:val="26"/>
        </w:rPr>
      </w:pPr>
      <w:r w:rsidRPr="0056262C">
        <w:rPr>
          <w:color w:val="000000"/>
          <w:sz w:val="26"/>
          <w:szCs w:val="26"/>
        </w:rPr>
        <w:t>Данный компонент курса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D5721C" w:rsidRPr="0056262C" w:rsidRDefault="00D5721C" w:rsidP="00D5721C">
      <w:pPr>
        <w:ind w:firstLine="360"/>
        <w:jc w:val="both"/>
        <w:rPr>
          <w:color w:val="000000"/>
          <w:sz w:val="26"/>
          <w:szCs w:val="26"/>
        </w:rPr>
      </w:pPr>
    </w:p>
    <w:p w:rsidR="00D5721C" w:rsidRPr="0056262C" w:rsidRDefault="00D5721C" w:rsidP="00D5721C">
      <w:pPr>
        <w:jc w:val="both"/>
        <w:rPr>
          <w:bCs/>
          <w:iCs/>
          <w:color w:val="000000"/>
          <w:sz w:val="26"/>
          <w:szCs w:val="26"/>
        </w:rPr>
      </w:pPr>
      <w:r w:rsidRPr="0056262C">
        <w:rPr>
          <w:b/>
          <w:bCs/>
          <w:color w:val="000000"/>
          <w:sz w:val="26"/>
          <w:szCs w:val="26"/>
        </w:rPr>
        <w:t xml:space="preserve">Цель курса: </w:t>
      </w:r>
      <w:r w:rsidRPr="0056262C">
        <w:rPr>
          <w:bCs/>
          <w:iCs/>
          <w:color w:val="000000"/>
          <w:sz w:val="26"/>
          <w:szCs w:val="26"/>
        </w:rPr>
        <w:t xml:space="preserve">развитие логического и алгоритмического мышления </w:t>
      </w:r>
      <w:proofErr w:type="gramStart"/>
      <w:r w:rsidRPr="0056262C">
        <w:rPr>
          <w:bCs/>
          <w:iCs/>
          <w:color w:val="000000"/>
          <w:sz w:val="26"/>
          <w:szCs w:val="26"/>
        </w:rPr>
        <w:t>обучающихся</w:t>
      </w:r>
      <w:proofErr w:type="gramEnd"/>
      <w:r w:rsidRPr="0056262C">
        <w:rPr>
          <w:bCs/>
          <w:iCs/>
          <w:color w:val="000000"/>
          <w:sz w:val="26"/>
          <w:szCs w:val="26"/>
        </w:rPr>
        <w:t>.</w:t>
      </w:r>
    </w:p>
    <w:p w:rsidR="00D5721C" w:rsidRPr="0056262C" w:rsidRDefault="00D5721C" w:rsidP="00D5721C">
      <w:pPr>
        <w:jc w:val="both"/>
        <w:rPr>
          <w:bCs/>
          <w:color w:val="000000"/>
          <w:sz w:val="26"/>
          <w:szCs w:val="26"/>
        </w:rPr>
      </w:pPr>
    </w:p>
    <w:p w:rsidR="00D5721C" w:rsidRPr="0056262C" w:rsidRDefault="00D5721C" w:rsidP="00D5721C">
      <w:pPr>
        <w:jc w:val="both"/>
        <w:rPr>
          <w:b/>
          <w:bCs/>
          <w:color w:val="000000"/>
          <w:sz w:val="26"/>
          <w:szCs w:val="26"/>
        </w:rPr>
      </w:pPr>
      <w:r w:rsidRPr="0056262C">
        <w:rPr>
          <w:b/>
          <w:bCs/>
          <w:color w:val="000000"/>
          <w:sz w:val="26"/>
          <w:szCs w:val="26"/>
        </w:rPr>
        <w:t xml:space="preserve">Задачи </w:t>
      </w:r>
      <w:r w:rsidRPr="0056262C">
        <w:rPr>
          <w:color w:val="000000"/>
          <w:sz w:val="26"/>
          <w:szCs w:val="26"/>
        </w:rPr>
        <w:t>изучения логико-алгоритмических основ информатики в начальной школе:</w:t>
      </w:r>
    </w:p>
    <w:p w:rsidR="00D5721C" w:rsidRPr="0056262C" w:rsidRDefault="00D5721C" w:rsidP="00D5721C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56262C">
        <w:rPr>
          <w:sz w:val="26"/>
          <w:szCs w:val="26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D5721C" w:rsidRPr="0056262C" w:rsidRDefault="00D5721C" w:rsidP="00D5721C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proofErr w:type="gramStart"/>
      <w:r w:rsidRPr="0056262C">
        <w:rPr>
          <w:sz w:val="26"/>
          <w:szCs w:val="26"/>
        </w:rPr>
        <w:t>применение формальной логики при решении задач – построение выводов путём  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D5721C" w:rsidRPr="0056262C" w:rsidRDefault="00D5721C" w:rsidP="00D5721C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56262C">
        <w:rPr>
          <w:sz w:val="26"/>
          <w:szCs w:val="26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D5721C" w:rsidRPr="0056262C" w:rsidRDefault="00D5721C" w:rsidP="00D5721C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56262C">
        <w:rPr>
          <w:sz w:val="26"/>
          <w:szCs w:val="26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D5721C" w:rsidRPr="0056262C" w:rsidRDefault="00D5721C" w:rsidP="00D5721C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56262C">
        <w:rPr>
          <w:sz w:val="26"/>
          <w:szCs w:val="26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D5721C" w:rsidRPr="0056262C" w:rsidRDefault="00D5721C" w:rsidP="00D5721C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56262C">
        <w:rPr>
          <w:sz w:val="26"/>
          <w:szCs w:val="26"/>
        </w:rPr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D5721C" w:rsidRPr="0056262C" w:rsidRDefault="00D5721C" w:rsidP="00D5721C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56262C">
        <w:rPr>
          <w:sz w:val="26"/>
          <w:szCs w:val="26"/>
        </w:rPr>
        <w:t xml:space="preserve"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</w:t>
      </w:r>
      <w:r w:rsidRPr="0056262C">
        <w:rPr>
          <w:sz w:val="26"/>
          <w:szCs w:val="26"/>
        </w:rPr>
        <w:lastRenderedPageBreak/>
        <w:t>закономерностей, рассуждения по аналогии, по индукции, правдоподобные догадки, развитие творческого воображения и др.).</w:t>
      </w:r>
    </w:p>
    <w:p w:rsidR="00D5721C" w:rsidRPr="0056262C" w:rsidRDefault="00D5721C" w:rsidP="00D5721C">
      <w:pPr>
        <w:pStyle w:val="a8"/>
        <w:shd w:val="clear" w:color="auto" w:fill="FFFFFF"/>
        <w:rPr>
          <w:i/>
          <w:color w:val="000000"/>
          <w:sz w:val="26"/>
          <w:szCs w:val="26"/>
        </w:rPr>
      </w:pPr>
    </w:p>
    <w:p w:rsidR="00D5721C" w:rsidRPr="0056262C" w:rsidRDefault="00D5721C" w:rsidP="00D5721C">
      <w:pPr>
        <w:pStyle w:val="a8"/>
        <w:shd w:val="clear" w:color="auto" w:fill="FFFFFF"/>
        <w:jc w:val="center"/>
        <w:rPr>
          <w:i/>
          <w:color w:val="000000"/>
          <w:sz w:val="26"/>
          <w:szCs w:val="26"/>
        </w:rPr>
      </w:pPr>
      <w:r w:rsidRPr="0056262C">
        <w:rPr>
          <w:i/>
          <w:color w:val="000000"/>
          <w:sz w:val="26"/>
          <w:szCs w:val="26"/>
        </w:rPr>
        <w:t>Примерное тематическое планирование составлено из расчета 1 час в неделю – 34 часа</w:t>
      </w:r>
    </w:p>
    <w:p w:rsidR="00D5721C" w:rsidRPr="0056262C" w:rsidRDefault="00D5721C" w:rsidP="00D5721C">
      <w:pPr>
        <w:pStyle w:val="a8"/>
        <w:shd w:val="clear" w:color="auto" w:fill="FFFFFF"/>
        <w:rPr>
          <w:i/>
          <w:color w:val="000000"/>
          <w:sz w:val="26"/>
          <w:szCs w:val="26"/>
        </w:rPr>
      </w:pPr>
      <w:r w:rsidRPr="0056262C">
        <w:rPr>
          <w:i/>
          <w:color w:val="000000"/>
          <w:sz w:val="26"/>
          <w:szCs w:val="26"/>
        </w:rPr>
        <w:t>Из них:</w:t>
      </w:r>
    </w:p>
    <w:p w:rsidR="00D5721C" w:rsidRPr="0056262C" w:rsidRDefault="00D5721C" w:rsidP="00D5721C">
      <w:pPr>
        <w:pStyle w:val="a8"/>
        <w:numPr>
          <w:ilvl w:val="0"/>
          <w:numId w:val="16"/>
        </w:numPr>
        <w:shd w:val="clear" w:color="auto" w:fill="FFFFFF"/>
        <w:rPr>
          <w:i/>
          <w:color w:val="000000"/>
          <w:sz w:val="26"/>
          <w:szCs w:val="26"/>
        </w:rPr>
      </w:pPr>
      <w:r w:rsidRPr="0056262C">
        <w:rPr>
          <w:i/>
          <w:color w:val="000000"/>
          <w:sz w:val="26"/>
          <w:szCs w:val="26"/>
        </w:rPr>
        <w:t>контрольных работ – 4</w:t>
      </w:r>
    </w:p>
    <w:p w:rsidR="00D5721C" w:rsidRPr="0056262C" w:rsidRDefault="00D5721C" w:rsidP="00D5721C">
      <w:pPr>
        <w:rPr>
          <w:sz w:val="26"/>
          <w:szCs w:val="26"/>
        </w:rPr>
      </w:pPr>
    </w:p>
    <w:p w:rsidR="00D5721C" w:rsidRPr="0056262C" w:rsidRDefault="00D5721C" w:rsidP="00D5721C">
      <w:pPr>
        <w:jc w:val="center"/>
        <w:rPr>
          <w:b/>
          <w:i/>
          <w:sz w:val="26"/>
          <w:szCs w:val="26"/>
        </w:rPr>
      </w:pPr>
      <w:r w:rsidRPr="0056262C">
        <w:rPr>
          <w:b/>
          <w:i/>
          <w:sz w:val="26"/>
          <w:szCs w:val="26"/>
        </w:rPr>
        <w:t>Планируемые результаты изучения курса</w:t>
      </w:r>
    </w:p>
    <w:p w:rsidR="00D5721C" w:rsidRPr="0056262C" w:rsidRDefault="00D5721C" w:rsidP="00D5721C">
      <w:pPr>
        <w:pStyle w:val="2"/>
        <w:rPr>
          <w:rFonts w:ascii="Times New Roman" w:hAnsi="Times New Roman"/>
          <w:i/>
          <w:color w:val="auto"/>
          <w:u w:val="single"/>
        </w:rPr>
      </w:pPr>
      <w:r w:rsidRPr="0056262C">
        <w:rPr>
          <w:rFonts w:ascii="Times New Roman" w:hAnsi="Times New Roman"/>
          <w:color w:val="auto"/>
          <w:u w:val="single"/>
        </w:rPr>
        <w:t>Личностные результаты</w:t>
      </w:r>
    </w:p>
    <w:p w:rsidR="00D5721C" w:rsidRPr="0056262C" w:rsidRDefault="00D5721C" w:rsidP="00D5721C">
      <w:pPr>
        <w:ind w:firstLine="284"/>
        <w:rPr>
          <w:sz w:val="26"/>
          <w:szCs w:val="26"/>
        </w:rPr>
      </w:pPr>
      <w:r w:rsidRPr="0056262C">
        <w:rPr>
          <w:sz w:val="26"/>
          <w:szCs w:val="26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D5721C" w:rsidRPr="0056262C" w:rsidRDefault="00D5721C" w:rsidP="00D5721C">
      <w:pPr>
        <w:numPr>
          <w:ilvl w:val="0"/>
          <w:numId w:val="11"/>
        </w:numPr>
        <w:rPr>
          <w:sz w:val="26"/>
          <w:szCs w:val="26"/>
        </w:rPr>
      </w:pPr>
      <w:r w:rsidRPr="0056262C">
        <w:rPr>
          <w:sz w:val="26"/>
          <w:szCs w:val="26"/>
        </w:rPr>
        <w:t xml:space="preserve">критическое отношение к информации и избирательность её восприятия; </w:t>
      </w:r>
    </w:p>
    <w:p w:rsidR="00D5721C" w:rsidRPr="0056262C" w:rsidRDefault="00D5721C" w:rsidP="00D5721C">
      <w:pPr>
        <w:numPr>
          <w:ilvl w:val="0"/>
          <w:numId w:val="12"/>
        </w:numPr>
        <w:rPr>
          <w:sz w:val="26"/>
          <w:szCs w:val="26"/>
        </w:rPr>
      </w:pPr>
      <w:r w:rsidRPr="0056262C">
        <w:rPr>
          <w:sz w:val="26"/>
          <w:szCs w:val="26"/>
        </w:rPr>
        <w:t>уважение к информации о частной жизни и информационным результатам других людей;</w:t>
      </w:r>
    </w:p>
    <w:p w:rsidR="00D5721C" w:rsidRPr="0056262C" w:rsidRDefault="00D5721C" w:rsidP="00D5721C">
      <w:pPr>
        <w:numPr>
          <w:ilvl w:val="0"/>
          <w:numId w:val="13"/>
        </w:numPr>
        <w:rPr>
          <w:sz w:val="26"/>
          <w:szCs w:val="26"/>
        </w:rPr>
      </w:pPr>
      <w:r w:rsidRPr="0056262C">
        <w:rPr>
          <w:sz w:val="26"/>
          <w:szCs w:val="26"/>
        </w:rPr>
        <w:t>осмысление мотивов своих действий при выполнении заданий с жизненными ситуациями;</w:t>
      </w:r>
    </w:p>
    <w:p w:rsidR="00D5721C" w:rsidRPr="0056262C" w:rsidRDefault="00D5721C" w:rsidP="00D5721C">
      <w:pPr>
        <w:numPr>
          <w:ilvl w:val="0"/>
          <w:numId w:val="14"/>
        </w:numPr>
        <w:rPr>
          <w:sz w:val="26"/>
          <w:szCs w:val="26"/>
        </w:rPr>
      </w:pPr>
      <w:r w:rsidRPr="0056262C">
        <w:rPr>
          <w:sz w:val="26"/>
          <w:szCs w:val="26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D5721C" w:rsidRPr="0056262C" w:rsidRDefault="00D5721C" w:rsidP="00D5721C">
      <w:pPr>
        <w:spacing w:before="120"/>
        <w:rPr>
          <w:sz w:val="26"/>
          <w:szCs w:val="26"/>
          <w:u w:val="single"/>
        </w:rPr>
      </w:pPr>
      <w:r w:rsidRPr="0056262C">
        <w:rPr>
          <w:b/>
          <w:sz w:val="26"/>
          <w:szCs w:val="26"/>
        </w:rPr>
        <w:t xml:space="preserve">    </w:t>
      </w:r>
      <w:r w:rsidRPr="0056262C">
        <w:rPr>
          <w:b/>
          <w:sz w:val="26"/>
          <w:szCs w:val="26"/>
          <w:u w:val="single"/>
        </w:rPr>
        <w:t>Метапредметными результатами</w:t>
      </w:r>
      <w:r w:rsidRPr="0056262C">
        <w:rPr>
          <w:sz w:val="26"/>
          <w:szCs w:val="26"/>
          <w:u w:val="single"/>
        </w:rPr>
        <w:t xml:space="preserve"> </w:t>
      </w:r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- планирование последовательности шагов алгоритма для достижения цели;</w:t>
      </w:r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 -поиск ошибок в плане действий и внесение в него изменений.</w:t>
      </w:r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 </w:t>
      </w:r>
      <w:proofErr w:type="gramStart"/>
      <w:r w:rsidRPr="0056262C">
        <w:rPr>
          <w:sz w:val="26"/>
          <w:szCs w:val="26"/>
        </w:rPr>
        <w:t>-моделирование – преобразование объекта из чувствен</w:t>
      </w:r>
      <w:r w:rsidRPr="0056262C">
        <w:rPr>
          <w:sz w:val="26"/>
          <w:szCs w:val="26"/>
        </w:rPr>
        <w:softHyphen/>
        <w:t>ной формы в модель, где выделены существенные характе</w:t>
      </w:r>
      <w:r w:rsidRPr="0056262C">
        <w:rPr>
          <w:sz w:val="26"/>
          <w:szCs w:val="26"/>
        </w:rPr>
        <w:softHyphen/>
        <w:t xml:space="preserve">ристики        </w:t>
      </w:r>
      <w:r w:rsidRPr="0056262C">
        <w:rPr>
          <w:sz w:val="26"/>
          <w:szCs w:val="26"/>
        </w:rPr>
        <w:tab/>
      </w:r>
      <w:r w:rsidRPr="0056262C">
        <w:rPr>
          <w:sz w:val="26"/>
          <w:szCs w:val="26"/>
        </w:rPr>
        <w:tab/>
        <w:t>объекта (пространственно-графическая или знаково-символическая);</w:t>
      </w:r>
      <w:proofErr w:type="gramEnd"/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  -анализ объектов с целью выделения признаков (суще</w:t>
      </w:r>
      <w:r w:rsidRPr="0056262C">
        <w:rPr>
          <w:sz w:val="26"/>
          <w:szCs w:val="26"/>
        </w:rPr>
        <w:softHyphen/>
        <w:t>ственных, несущественных);</w:t>
      </w:r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  -синтез – составление целого из частей, в том числе самостоятельное достраивание с восполнением недостающих  </w:t>
      </w:r>
      <w:r w:rsidRPr="0056262C">
        <w:rPr>
          <w:sz w:val="26"/>
          <w:szCs w:val="26"/>
        </w:rPr>
        <w:tab/>
      </w:r>
      <w:r w:rsidRPr="0056262C">
        <w:rPr>
          <w:sz w:val="26"/>
          <w:szCs w:val="26"/>
        </w:rPr>
        <w:tab/>
      </w:r>
      <w:r w:rsidRPr="0056262C">
        <w:rPr>
          <w:sz w:val="26"/>
          <w:szCs w:val="26"/>
        </w:rPr>
        <w:tab/>
        <w:t>компонентов;</w:t>
      </w:r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  -выбор оснований и критериев для сравнения, </w:t>
      </w:r>
      <w:proofErr w:type="spellStart"/>
      <w:r w:rsidRPr="0056262C">
        <w:rPr>
          <w:sz w:val="26"/>
          <w:szCs w:val="26"/>
        </w:rPr>
        <w:t>сериации</w:t>
      </w:r>
      <w:proofErr w:type="spellEnd"/>
      <w:r w:rsidRPr="0056262C">
        <w:rPr>
          <w:sz w:val="26"/>
          <w:szCs w:val="26"/>
        </w:rPr>
        <w:t>, классификации объектов;</w:t>
      </w:r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  -подведение под понятие;</w:t>
      </w:r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  -установление причинно-следственных связей;</w:t>
      </w:r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    -построение логической цепи рассуждений.</w:t>
      </w:r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   -аргументирование своей точки зрения на выбор оснований и критериев при выделении признаков, сравнении и </w:t>
      </w:r>
      <w:r w:rsidRPr="0056262C">
        <w:rPr>
          <w:sz w:val="26"/>
          <w:szCs w:val="26"/>
        </w:rPr>
        <w:tab/>
      </w:r>
      <w:r w:rsidRPr="0056262C">
        <w:rPr>
          <w:sz w:val="26"/>
          <w:szCs w:val="26"/>
        </w:rPr>
        <w:tab/>
      </w:r>
      <w:r w:rsidRPr="0056262C">
        <w:rPr>
          <w:sz w:val="26"/>
          <w:szCs w:val="26"/>
        </w:rPr>
        <w:tab/>
        <w:t>классификации объектов;</w:t>
      </w:r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   -выслушивание собеседника и ведение диалога;</w:t>
      </w:r>
    </w:p>
    <w:p w:rsidR="00D5721C" w:rsidRPr="0056262C" w:rsidRDefault="00D5721C" w:rsidP="00D5721C">
      <w:pPr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   -признавание возможности существования различных точек зрения и права каждого иметь </w:t>
      </w:r>
      <w:proofErr w:type="gramStart"/>
      <w:r w:rsidRPr="0056262C">
        <w:rPr>
          <w:sz w:val="26"/>
          <w:szCs w:val="26"/>
        </w:rPr>
        <w:t>свою</w:t>
      </w:r>
      <w:proofErr w:type="gramEnd"/>
      <w:r w:rsidRPr="0056262C">
        <w:rPr>
          <w:sz w:val="26"/>
          <w:szCs w:val="26"/>
        </w:rPr>
        <w:t>.</w:t>
      </w:r>
    </w:p>
    <w:p w:rsidR="00D5721C" w:rsidRPr="0056262C" w:rsidRDefault="00D5721C" w:rsidP="00D5721C">
      <w:pPr>
        <w:spacing w:before="120"/>
        <w:jc w:val="both"/>
        <w:rPr>
          <w:b/>
          <w:sz w:val="26"/>
          <w:szCs w:val="26"/>
          <w:u w:val="single"/>
        </w:rPr>
      </w:pPr>
      <w:r w:rsidRPr="0056262C">
        <w:rPr>
          <w:b/>
          <w:sz w:val="26"/>
          <w:szCs w:val="26"/>
          <w:u w:val="single"/>
        </w:rPr>
        <w:t>Предметными результатами</w:t>
      </w:r>
    </w:p>
    <w:p w:rsidR="00D5721C" w:rsidRPr="0056262C" w:rsidRDefault="00D5721C" w:rsidP="00D5721C">
      <w:pPr>
        <w:jc w:val="both"/>
        <w:rPr>
          <w:sz w:val="26"/>
          <w:szCs w:val="26"/>
        </w:rPr>
      </w:pPr>
      <w:r w:rsidRPr="0056262C">
        <w:rPr>
          <w:sz w:val="26"/>
          <w:szCs w:val="26"/>
        </w:rPr>
        <w:t xml:space="preserve">             -  находить общее в составных частях и действиях у всех предметов из одного класса (группы однородных предметов);</w:t>
      </w:r>
    </w:p>
    <w:p w:rsidR="00D5721C" w:rsidRPr="0056262C" w:rsidRDefault="00D5721C" w:rsidP="00D5721C">
      <w:pPr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56262C">
        <w:rPr>
          <w:sz w:val="26"/>
          <w:szCs w:val="26"/>
        </w:rPr>
        <w:lastRenderedPageBreak/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D5721C" w:rsidRPr="0056262C" w:rsidRDefault="00D5721C" w:rsidP="00D5721C">
      <w:pPr>
        <w:numPr>
          <w:ilvl w:val="0"/>
          <w:numId w:val="21"/>
        </w:numPr>
        <w:suppressAutoHyphens/>
        <w:jc w:val="both"/>
        <w:rPr>
          <w:sz w:val="26"/>
          <w:szCs w:val="26"/>
        </w:rPr>
      </w:pPr>
      <w:r w:rsidRPr="0056262C">
        <w:rPr>
          <w:sz w:val="26"/>
          <w:szCs w:val="26"/>
        </w:rPr>
        <w:t>понимать построчную запись алгоритмов и запись с помощью блок-схем;</w:t>
      </w:r>
    </w:p>
    <w:p w:rsidR="00D5721C" w:rsidRPr="0056262C" w:rsidRDefault="00D5721C" w:rsidP="00D5721C">
      <w:pPr>
        <w:numPr>
          <w:ilvl w:val="0"/>
          <w:numId w:val="17"/>
        </w:numPr>
        <w:suppressAutoHyphens/>
        <w:jc w:val="both"/>
        <w:rPr>
          <w:sz w:val="26"/>
          <w:szCs w:val="26"/>
        </w:rPr>
      </w:pPr>
      <w:r w:rsidRPr="0056262C">
        <w:rPr>
          <w:sz w:val="26"/>
          <w:szCs w:val="26"/>
        </w:rPr>
        <w:t>выполнять простые алгоритмы и составлять свои по аналогии;</w:t>
      </w:r>
    </w:p>
    <w:p w:rsidR="00D5721C" w:rsidRPr="0056262C" w:rsidRDefault="00D5721C" w:rsidP="00D5721C">
      <w:pPr>
        <w:numPr>
          <w:ilvl w:val="0"/>
          <w:numId w:val="20"/>
        </w:numPr>
        <w:suppressAutoHyphens/>
        <w:jc w:val="both"/>
        <w:rPr>
          <w:sz w:val="26"/>
          <w:szCs w:val="26"/>
        </w:rPr>
      </w:pPr>
      <w:r w:rsidRPr="0056262C">
        <w:rPr>
          <w:sz w:val="26"/>
          <w:szCs w:val="26"/>
        </w:rPr>
        <w:t>изображать графы;</w:t>
      </w:r>
    </w:p>
    <w:p w:rsidR="00D5721C" w:rsidRPr="0056262C" w:rsidRDefault="00D5721C" w:rsidP="00D5721C">
      <w:pPr>
        <w:numPr>
          <w:ilvl w:val="0"/>
          <w:numId w:val="18"/>
        </w:numPr>
        <w:suppressAutoHyphens/>
        <w:jc w:val="both"/>
        <w:rPr>
          <w:sz w:val="26"/>
          <w:szCs w:val="26"/>
        </w:rPr>
      </w:pPr>
      <w:r w:rsidRPr="0056262C">
        <w:rPr>
          <w:sz w:val="26"/>
          <w:szCs w:val="26"/>
        </w:rPr>
        <w:t>выбирать граф, правильно изображающий предложенную ситуацию;</w:t>
      </w:r>
    </w:p>
    <w:p w:rsidR="00D5721C" w:rsidRPr="0056262C" w:rsidRDefault="00D5721C" w:rsidP="00D5721C">
      <w:pPr>
        <w:numPr>
          <w:ilvl w:val="0"/>
          <w:numId w:val="19"/>
        </w:numPr>
        <w:suppressAutoHyphens/>
        <w:jc w:val="both"/>
        <w:rPr>
          <w:sz w:val="26"/>
          <w:szCs w:val="26"/>
        </w:rPr>
      </w:pPr>
      <w:r w:rsidRPr="0056262C">
        <w:rPr>
          <w:sz w:val="26"/>
          <w:szCs w:val="26"/>
        </w:rPr>
        <w:t xml:space="preserve">находить на </w:t>
      </w:r>
      <w:proofErr w:type="gramStart"/>
      <w:r w:rsidRPr="0056262C">
        <w:rPr>
          <w:sz w:val="26"/>
          <w:szCs w:val="26"/>
        </w:rPr>
        <w:t>рисунке</w:t>
      </w:r>
      <w:proofErr w:type="gramEnd"/>
      <w:r w:rsidRPr="0056262C">
        <w:rPr>
          <w:sz w:val="26"/>
          <w:szCs w:val="26"/>
        </w:rPr>
        <w:t xml:space="preserve"> область пересечения двух множеств и называть элементы из этой области.</w:t>
      </w:r>
    </w:p>
    <w:p w:rsidR="00D5721C" w:rsidRPr="0056262C" w:rsidRDefault="00D5721C" w:rsidP="00D5721C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D5721C" w:rsidRPr="0056262C" w:rsidRDefault="00D5721C" w:rsidP="00D5721C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Default="00D5721C" w:rsidP="00A842A0"/>
    <w:p w:rsidR="00D5721C" w:rsidRPr="00E63105" w:rsidRDefault="00D5721C" w:rsidP="00D5721C">
      <w:pPr>
        <w:jc w:val="center"/>
        <w:rPr>
          <w:i/>
          <w:sz w:val="28"/>
          <w:u w:val="single"/>
        </w:rPr>
      </w:pPr>
      <w:r w:rsidRPr="00E63105">
        <w:rPr>
          <w:i/>
          <w:sz w:val="28"/>
          <w:u w:val="single"/>
        </w:rPr>
        <w:lastRenderedPageBreak/>
        <w:t>Тематическое планирование по информатике</w:t>
      </w:r>
    </w:p>
    <w:tbl>
      <w:tblPr>
        <w:tblStyle w:val="a7"/>
        <w:tblW w:w="0" w:type="auto"/>
        <w:tblLook w:val="04A0"/>
      </w:tblPr>
      <w:tblGrid>
        <w:gridCol w:w="760"/>
        <w:gridCol w:w="1847"/>
        <w:gridCol w:w="2285"/>
        <w:gridCol w:w="1037"/>
        <w:gridCol w:w="5278"/>
        <w:gridCol w:w="978"/>
        <w:gridCol w:w="979"/>
        <w:gridCol w:w="1622"/>
      </w:tblGrid>
      <w:tr w:rsidR="00D5721C" w:rsidRPr="00E63105" w:rsidTr="005B7810">
        <w:tc>
          <w:tcPr>
            <w:tcW w:w="799" w:type="dxa"/>
            <w:vMerge w:val="restart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 xml:space="preserve">№ </w:t>
            </w:r>
            <w:proofErr w:type="spellStart"/>
            <w:proofErr w:type="gramStart"/>
            <w:r w:rsidRPr="00E63105">
              <w:rPr>
                <w:b/>
              </w:rPr>
              <w:t>п</w:t>
            </w:r>
            <w:proofErr w:type="spellEnd"/>
            <w:proofErr w:type="gramEnd"/>
            <w:r w:rsidRPr="00E63105">
              <w:rPr>
                <w:b/>
              </w:rPr>
              <w:t>/</w:t>
            </w:r>
            <w:proofErr w:type="spellStart"/>
            <w:r w:rsidRPr="00E63105">
              <w:rPr>
                <w:b/>
              </w:rPr>
              <w:t>п</w:t>
            </w:r>
            <w:proofErr w:type="spellEnd"/>
          </w:p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887" w:type="dxa"/>
            <w:vMerge w:val="restart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Тема раздела</w:t>
            </w:r>
          </w:p>
        </w:tc>
        <w:tc>
          <w:tcPr>
            <w:tcW w:w="2373" w:type="dxa"/>
            <w:vMerge w:val="restart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Тема урока</w:t>
            </w:r>
          </w:p>
        </w:tc>
        <w:tc>
          <w:tcPr>
            <w:tcW w:w="1076" w:type="dxa"/>
            <w:vMerge w:val="restart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Кол-во</w:t>
            </w:r>
          </w:p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часов</w:t>
            </w:r>
          </w:p>
        </w:tc>
        <w:tc>
          <w:tcPr>
            <w:tcW w:w="5880" w:type="dxa"/>
            <w:vMerge w:val="restart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Характеристика учебной деятельности</w:t>
            </w:r>
          </w:p>
        </w:tc>
        <w:tc>
          <w:tcPr>
            <w:tcW w:w="1997" w:type="dxa"/>
            <w:gridSpan w:val="2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 xml:space="preserve">Дата </w:t>
            </w:r>
          </w:p>
        </w:tc>
        <w:tc>
          <w:tcPr>
            <w:tcW w:w="1675" w:type="dxa"/>
            <w:vMerge w:val="restart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 xml:space="preserve">Домашнее </w:t>
            </w:r>
          </w:p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задание</w:t>
            </w:r>
          </w:p>
        </w:tc>
      </w:tr>
      <w:tr w:rsidR="00D5721C" w:rsidRPr="00E63105" w:rsidTr="005B7810">
        <w:tc>
          <w:tcPr>
            <w:tcW w:w="799" w:type="dxa"/>
            <w:vMerge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2373" w:type="dxa"/>
            <w:vMerge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по плану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по факту</w:t>
            </w:r>
          </w:p>
        </w:tc>
        <w:tc>
          <w:tcPr>
            <w:tcW w:w="1675" w:type="dxa"/>
            <w:vMerge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1.</w:t>
            </w:r>
          </w:p>
        </w:tc>
        <w:tc>
          <w:tcPr>
            <w:tcW w:w="1887" w:type="dxa"/>
            <w:vMerge w:val="restart"/>
          </w:tcPr>
          <w:p w:rsidR="00D5721C" w:rsidRPr="00E63105" w:rsidRDefault="00D5721C" w:rsidP="005B7810">
            <w:pPr>
              <w:rPr>
                <w:bCs/>
                <w:i/>
                <w:iCs/>
              </w:rPr>
            </w:pPr>
            <w:r w:rsidRPr="00E63105">
              <w:rPr>
                <w:bCs/>
                <w:i/>
                <w:iCs/>
              </w:rPr>
              <w:t>Алгоритмы.</w:t>
            </w:r>
          </w:p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bCs/>
                <w:i/>
                <w:iCs/>
              </w:rPr>
              <w:t>/9ч/</w:t>
            </w: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Ветвление в построчной записи алгоритма (команда «Если – то»).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D5721C" w:rsidRPr="00E63105" w:rsidRDefault="00D5721C" w:rsidP="005B7810">
            <w:r w:rsidRPr="00E63105">
              <w:rPr>
                <w:b/>
              </w:rPr>
              <w:t xml:space="preserve">Составлять </w:t>
            </w:r>
            <w:r w:rsidRPr="00E63105">
              <w:t xml:space="preserve">и </w:t>
            </w:r>
            <w:r w:rsidRPr="00E63105">
              <w:rPr>
                <w:b/>
              </w:rPr>
              <w:t>записывать</w:t>
            </w:r>
            <w:r w:rsidRPr="00E63105">
              <w:t xml:space="preserve"> вложенные алгоритмы. </w:t>
            </w:r>
          </w:p>
          <w:p w:rsidR="00D5721C" w:rsidRPr="00E63105" w:rsidRDefault="00D5721C" w:rsidP="005B7810">
            <w:pPr>
              <w:spacing w:before="240"/>
            </w:pPr>
            <w:r w:rsidRPr="00E63105">
              <w:rPr>
                <w:b/>
              </w:rPr>
              <w:t>Выполнять, составлять</w:t>
            </w:r>
            <w:r w:rsidRPr="00E63105">
              <w:t xml:space="preserve"> алгоритмы с ветвлениями и циклами и </w:t>
            </w:r>
            <w:r w:rsidRPr="00E63105">
              <w:rPr>
                <w:b/>
              </w:rPr>
              <w:t xml:space="preserve">записывать </w:t>
            </w:r>
            <w:r w:rsidRPr="00E63105">
              <w:t>их в виде схем и в построчной записи с отступами.</w:t>
            </w:r>
          </w:p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b/>
              </w:rPr>
              <w:t>Выполнять и составлять</w:t>
            </w:r>
            <w:r w:rsidRPr="00E63105">
              <w:t xml:space="preserve"> алгоритмы с параметрами.</w:t>
            </w: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</w:pPr>
            <w:r w:rsidRPr="00E63105">
              <w:t xml:space="preserve">1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3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2.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autoSpaceDE w:val="0"/>
              <w:autoSpaceDN w:val="0"/>
              <w:adjustRightInd w:val="0"/>
            </w:pPr>
            <w:r w:rsidRPr="00E63105">
              <w:t>Ветвление в построчной записи алгоритма</w:t>
            </w:r>
          </w:p>
          <w:p w:rsidR="00D5721C" w:rsidRPr="00E63105" w:rsidRDefault="00D5721C" w:rsidP="005B7810">
            <w:pPr>
              <w:rPr>
                <w:b/>
              </w:rPr>
            </w:pPr>
            <w:r w:rsidRPr="00E63105">
              <w:t>(команда «Если – то – иначе»).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2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5,7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3.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Цикл в построчной записи алгоритма (команда «Повторяй»).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3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10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4.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Алгоритм с параметрами («Слова-актеры»).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4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15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5.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Пошаговая запись результатов выполнения алгоритма («Выполняй и записывай»).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5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20,21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6.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Подготовка к контрольной работе по теме «Алгоритмы».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6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24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7.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b/>
              </w:rPr>
              <w:t>Контрольная работа  по теме «Алгоритмы».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7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/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8.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i/>
              </w:rPr>
              <w:t>Анализ контрольной работы. Работа над ошибками.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8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28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lastRenderedPageBreak/>
              <w:t>9.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Повторение.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</w:pPr>
            <w:r w:rsidRPr="00E63105">
              <w:t xml:space="preserve">9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30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10.</w:t>
            </w:r>
          </w:p>
        </w:tc>
        <w:tc>
          <w:tcPr>
            <w:tcW w:w="1887" w:type="dxa"/>
            <w:vMerge w:val="restart"/>
          </w:tcPr>
          <w:p w:rsidR="00D5721C" w:rsidRPr="00E63105" w:rsidRDefault="00D5721C" w:rsidP="005B7810">
            <w:pPr>
              <w:rPr>
                <w:bCs/>
                <w:i/>
                <w:iCs/>
              </w:rPr>
            </w:pPr>
            <w:r w:rsidRPr="00E63105">
              <w:rPr>
                <w:bCs/>
                <w:i/>
                <w:iCs/>
              </w:rPr>
              <w:t>Группы (классы) объектов.</w:t>
            </w:r>
          </w:p>
          <w:p w:rsidR="00D5721C" w:rsidRPr="00E63105" w:rsidRDefault="00D5721C" w:rsidP="005B7810">
            <w:r w:rsidRPr="00E63105">
              <w:rPr>
                <w:bCs/>
                <w:i/>
                <w:iCs/>
              </w:rPr>
              <w:t>/8ч/</w:t>
            </w: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proofErr w:type="gramStart"/>
            <w:r w:rsidRPr="00E63105">
              <w:t>Общие свойства и отличительные признаки группы объектов («Что такое?</w:t>
            </w:r>
            <w:proofErr w:type="gramEnd"/>
            <w:r w:rsidRPr="00E63105">
              <w:t xml:space="preserve"> </w:t>
            </w:r>
            <w:proofErr w:type="gramStart"/>
            <w:r w:rsidRPr="00E63105">
              <w:t>Кто такой?»).</w:t>
            </w:r>
            <w:proofErr w:type="gramEnd"/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D5721C" w:rsidRPr="00E63105" w:rsidRDefault="00D5721C" w:rsidP="005B7810">
            <w:r w:rsidRPr="00E63105">
              <w:rPr>
                <w:b/>
              </w:rPr>
              <w:t xml:space="preserve">Определять </w:t>
            </w:r>
            <w:r w:rsidRPr="00E63105">
              <w:t>составные части предметов, а также состав этих составных частей, составлять схему состава (в том числе многоуровневую).</w:t>
            </w:r>
          </w:p>
          <w:p w:rsidR="00D5721C" w:rsidRPr="00E63105" w:rsidRDefault="00D5721C" w:rsidP="005B7810">
            <w:pPr>
              <w:spacing w:before="240"/>
            </w:pPr>
            <w:r w:rsidRPr="00E63105">
              <w:rPr>
                <w:b/>
              </w:rPr>
              <w:t xml:space="preserve">Описывать </w:t>
            </w:r>
            <w:r w:rsidRPr="00E63105">
              <w:t>местонахождение предмета, перечисляя объекты, в состав которых он входит (по аналогии с почтовым адресом).</w:t>
            </w:r>
          </w:p>
          <w:p w:rsidR="00D5721C" w:rsidRPr="00E63105" w:rsidRDefault="00D5721C" w:rsidP="005B7810">
            <w:pPr>
              <w:spacing w:before="240"/>
            </w:pPr>
            <w:r w:rsidRPr="00E63105">
              <w:rPr>
                <w:b/>
              </w:rPr>
              <w:t xml:space="preserve">Записывать </w:t>
            </w:r>
            <w:r w:rsidRPr="00E63105">
              <w:t xml:space="preserve">признаки и действия всего предмета или существа и его частей на схеме состава. </w:t>
            </w:r>
          </w:p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b/>
              </w:rPr>
              <w:t xml:space="preserve">Заполнять </w:t>
            </w:r>
            <w:r w:rsidRPr="00E63105">
              <w:t>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предметов).</w:t>
            </w: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10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3, 4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11.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Схема состава объекта. Адрес составной части («В доме – дверь, в двери – замок»).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11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9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12.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Массив объектов на схеме состава («Веток – много, ствол – один»).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12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11, 15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13.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Признаки и действия объекта и его составных частей («Сам с вершок, голова с горшок»).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13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18, 21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14.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Подготовка к контрольной работе по теме «Объекты».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14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16, 25, 27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15.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b/>
              </w:rPr>
              <w:t>Контрольная работа   по теме: «Объекты».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15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16.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i/>
              </w:rPr>
              <w:t>Анализ работы. Работа над ошибками.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16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30, 33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17.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Повторение.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</w:pPr>
            <w:r w:rsidRPr="00E63105">
              <w:t xml:space="preserve">17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35, 38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18.</w:t>
            </w:r>
          </w:p>
        </w:tc>
        <w:tc>
          <w:tcPr>
            <w:tcW w:w="1887" w:type="dxa"/>
            <w:vMerge w:val="restart"/>
          </w:tcPr>
          <w:p w:rsidR="00D5721C" w:rsidRPr="00E63105" w:rsidRDefault="00D5721C" w:rsidP="005B7810">
            <w:pPr>
              <w:rPr>
                <w:bCs/>
                <w:i/>
                <w:iCs/>
              </w:rPr>
            </w:pPr>
            <w:r w:rsidRPr="00E63105">
              <w:rPr>
                <w:bCs/>
                <w:i/>
                <w:iCs/>
              </w:rPr>
              <w:t>Логические рассуждения.</w:t>
            </w:r>
          </w:p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bCs/>
                <w:i/>
                <w:iCs/>
              </w:rPr>
              <w:t>/10ч/</w:t>
            </w: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 xml:space="preserve">Множество. Подмножество. Пересечение множеств </w:t>
            </w:r>
            <w:r w:rsidRPr="00E63105">
              <w:lastRenderedPageBreak/>
              <w:t>(«Расселяем множества»).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lastRenderedPageBreak/>
              <w:t>1</w:t>
            </w:r>
          </w:p>
        </w:tc>
        <w:tc>
          <w:tcPr>
            <w:tcW w:w="5880" w:type="dxa"/>
            <w:vMerge w:val="restart"/>
          </w:tcPr>
          <w:p w:rsidR="00D5721C" w:rsidRPr="00E63105" w:rsidRDefault="00D5721C" w:rsidP="005B7810">
            <w:r w:rsidRPr="00E63105">
              <w:rPr>
                <w:b/>
              </w:rPr>
              <w:t xml:space="preserve">Изображать </w:t>
            </w:r>
            <w:r w:rsidRPr="00E63105">
              <w:t>на схеме совокупности (множества) с разным взаимным расположением: вложенность, объединение, пересечение.</w:t>
            </w:r>
          </w:p>
          <w:p w:rsidR="00D5721C" w:rsidRPr="00E63105" w:rsidRDefault="00D5721C" w:rsidP="005B7810">
            <w:pPr>
              <w:spacing w:before="240"/>
            </w:pPr>
            <w:r w:rsidRPr="00E63105">
              <w:rPr>
                <w:b/>
              </w:rPr>
              <w:lastRenderedPageBreak/>
              <w:t>Определять</w:t>
            </w:r>
            <w:r w:rsidRPr="00E63105">
              <w:t xml:space="preserve"> истинность высказываний со словами «НЕ», «И», «ИЛИ».</w:t>
            </w:r>
          </w:p>
          <w:p w:rsidR="00D5721C" w:rsidRPr="00E63105" w:rsidRDefault="00D5721C" w:rsidP="005B7810">
            <w:pPr>
              <w:spacing w:before="240"/>
            </w:pPr>
            <w:r w:rsidRPr="00E63105">
              <w:rPr>
                <w:b/>
              </w:rPr>
              <w:t xml:space="preserve">Строить </w:t>
            </w:r>
            <w:r w:rsidRPr="00E63105">
              <w:t>графы по словесному описанию отношений между предметами или существами.</w:t>
            </w:r>
          </w:p>
          <w:p w:rsidR="00D5721C" w:rsidRPr="00E63105" w:rsidRDefault="00D5721C" w:rsidP="005B7810">
            <w:pPr>
              <w:spacing w:before="240"/>
            </w:pPr>
            <w:r w:rsidRPr="00E63105">
              <w:rPr>
                <w:b/>
              </w:rPr>
              <w:t xml:space="preserve">Строить </w:t>
            </w:r>
            <w:r w:rsidRPr="00E63105">
              <w:t>и</w:t>
            </w:r>
            <w:r w:rsidRPr="00E63105">
              <w:rPr>
                <w:b/>
              </w:rPr>
              <w:t xml:space="preserve"> описывать</w:t>
            </w:r>
            <w:r w:rsidRPr="00E63105">
              <w:t xml:space="preserve"> пути в графах.</w:t>
            </w:r>
          </w:p>
          <w:p w:rsidR="00D5721C" w:rsidRPr="00E63105" w:rsidRDefault="00D5721C" w:rsidP="005B7810">
            <w:pPr>
              <w:spacing w:before="240"/>
            </w:pPr>
            <w:r w:rsidRPr="00E63105">
              <w:rPr>
                <w:b/>
              </w:rPr>
              <w:t xml:space="preserve">Выделять </w:t>
            </w:r>
            <w:r w:rsidRPr="00E63105">
              <w:t>часть рёбер графа по высказыванию со словами «НЕ», «И», «ИЛИ».</w:t>
            </w:r>
          </w:p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b/>
              </w:rPr>
              <w:t>Записывать</w:t>
            </w:r>
            <w:r w:rsidRPr="00E63105">
              <w:t xml:space="preserve"> выводы в виде правил «если …, то …»; по заданной ситуации составлять короткие цепочки правил «если …, то …»; составлять схемы рассуждений из правил «если …, то …» и делать с их помощью выводы.</w:t>
            </w: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lastRenderedPageBreak/>
              <w:t xml:space="preserve">18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6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lastRenderedPageBreak/>
              <w:t>19.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proofErr w:type="gramStart"/>
            <w:r w:rsidRPr="00E63105">
              <w:t>Истинность высказываний со словами «не», «и», «или» (слова «не», «и», «или»).</w:t>
            </w:r>
            <w:proofErr w:type="gramEnd"/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19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9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20.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Описание отношений между объектами с помощью графов («Строим графы»).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20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12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21.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Пути в графах («Путешествие по графу»).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21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16, 17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22.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Высказывание со словами «не», «и», «или» и выделение подграфов. «Разбираем граф на части».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22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19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23.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Правило «Если – то».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23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20, 21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24.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Схема рассуждений («Делаем выводы»).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24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25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25.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Подготовка к контрольной работе.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25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25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26.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b/>
              </w:rPr>
              <w:t>Контрольная работа  по теме «Логические рассуждения»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26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27.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i/>
              </w:rPr>
              <w:t>Анализ контрольной работы. Работа над ошибками.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27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26, 27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28.</w:t>
            </w:r>
          </w:p>
        </w:tc>
        <w:tc>
          <w:tcPr>
            <w:tcW w:w="1887" w:type="dxa"/>
            <w:vMerge w:val="restart"/>
          </w:tcPr>
          <w:p w:rsidR="00D5721C" w:rsidRPr="00E63105" w:rsidRDefault="00D5721C" w:rsidP="005B7810">
            <w:pPr>
              <w:rPr>
                <w:bCs/>
                <w:i/>
                <w:iCs/>
              </w:rPr>
            </w:pPr>
            <w:r w:rsidRPr="00E63105">
              <w:rPr>
                <w:bCs/>
                <w:i/>
                <w:iCs/>
              </w:rPr>
              <w:t xml:space="preserve">Применение моделей (схем) </w:t>
            </w:r>
            <w:r w:rsidRPr="00E63105">
              <w:rPr>
                <w:bCs/>
                <w:i/>
                <w:iCs/>
              </w:rPr>
              <w:lastRenderedPageBreak/>
              <w:t>для решения задач.</w:t>
            </w:r>
          </w:p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bCs/>
                <w:i/>
                <w:iCs/>
              </w:rPr>
              <w:t>/7ч/</w:t>
            </w: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lastRenderedPageBreak/>
              <w:t xml:space="preserve">Составные части объектов. Объекты </w:t>
            </w:r>
            <w:r w:rsidRPr="00E63105">
              <w:lastRenderedPageBreak/>
              <w:t>с необычным составом.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lastRenderedPageBreak/>
              <w:t>1</w:t>
            </w:r>
          </w:p>
        </w:tc>
        <w:tc>
          <w:tcPr>
            <w:tcW w:w="5880" w:type="dxa"/>
            <w:vMerge w:val="restart"/>
          </w:tcPr>
          <w:p w:rsidR="00D5721C" w:rsidRPr="00E63105" w:rsidRDefault="00D5721C" w:rsidP="005B7810">
            <w:pPr>
              <w:tabs>
                <w:tab w:val="left" w:pos="9072"/>
              </w:tabs>
              <w:snapToGrid w:val="0"/>
            </w:pPr>
            <w:r w:rsidRPr="00E63105">
              <w:rPr>
                <w:b/>
              </w:rPr>
              <w:t xml:space="preserve">Придумывать </w:t>
            </w:r>
            <w:r w:rsidRPr="00E63105">
              <w:t>и</w:t>
            </w:r>
            <w:r w:rsidRPr="00E63105">
              <w:rPr>
                <w:b/>
              </w:rPr>
              <w:t xml:space="preserve"> описывать</w:t>
            </w:r>
            <w:r w:rsidRPr="00E63105">
              <w:t xml:space="preserve"> предметы с необычным составом и возможностями. </w:t>
            </w:r>
          </w:p>
          <w:p w:rsidR="00D5721C" w:rsidRPr="00E63105" w:rsidRDefault="00D5721C" w:rsidP="005B7810">
            <w:pPr>
              <w:tabs>
                <w:tab w:val="left" w:pos="9072"/>
              </w:tabs>
              <w:snapToGrid w:val="0"/>
              <w:spacing w:before="240"/>
            </w:pPr>
            <w:r w:rsidRPr="00E63105">
              <w:rPr>
                <w:b/>
              </w:rPr>
              <w:lastRenderedPageBreak/>
              <w:t>Находить</w:t>
            </w:r>
            <w:r w:rsidRPr="00E63105">
              <w:t xml:space="preserve"> действия с одинаковыми названиями у разных предметов. </w:t>
            </w:r>
          </w:p>
          <w:p w:rsidR="00D5721C" w:rsidRPr="00E63105" w:rsidRDefault="00D5721C" w:rsidP="005B7810">
            <w:pPr>
              <w:tabs>
                <w:tab w:val="left" w:pos="9072"/>
              </w:tabs>
              <w:snapToGrid w:val="0"/>
              <w:spacing w:before="240"/>
            </w:pPr>
            <w:r w:rsidRPr="00E63105">
              <w:rPr>
                <w:b/>
              </w:rPr>
              <w:t xml:space="preserve">Придумывать </w:t>
            </w:r>
            <w:r w:rsidRPr="00E63105">
              <w:t xml:space="preserve">и описывать объекты с необычными признаками. </w:t>
            </w:r>
          </w:p>
          <w:p w:rsidR="00D5721C" w:rsidRPr="00E63105" w:rsidRDefault="00D5721C" w:rsidP="005B7810">
            <w:pPr>
              <w:tabs>
                <w:tab w:val="left" w:pos="9072"/>
              </w:tabs>
              <w:snapToGrid w:val="0"/>
              <w:rPr>
                <w:u w:val="single"/>
              </w:rPr>
            </w:pPr>
          </w:p>
          <w:p w:rsidR="00D5721C" w:rsidRPr="00E63105" w:rsidRDefault="00D5721C" w:rsidP="005B7810">
            <w:pPr>
              <w:tabs>
                <w:tab w:val="left" w:pos="9072"/>
              </w:tabs>
              <w:snapToGrid w:val="0"/>
            </w:pPr>
            <w:r w:rsidRPr="00E63105">
              <w:rPr>
                <w:b/>
              </w:rPr>
              <w:t>Описывать</w:t>
            </w:r>
            <w:r w:rsidRPr="00E63105">
              <w:t xml:space="preserve"> с помощью алгоритма действие, обратное </w:t>
            </w:r>
            <w:proofErr w:type="gramStart"/>
            <w:r w:rsidRPr="00E63105">
              <w:t>заданному</w:t>
            </w:r>
            <w:proofErr w:type="gramEnd"/>
            <w:r w:rsidRPr="00E63105">
              <w:t xml:space="preserve">. </w:t>
            </w:r>
          </w:p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b/>
              </w:rPr>
              <w:t>Соотносить</w:t>
            </w:r>
            <w:r w:rsidRPr="00E63105">
              <w:t xml:space="preserve"> действия предметов и существ с изменением значений их признаков.</w:t>
            </w: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lastRenderedPageBreak/>
              <w:t xml:space="preserve">28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5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lastRenderedPageBreak/>
              <w:t>29.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Действия объектов. Объекты с необычным составом и действиями («Что стучит и что щекочет?»).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29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8, 9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30.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Признаки объектов. Объекты с необычными признаками и действиями («У кого дом вкуснее?»).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30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10, 13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31.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Объекты, выполняющие обратные действия. Алгоритм обратного действия («Все наоборот»).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31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16, 19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32.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t>Подготовка к контрольной работе.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32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  <w:r w:rsidRPr="00E63105">
              <w:t>№ 23, 25</w:t>
            </w:r>
          </w:p>
        </w:tc>
      </w:tr>
      <w:tr w:rsidR="00D5721C" w:rsidRPr="00E63105" w:rsidTr="005B7810"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33.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b/>
              </w:rPr>
              <w:t>Контрольная работа  по теме «Модели в информатике»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33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/>
        </w:tc>
      </w:tr>
      <w:tr w:rsidR="00D5721C" w:rsidRPr="00E63105" w:rsidTr="005B7810">
        <w:trPr>
          <w:trHeight w:val="70"/>
        </w:trPr>
        <w:tc>
          <w:tcPr>
            <w:tcW w:w="799" w:type="dxa"/>
          </w:tcPr>
          <w:p w:rsidR="00D5721C" w:rsidRPr="00E63105" w:rsidRDefault="00D5721C" w:rsidP="005B7810">
            <w:pPr>
              <w:jc w:val="center"/>
            </w:pPr>
            <w:r w:rsidRPr="00E63105">
              <w:t>34.</w:t>
            </w:r>
          </w:p>
        </w:tc>
        <w:tc>
          <w:tcPr>
            <w:tcW w:w="1887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2373" w:type="dxa"/>
          </w:tcPr>
          <w:p w:rsidR="00D5721C" w:rsidRPr="00E63105" w:rsidRDefault="00D5721C" w:rsidP="005B7810">
            <w:pPr>
              <w:rPr>
                <w:b/>
              </w:rPr>
            </w:pPr>
            <w:r w:rsidRPr="00E63105">
              <w:rPr>
                <w:i/>
              </w:rPr>
              <w:t>Анализ контрольной работы. Повторение.</w:t>
            </w:r>
          </w:p>
        </w:tc>
        <w:tc>
          <w:tcPr>
            <w:tcW w:w="1076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D5721C" w:rsidRPr="00E63105" w:rsidRDefault="00D5721C" w:rsidP="005B7810">
            <w:pPr>
              <w:rPr>
                <w:b/>
              </w:rPr>
            </w:pPr>
          </w:p>
        </w:tc>
        <w:tc>
          <w:tcPr>
            <w:tcW w:w="999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  <w:r w:rsidRPr="00E63105">
              <w:t xml:space="preserve">34 </w:t>
            </w:r>
            <w:proofErr w:type="spellStart"/>
            <w:r w:rsidRPr="00E63105">
              <w:t>нед</w:t>
            </w:r>
            <w:proofErr w:type="spellEnd"/>
            <w:r w:rsidRPr="00E63105">
              <w:t>.</w:t>
            </w:r>
          </w:p>
        </w:tc>
        <w:tc>
          <w:tcPr>
            <w:tcW w:w="998" w:type="dxa"/>
          </w:tcPr>
          <w:p w:rsidR="00D5721C" w:rsidRPr="00E63105" w:rsidRDefault="00D5721C" w:rsidP="005B781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D5721C" w:rsidRPr="00E63105" w:rsidRDefault="00D5721C" w:rsidP="005B7810">
            <w:pPr>
              <w:jc w:val="center"/>
            </w:pPr>
          </w:p>
        </w:tc>
      </w:tr>
    </w:tbl>
    <w:p w:rsidR="00D5721C" w:rsidRPr="00E63105" w:rsidRDefault="00D5721C" w:rsidP="00D5721C"/>
    <w:p w:rsidR="00D5721C" w:rsidRDefault="00D5721C" w:rsidP="00A842A0"/>
    <w:sectPr w:rsidR="00D5721C" w:rsidSect="00F7075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4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5">
    <w:nsid w:val="00000020"/>
    <w:multiLevelType w:val="singleLevel"/>
    <w:tmpl w:val="00000020"/>
    <w:name w:val="WW8Num4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6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D2168F3"/>
    <w:multiLevelType w:val="hybridMultilevel"/>
    <w:tmpl w:val="FEBE6F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7B1BBC"/>
    <w:multiLevelType w:val="hybridMultilevel"/>
    <w:tmpl w:val="723CE2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32289A"/>
    <w:multiLevelType w:val="hybridMultilevel"/>
    <w:tmpl w:val="DEC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C361F"/>
    <w:multiLevelType w:val="hybridMultilevel"/>
    <w:tmpl w:val="F710BA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69024507"/>
    <w:multiLevelType w:val="hybridMultilevel"/>
    <w:tmpl w:val="318425D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3B82DC8"/>
    <w:multiLevelType w:val="hybridMultilevel"/>
    <w:tmpl w:val="BF723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9"/>
  </w:num>
  <w:num w:numId="8">
    <w:abstractNumId w:val="12"/>
  </w:num>
  <w:num w:numId="9">
    <w:abstractNumId w:val="20"/>
  </w:num>
  <w:num w:numId="10">
    <w:abstractNumId w:val="15"/>
  </w:num>
  <w:num w:numId="11">
    <w:abstractNumId w:val="7"/>
  </w:num>
  <w:num w:numId="12">
    <w:abstractNumId w:val="18"/>
  </w:num>
  <w:num w:numId="13">
    <w:abstractNumId w:val="11"/>
  </w:num>
  <w:num w:numId="14">
    <w:abstractNumId w:val="16"/>
  </w:num>
  <w:num w:numId="15">
    <w:abstractNumId w:val="14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33E"/>
    <w:rsid w:val="00030EEB"/>
    <w:rsid w:val="001005C1"/>
    <w:rsid w:val="00110D38"/>
    <w:rsid w:val="00157987"/>
    <w:rsid w:val="00173DDE"/>
    <w:rsid w:val="0021246C"/>
    <w:rsid w:val="0021306A"/>
    <w:rsid w:val="00266B79"/>
    <w:rsid w:val="00266BA7"/>
    <w:rsid w:val="00346361"/>
    <w:rsid w:val="00347CA6"/>
    <w:rsid w:val="003D21B1"/>
    <w:rsid w:val="00450938"/>
    <w:rsid w:val="0045544B"/>
    <w:rsid w:val="00492089"/>
    <w:rsid w:val="004F0EF3"/>
    <w:rsid w:val="00571684"/>
    <w:rsid w:val="00601A85"/>
    <w:rsid w:val="006034CC"/>
    <w:rsid w:val="0064721F"/>
    <w:rsid w:val="00752EB5"/>
    <w:rsid w:val="00813C22"/>
    <w:rsid w:val="008F235B"/>
    <w:rsid w:val="00942CAE"/>
    <w:rsid w:val="00950B4F"/>
    <w:rsid w:val="00970C81"/>
    <w:rsid w:val="009D0908"/>
    <w:rsid w:val="00A842A0"/>
    <w:rsid w:val="00AB565C"/>
    <w:rsid w:val="00AB606D"/>
    <w:rsid w:val="00AF1AF1"/>
    <w:rsid w:val="00BB6BCA"/>
    <w:rsid w:val="00CD5161"/>
    <w:rsid w:val="00D14791"/>
    <w:rsid w:val="00D5721C"/>
    <w:rsid w:val="00E434EB"/>
    <w:rsid w:val="00E8729E"/>
    <w:rsid w:val="00EC3C80"/>
    <w:rsid w:val="00F2333E"/>
    <w:rsid w:val="00F70753"/>
    <w:rsid w:val="00FB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434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173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233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2333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434E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434EB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434EB"/>
    <w:pPr>
      <w:spacing w:before="240" w:after="60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434EB"/>
    <w:pPr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434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73D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F233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2333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F2333E"/>
    <w:rPr>
      <w:rFonts w:ascii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59"/>
    <w:rsid w:val="00F233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333E"/>
    <w:pPr>
      <w:ind w:left="720"/>
      <w:contextualSpacing/>
    </w:pPr>
  </w:style>
  <w:style w:type="character" w:styleId="a9">
    <w:name w:val="Strong"/>
    <w:basedOn w:val="a0"/>
    <w:uiPriority w:val="22"/>
    <w:qFormat/>
    <w:rsid w:val="00173DDE"/>
    <w:rPr>
      <w:rFonts w:cs="Times New Roman"/>
      <w:b/>
      <w:bCs/>
    </w:rPr>
  </w:style>
  <w:style w:type="paragraph" w:customStyle="1" w:styleId="31">
    <w:name w:val="Заголовок 3+"/>
    <w:basedOn w:val="a"/>
    <w:uiPriority w:val="99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rsid w:val="00CD5161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E434EB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434EB"/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434EB"/>
    <w:rPr>
      <w:rFonts w:asciiTheme="minorHAnsi" w:eastAsiaTheme="minorEastAsia" w:hAnsiTheme="minorHAns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434EB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434EB"/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434EB"/>
    <w:rPr>
      <w:rFonts w:asciiTheme="majorHAnsi" w:eastAsiaTheme="majorEastAsia" w:hAnsiTheme="majorHAnsi"/>
      <w:lang w:val="en-US" w:eastAsia="en-US" w:bidi="en-US"/>
    </w:rPr>
  </w:style>
  <w:style w:type="paragraph" w:customStyle="1" w:styleId="ParagraphStyle">
    <w:name w:val="Paragraph Style"/>
    <w:rsid w:val="00E434EB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E434EB"/>
    <w:pPr>
      <w:widowControl w:val="0"/>
      <w:autoSpaceDE w:val="0"/>
      <w:autoSpaceDN w:val="0"/>
      <w:adjustRightInd w:val="0"/>
      <w:spacing w:line="271" w:lineRule="exact"/>
      <w:ind w:firstLine="339"/>
    </w:pPr>
    <w:rPr>
      <w:lang w:val="en-US" w:bidi="en-US"/>
    </w:rPr>
  </w:style>
  <w:style w:type="character" w:customStyle="1" w:styleId="FontStyle24">
    <w:name w:val="Font Style24"/>
    <w:basedOn w:val="a0"/>
    <w:rsid w:val="00E434EB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E434EB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locked/>
    <w:rsid w:val="00E434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E434EB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c">
    <w:name w:val="Subtitle"/>
    <w:basedOn w:val="a"/>
    <w:next w:val="a"/>
    <w:link w:val="ad"/>
    <w:uiPriority w:val="11"/>
    <w:qFormat/>
    <w:locked/>
    <w:rsid w:val="00E434E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E434EB"/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styleId="ae">
    <w:name w:val="Emphasis"/>
    <w:basedOn w:val="a0"/>
    <w:uiPriority w:val="20"/>
    <w:qFormat/>
    <w:locked/>
    <w:rsid w:val="00E434EB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434EB"/>
    <w:rPr>
      <w:rFonts w:asciiTheme="minorHAnsi" w:eastAsiaTheme="minorEastAsia" w:hAnsiTheme="minorHAnsi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434EB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434EB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E434EB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E434EB"/>
    <w:rPr>
      <w:rFonts w:asciiTheme="minorHAnsi" w:eastAsiaTheme="minorEastAsia" w:hAnsiTheme="minorHAnsi"/>
      <w:b/>
      <w:i/>
      <w:sz w:val="24"/>
      <w:lang w:val="en-US" w:eastAsia="en-US" w:bidi="en-US"/>
    </w:rPr>
  </w:style>
  <w:style w:type="character" w:styleId="af2">
    <w:name w:val="Subtle Emphasis"/>
    <w:uiPriority w:val="19"/>
    <w:qFormat/>
    <w:rsid w:val="00E434E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E434E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E434E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E434E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E434E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434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1547</Words>
  <Characters>8821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cp:lastPrinted>2011-11-27T16:23:00Z</cp:lastPrinted>
  <dcterms:created xsi:type="dcterms:W3CDTF">2014-08-24T20:03:00Z</dcterms:created>
  <dcterms:modified xsi:type="dcterms:W3CDTF">2014-08-24T20:03:00Z</dcterms:modified>
</cp:coreProperties>
</file>